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8"/>
        <w:gridCol w:w="3185"/>
      </w:tblGrid>
      <w:tr w:rsidR="00B917A2" w:rsidRPr="0021031B" w14:paraId="1EDFC06B" w14:textId="77777777" w:rsidTr="00D12005">
        <w:trPr>
          <w:cantSplit/>
          <w:jc w:val="center"/>
        </w:trPr>
        <w:tc>
          <w:tcPr>
            <w:tcW w:w="7588" w:type="dxa"/>
            <w:tcBorders>
              <w:right w:val="single" w:sz="4" w:space="0" w:color="B9B9B8"/>
            </w:tcBorders>
            <w:shd w:val="clear" w:color="FFFFFF" w:fill="auto"/>
            <w:vAlign w:val="center"/>
          </w:tcPr>
          <w:p w14:paraId="76DD2963" w14:textId="77777777" w:rsidR="00B917A2" w:rsidRPr="0021031B" w:rsidRDefault="00B917A2" w:rsidP="002F5A0F">
            <w:pPr>
              <w:jc w:val="center"/>
              <w:rPr>
                <w:rFonts w:ascii="Calibri" w:hAnsi="Calibri" w:cs="Arial"/>
                <w:sz w:val="18"/>
                <w:szCs w:val="20"/>
              </w:rPr>
            </w:pPr>
          </w:p>
        </w:tc>
        <w:tc>
          <w:tcPr>
            <w:tcW w:w="3185" w:type="dxa"/>
            <w:tcBorders>
              <w:top w:val="single" w:sz="4" w:space="0" w:color="B9B9B8"/>
              <w:left w:val="single" w:sz="4" w:space="0" w:color="B9B9B8"/>
              <w:bottom w:val="single" w:sz="4" w:space="0" w:color="B9B9B8"/>
              <w:right w:val="single" w:sz="4" w:space="0" w:color="B9B9B8"/>
            </w:tcBorders>
            <w:shd w:val="clear" w:color="FFFFFF" w:fill="auto"/>
            <w:vAlign w:val="center"/>
          </w:tcPr>
          <w:p w14:paraId="1D89AECE" w14:textId="77777777" w:rsidR="00B917A2" w:rsidRPr="0021031B" w:rsidRDefault="00B917A2" w:rsidP="002F5A0F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ind w:firstLine="180"/>
              <w:rPr>
                <w:rFonts w:ascii="Calibri" w:hAnsi="Calibri" w:cs="Arial"/>
                <w:b/>
                <w:bCs/>
                <w:szCs w:val="22"/>
              </w:rPr>
            </w:pPr>
            <w:r w:rsidRPr="0021031B">
              <w:rPr>
                <w:rFonts w:ascii="Calibri" w:hAnsi="Calibri" w:cs="Arial"/>
                <w:b/>
                <w:bCs/>
                <w:szCs w:val="22"/>
              </w:rPr>
              <w:t>Identifikačný kód:</w:t>
            </w:r>
          </w:p>
          <w:bookmarkStart w:id="0" w:name="Text66"/>
          <w:p w14:paraId="4603E7C8" w14:textId="77777777" w:rsidR="00B917A2" w:rsidRPr="0021031B" w:rsidRDefault="00B917A2" w:rsidP="002F5A0F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ind w:firstLine="180"/>
              <w:rPr>
                <w:rFonts w:ascii="Calibri" w:hAnsi="Calibri" w:cs="Arial"/>
                <w:szCs w:val="22"/>
                <w:lang w:eastAsia="sk-SK"/>
              </w:rPr>
            </w:pPr>
            <w:r w:rsidRPr="0021031B">
              <w:rPr>
                <w:rFonts w:ascii="Calibri" w:hAnsi="Calibri" w:cs="Arial"/>
                <w:b/>
                <w:bCs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b/>
                <w:bCs/>
                <w:szCs w:val="22"/>
              </w:rPr>
              <w:instrText xml:space="preserve"> FORMTEXT </w:instrText>
            </w:r>
            <w:r w:rsidRPr="0021031B">
              <w:rPr>
                <w:rFonts w:ascii="Calibri" w:hAnsi="Calibri" w:cs="Arial"/>
                <w:b/>
                <w:bCs/>
                <w:szCs w:val="22"/>
              </w:rPr>
            </w:r>
            <w:r w:rsidRPr="0021031B">
              <w:rPr>
                <w:rFonts w:ascii="Calibri" w:hAnsi="Calibri" w:cs="Arial"/>
                <w:b/>
                <w:bCs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Pr="0021031B"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Pr="0021031B"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Pr="0021031B"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Pr="0021031B"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Pr="0021031B">
              <w:rPr>
                <w:rFonts w:ascii="Calibri" w:hAnsi="Calibri" w:cs="Arial"/>
                <w:b/>
                <w:bCs/>
                <w:szCs w:val="22"/>
              </w:rPr>
              <w:fldChar w:fldCharType="end"/>
            </w:r>
            <w:bookmarkEnd w:id="0"/>
          </w:p>
        </w:tc>
      </w:tr>
      <w:tr w:rsidR="00B917A2" w:rsidRPr="0021031B" w14:paraId="6BE23A52" w14:textId="77777777" w:rsidTr="002F5A0F">
        <w:trPr>
          <w:cantSplit/>
          <w:jc w:val="center"/>
        </w:trPr>
        <w:tc>
          <w:tcPr>
            <w:tcW w:w="10773" w:type="dxa"/>
            <w:gridSpan w:val="2"/>
            <w:shd w:val="clear" w:color="FFFFFF" w:fill="auto"/>
            <w:tcMar>
              <w:top w:w="113" w:type="dxa"/>
              <w:bottom w:w="57" w:type="dxa"/>
            </w:tcMar>
            <w:vAlign w:val="center"/>
          </w:tcPr>
          <w:p w14:paraId="08E59DC5" w14:textId="77777777" w:rsidR="00B917A2" w:rsidRPr="0021031B" w:rsidRDefault="00B917A2" w:rsidP="002F5A0F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ind w:firstLine="180"/>
              <w:jc w:val="center"/>
              <w:rPr>
                <w:rFonts w:ascii="Calibri" w:hAnsi="Calibri" w:cs="Arial"/>
                <w:b/>
                <w:bCs/>
                <w:szCs w:val="22"/>
              </w:rPr>
            </w:pPr>
            <w:r w:rsidRPr="0021031B">
              <w:rPr>
                <w:rFonts w:ascii="Calibri" w:hAnsi="Calibri" w:cs="Arial"/>
                <w:sz w:val="18"/>
              </w:rPr>
              <w:t>Žiadateľ/Užívateľ  vyplní  povinné položky tlačeným písmom,  resp. krížikom vyznačí požadovanú voľbu.</w:t>
            </w:r>
          </w:p>
        </w:tc>
      </w:tr>
    </w:tbl>
    <w:p w14:paraId="60E45EFD" w14:textId="77777777" w:rsidR="00B63171" w:rsidRPr="0021031B" w:rsidRDefault="00B63171">
      <w:pPr>
        <w:jc w:val="both"/>
        <w:rPr>
          <w:rFonts w:ascii="Calibri" w:hAnsi="Calibri" w:cs="Arial"/>
          <w:sz w:val="20"/>
          <w:szCs w:val="22"/>
        </w:rPr>
      </w:pPr>
    </w:p>
    <w:tbl>
      <w:tblPr>
        <w:tblW w:w="10773" w:type="dxa"/>
        <w:jc w:val="center"/>
        <w:tblBorders>
          <w:top w:val="single" w:sz="4" w:space="0" w:color="B9B9B8"/>
          <w:left w:val="single" w:sz="4" w:space="0" w:color="B9B9B8"/>
          <w:bottom w:val="single" w:sz="4" w:space="0" w:color="B9B9B8"/>
          <w:right w:val="single" w:sz="4" w:space="0" w:color="B9B9B8"/>
          <w:insideH w:val="single" w:sz="4" w:space="0" w:color="B9B9B8"/>
          <w:insideV w:val="single" w:sz="4" w:space="0" w:color="B9B9B8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685"/>
        <w:gridCol w:w="3260"/>
      </w:tblGrid>
      <w:tr w:rsidR="00B63171" w:rsidRPr="0021031B" w14:paraId="5490B8CD" w14:textId="77777777" w:rsidTr="00D12005">
        <w:trPr>
          <w:trHeight w:val="51"/>
          <w:jc w:val="center"/>
        </w:trPr>
        <w:tc>
          <w:tcPr>
            <w:tcW w:w="10773" w:type="dxa"/>
            <w:gridSpan w:val="3"/>
            <w:shd w:val="clear" w:color="auto" w:fill="B9B9B8"/>
            <w:vAlign w:val="center"/>
          </w:tcPr>
          <w:p w14:paraId="341CEBD9" w14:textId="74FB7ABF" w:rsidR="00B63171" w:rsidRPr="0021031B" w:rsidRDefault="00B63171" w:rsidP="00210915">
            <w:pPr>
              <w:pStyle w:val="Nadpis1"/>
            </w:pPr>
            <w:r w:rsidRPr="0021031B">
              <w:t>A.</w:t>
            </w:r>
            <w:r w:rsidR="00B917A2" w:rsidRPr="0021031B">
              <w:tab/>
            </w:r>
            <w:r w:rsidRPr="0021031B">
              <w:t>Žiadateľ/</w:t>
            </w:r>
            <w:r w:rsidR="00210915">
              <w:t>užívateľ</w:t>
            </w:r>
            <w:r w:rsidR="00F3375B" w:rsidRPr="0021031B">
              <w:t xml:space="preserve"> </w:t>
            </w:r>
            <w:r w:rsidRPr="0021031B">
              <w:t>(uveďte sídlo alebo trvalé bydlisko)</w:t>
            </w:r>
          </w:p>
        </w:tc>
      </w:tr>
      <w:tr w:rsidR="00B63171" w:rsidRPr="0021031B" w14:paraId="6378AD35" w14:textId="77777777" w:rsidTr="00D12005">
        <w:trPr>
          <w:trHeight w:val="215"/>
          <w:jc w:val="center"/>
        </w:trPr>
        <w:tc>
          <w:tcPr>
            <w:tcW w:w="3828" w:type="dxa"/>
            <w:vAlign w:val="center"/>
          </w:tcPr>
          <w:p w14:paraId="4F0E6990" w14:textId="77777777" w:rsidR="00B63171" w:rsidRPr="0021031B" w:rsidRDefault="00B63171">
            <w:pPr>
              <w:ind w:firstLine="180"/>
              <w:rPr>
                <w:rFonts w:ascii="Calibri" w:hAnsi="Calibri" w:cs="Arial"/>
                <w:b/>
                <w:bCs/>
                <w:sz w:val="20"/>
                <w:szCs w:val="22"/>
              </w:rPr>
            </w:pPr>
            <w:r w:rsidRPr="0021031B">
              <w:rPr>
                <w:rFonts w:ascii="Calibri" w:hAnsi="Calibri" w:cs="Arial"/>
                <w:b/>
                <w:bCs/>
                <w:sz w:val="20"/>
                <w:szCs w:val="22"/>
              </w:rPr>
              <w:t xml:space="preserve">právnická osoba 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Začiarkov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FORMCHECKBOX </w:instrText>
            </w:r>
            <w:r w:rsidR="00BF5D36">
              <w:rPr>
                <w:rFonts w:ascii="Calibri" w:hAnsi="Calibri" w:cs="Arial"/>
                <w:sz w:val="20"/>
                <w:szCs w:val="22"/>
              </w:rPr>
            </w:r>
            <w:r w:rsidR="00BF5D36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76F49206" w14:textId="77777777" w:rsidR="00B63171" w:rsidRPr="0021031B" w:rsidRDefault="00B63171">
            <w:pPr>
              <w:ind w:firstLine="180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b/>
                <w:bCs/>
                <w:sz w:val="20"/>
                <w:szCs w:val="22"/>
              </w:rPr>
              <w:t xml:space="preserve">fyzická osoba – podnikateľ 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Začiarkov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FORMCHECKBOX </w:instrText>
            </w:r>
            <w:r w:rsidR="00BF5D36">
              <w:rPr>
                <w:rFonts w:ascii="Calibri" w:hAnsi="Calibri" w:cs="Arial"/>
                <w:sz w:val="20"/>
                <w:szCs w:val="22"/>
              </w:rPr>
            </w:r>
            <w:r w:rsidR="00BF5D36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1F92F2C8" w14:textId="77777777" w:rsidR="00B63171" w:rsidRPr="0021031B" w:rsidRDefault="00B63171">
            <w:pPr>
              <w:ind w:firstLine="180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b/>
                <w:bCs/>
                <w:sz w:val="20"/>
                <w:szCs w:val="22"/>
              </w:rPr>
              <w:t xml:space="preserve">fyzická osoba 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Začiarkov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FORMCHECKBOX </w:instrText>
            </w:r>
            <w:r w:rsidR="00BF5D36">
              <w:rPr>
                <w:rFonts w:ascii="Calibri" w:hAnsi="Calibri" w:cs="Arial"/>
                <w:sz w:val="20"/>
                <w:szCs w:val="22"/>
              </w:rPr>
            </w:r>
            <w:r w:rsidR="00BF5D36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end"/>
            </w:r>
          </w:p>
        </w:tc>
      </w:tr>
      <w:tr w:rsidR="00B63171" w:rsidRPr="0021031B" w14:paraId="4AA938B7" w14:textId="77777777" w:rsidTr="00D12005">
        <w:trPr>
          <w:trHeight w:val="200"/>
          <w:jc w:val="center"/>
        </w:trPr>
        <w:tc>
          <w:tcPr>
            <w:tcW w:w="10773" w:type="dxa"/>
            <w:gridSpan w:val="3"/>
            <w:vAlign w:val="center"/>
          </w:tcPr>
          <w:p w14:paraId="2799C031" w14:textId="77777777" w:rsidR="00B63171" w:rsidRPr="00D81014" w:rsidRDefault="00B63171">
            <w:pPr>
              <w:ind w:firstLine="180"/>
              <w:rPr>
                <w:rFonts w:ascii="Calibri" w:hAnsi="Calibri" w:cs="Arial"/>
                <w:color w:val="000000" w:themeColor="text1"/>
                <w:sz w:val="20"/>
                <w:szCs w:val="22"/>
              </w:rPr>
            </w:pPr>
            <w:r w:rsidRP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t xml:space="preserve">Obchodné meno: </w:t>
            </w:r>
            <w:bookmarkStart w:id="1" w:name="Text79"/>
            <w:r w:rsidRP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instrText xml:space="preserve"> FORMTEXT </w:instrText>
            </w:r>
            <w:r w:rsidRP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</w:r>
            <w:r w:rsidRP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fldChar w:fldCharType="separate"/>
            </w:r>
            <w:r w:rsid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t> </w:t>
            </w:r>
            <w:r w:rsid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t> </w:t>
            </w:r>
            <w:r w:rsid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t> </w:t>
            </w:r>
            <w:r w:rsid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t> </w:t>
            </w:r>
            <w:r w:rsid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t> </w:t>
            </w:r>
            <w:r w:rsidRP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fldChar w:fldCharType="end"/>
            </w:r>
            <w:bookmarkEnd w:id="1"/>
          </w:p>
          <w:p w14:paraId="506EEDE5" w14:textId="77777777" w:rsidR="00B63171" w:rsidRPr="00D81014" w:rsidRDefault="00B63171" w:rsidP="00D81014">
            <w:pPr>
              <w:ind w:firstLine="180"/>
              <w:rPr>
                <w:rFonts w:ascii="Calibri" w:hAnsi="Calibri" w:cs="Arial"/>
                <w:color w:val="000000" w:themeColor="text1"/>
                <w:sz w:val="20"/>
                <w:szCs w:val="22"/>
              </w:rPr>
            </w:pPr>
            <w:r w:rsidRP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t xml:space="preserve">Priezvisko, meno, titul: </w:t>
            </w:r>
            <w:bookmarkStart w:id="2" w:name="Text67"/>
            <w:r w:rsidRP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instrText xml:space="preserve"> FORMTEXT </w:instrText>
            </w:r>
            <w:r w:rsidRP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</w:r>
            <w:r w:rsidRP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fldChar w:fldCharType="separate"/>
            </w:r>
            <w:r w:rsid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t> </w:t>
            </w:r>
            <w:r w:rsid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t> </w:t>
            </w:r>
            <w:r w:rsid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t> </w:t>
            </w:r>
            <w:r w:rsid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t> </w:t>
            </w:r>
            <w:r w:rsid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t> </w:t>
            </w:r>
            <w:r w:rsidRP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fldChar w:fldCharType="end"/>
            </w:r>
            <w:bookmarkEnd w:id="2"/>
          </w:p>
        </w:tc>
      </w:tr>
      <w:tr w:rsidR="00EA751F" w:rsidRPr="0021031B" w14:paraId="4A6469AA" w14:textId="77777777" w:rsidTr="00D12005">
        <w:trPr>
          <w:trHeight w:val="128"/>
          <w:jc w:val="center"/>
        </w:trPr>
        <w:tc>
          <w:tcPr>
            <w:tcW w:w="10773" w:type="dxa"/>
            <w:gridSpan w:val="3"/>
            <w:vAlign w:val="center"/>
          </w:tcPr>
          <w:p w14:paraId="58F1AC1B" w14:textId="77777777" w:rsidR="00EA751F" w:rsidRPr="00D81014" w:rsidRDefault="00EA751F" w:rsidP="00D81014">
            <w:pPr>
              <w:ind w:firstLine="180"/>
              <w:rPr>
                <w:rFonts w:ascii="Calibri" w:hAnsi="Calibri" w:cs="Arial"/>
                <w:color w:val="000000" w:themeColor="text1"/>
                <w:sz w:val="20"/>
                <w:szCs w:val="22"/>
              </w:rPr>
            </w:pPr>
            <w:r w:rsidRP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t>Osoba poverená konať v mene spoločnosti vo veciach technických</w:t>
            </w:r>
            <w:r w:rsidR="00986F6A" w:rsidRP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t xml:space="preserve">: </w:t>
            </w:r>
            <w:r w:rsidR="00986F6A" w:rsidRP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986F6A" w:rsidRP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instrText xml:space="preserve"> FORMTEXT </w:instrText>
            </w:r>
            <w:r w:rsidR="00986F6A" w:rsidRP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</w:r>
            <w:r w:rsidR="00986F6A" w:rsidRP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fldChar w:fldCharType="separate"/>
            </w:r>
            <w:r w:rsid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t> </w:t>
            </w:r>
            <w:r w:rsid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t> </w:t>
            </w:r>
            <w:r w:rsid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t> </w:t>
            </w:r>
            <w:r w:rsid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t> </w:t>
            </w:r>
            <w:r w:rsid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t> </w:t>
            </w:r>
            <w:r w:rsidR="00986F6A" w:rsidRP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fldChar w:fldCharType="end"/>
            </w:r>
          </w:p>
        </w:tc>
      </w:tr>
      <w:tr w:rsidR="00EA751F" w:rsidRPr="0021031B" w14:paraId="1C8BD5B5" w14:textId="77777777" w:rsidTr="00D12005">
        <w:trPr>
          <w:trHeight w:val="127"/>
          <w:jc w:val="center"/>
        </w:trPr>
        <w:tc>
          <w:tcPr>
            <w:tcW w:w="3828" w:type="dxa"/>
            <w:vAlign w:val="center"/>
          </w:tcPr>
          <w:p w14:paraId="09368124" w14:textId="77777777" w:rsidR="00EA751F" w:rsidRPr="0021031B" w:rsidRDefault="00EA751F">
            <w:pPr>
              <w:ind w:firstLine="180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t xml:space="preserve">Ulica: 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2"/>
              </w:rPr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end"/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B050884" w14:textId="77777777" w:rsidR="00EA751F" w:rsidRPr="0021031B" w:rsidRDefault="00EA751F">
            <w:pPr>
              <w:ind w:firstLine="180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t xml:space="preserve">Obec: 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2"/>
              </w:rPr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end"/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B245989" w14:textId="77777777" w:rsidR="00EA751F" w:rsidRPr="0021031B" w:rsidRDefault="00EA751F">
            <w:pPr>
              <w:ind w:firstLine="180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t xml:space="preserve">PSČ: 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2"/>
              </w:rPr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end"/>
            </w:r>
          </w:p>
        </w:tc>
      </w:tr>
      <w:tr w:rsidR="00B63171" w:rsidRPr="0021031B" w14:paraId="73E1C1FB" w14:textId="77777777" w:rsidTr="00D12005">
        <w:trPr>
          <w:trHeight w:val="200"/>
          <w:jc w:val="center"/>
        </w:trPr>
        <w:tc>
          <w:tcPr>
            <w:tcW w:w="10773" w:type="dxa"/>
            <w:gridSpan w:val="3"/>
            <w:vAlign w:val="center"/>
          </w:tcPr>
          <w:p w14:paraId="3B923AAD" w14:textId="77777777" w:rsidR="00B63171" w:rsidRPr="0021031B" w:rsidRDefault="00B63171">
            <w:pPr>
              <w:ind w:firstLine="180"/>
              <w:rPr>
                <w:rFonts w:ascii="Calibri" w:hAnsi="Calibri" w:cs="Arial"/>
                <w:sz w:val="20"/>
                <w:szCs w:val="22"/>
              </w:rPr>
            </w:pPr>
            <w:r w:rsidRP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t xml:space="preserve">Štatutárny orgán: </w:t>
            </w:r>
            <w:bookmarkStart w:id="3" w:name="Text60"/>
            <w:r w:rsidRP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instrText xml:space="preserve"> FORMTEXT </w:instrText>
            </w:r>
            <w:r w:rsidRP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</w:r>
            <w:r w:rsidRP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fldChar w:fldCharType="separate"/>
            </w:r>
            <w:r w:rsidRPr="00D81014">
              <w:rPr>
                <w:rFonts w:ascii="Calibri" w:hAnsi="Calibri" w:cs="Arial"/>
                <w:noProof/>
                <w:color w:val="000000" w:themeColor="text1"/>
                <w:sz w:val="20"/>
                <w:szCs w:val="22"/>
              </w:rPr>
              <w:t> </w:t>
            </w:r>
            <w:r w:rsidRPr="00D81014">
              <w:rPr>
                <w:rFonts w:ascii="Calibri" w:hAnsi="Calibri" w:cs="Arial"/>
                <w:noProof/>
                <w:color w:val="000000" w:themeColor="text1"/>
                <w:sz w:val="20"/>
                <w:szCs w:val="22"/>
              </w:rPr>
              <w:t> </w:t>
            </w:r>
            <w:r w:rsidRPr="00D81014">
              <w:rPr>
                <w:rFonts w:ascii="Calibri" w:hAnsi="Calibri" w:cs="Arial"/>
                <w:noProof/>
                <w:color w:val="000000" w:themeColor="text1"/>
                <w:sz w:val="20"/>
                <w:szCs w:val="22"/>
              </w:rPr>
              <w:t> </w:t>
            </w:r>
            <w:r w:rsidRPr="00D81014">
              <w:rPr>
                <w:rFonts w:ascii="Calibri" w:hAnsi="Calibri" w:cs="Arial"/>
                <w:noProof/>
                <w:color w:val="000000" w:themeColor="text1"/>
                <w:sz w:val="20"/>
                <w:szCs w:val="22"/>
              </w:rPr>
              <w:t> </w:t>
            </w:r>
            <w:r w:rsidRPr="00D81014">
              <w:rPr>
                <w:rFonts w:ascii="Calibri" w:hAnsi="Calibri" w:cs="Arial"/>
                <w:noProof/>
                <w:color w:val="000000" w:themeColor="text1"/>
                <w:sz w:val="20"/>
                <w:szCs w:val="22"/>
              </w:rPr>
              <w:t> </w:t>
            </w:r>
            <w:r w:rsidRPr="00D81014">
              <w:rPr>
                <w:rFonts w:ascii="Calibri" w:hAnsi="Calibri" w:cs="Arial"/>
                <w:color w:val="000000" w:themeColor="text1"/>
                <w:sz w:val="20"/>
                <w:szCs w:val="22"/>
              </w:rPr>
              <w:fldChar w:fldCharType="end"/>
            </w:r>
            <w:bookmarkEnd w:id="3"/>
          </w:p>
        </w:tc>
      </w:tr>
      <w:tr w:rsidR="00835887" w:rsidRPr="0021031B" w14:paraId="1DCC8779" w14:textId="77777777" w:rsidTr="00D12005">
        <w:trPr>
          <w:trHeight w:val="200"/>
          <w:jc w:val="center"/>
        </w:trPr>
        <w:tc>
          <w:tcPr>
            <w:tcW w:w="3828" w:type="dxa"/>
            <w:vAlign w:val="center"/>
          </w:tcPr>
          <w:p w14:paraId="36DBB0CC" w14:textId="77777777" w:rsidR="00835887" w:rsidRPr="0021031B" w:rsidRDefault="00835887">
            <w:pPr>
              <w:ind w:firstLine="180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t xml:space="preserve">IČO: </w:t>
            </w:r>
            <w:bookmarkStart w:id="4" w:name="Text68"/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2"/>
              </w:rPr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end"/>
            </w:r>
            <w:bookmarkEnd w:id="4"/>
          </w:p>
        </w:tc>
        <w:tc>
          <w:tcPr>
            <w:tcW w:w="3685" w:type="dxa"/>
            <w:vAlign w:val="center"/>
          </w:tcPr>
          <w:p w14:paraId="251A4A44" w14:textId="77777777" w:rsidR="00835887" w:rsidRPr="0021031B" w:rsidRDefault="00835887">
            <w:pPr>
              <w:ind w:firstLine="180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t xml:space="preserve">IČ DPH: </w:t>
            </w:r>
            <w:bookmarkStart w:id="5" w:name="Text69"/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2"/>
              </w:rPr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end"/>
            </w:r>
            <w:bookmarkEnd w:id="5"/>
          </w:p>
        </w:tc>
        <w:tc>
          <w:tcPr>
            <w:tcW w:w="3260" w:type="dxa"/>
            <w:vAlign w:val="center"/>
          </w:tcPr>
          <w:p w14:paraId="7C9FE977" w14:textId="77777777" w:rsidR="00835887" w:rsidRPr="0021031B" w:rsidRDefault="00835887">
            <w:pPr>
              <w:ind w:firstLine="180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t xml:space="preserve">DIČ: 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2"/>
              </w:rPr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end"/>
            </w:r>
          </w:p>
        </w:tc>
      </w:tr>
      <w:tr w:rsidR="00B24EBD" w:rsidRPr="0021031B" w14:paraId="297479E0" w14:textId="77777777" w:rsidTr="00D12005">
        <w:trPr>
          <w:trHeight w:val="200"/>
          <w:jc w:val="center"/>
        </w:trPr>
        <w:tc>
          <w:tcPr>
            <w:tcW w:w="10773" w:type="dxa"/>
            <w:gridSpan w:val="3"/>
            <w:vAlign w:val="center"/>
          </w:tcPr>
          <w:p w14:paraId="4A75EF91" w14:textId="77777777" w:rsidR="00B24EBD" w:rsidRPr="0021031B" w:rsidRDefault="00B24EBD">
            <w:pPr>
              <w:ind w:firstLine="180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t xml:space="preserve">IBAN: 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2"/>
              </w:rPr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end"/>
            </w:r>
          </w:p>
        </w:tc>
      </w:tr>
      <w:tr w:rsidR="00B63171" w:rsidRPr="0021031B" w14:paraId="2B859EBA" w14:textId="77777777" w:rsidTr="00D12005">
        <w:trPr>
          <w:trHeight w:val="200"/>
          <w:jc w:val="center"/>
        </w:trPr>
        <w:tc>
          <w:tcPr>
            <w:tcW w:w="10773" w:type="dxa"/>
            <w:gridSpan w:val="3"/>
            <w:vAlign w:val="center"/>
          </w:tcPr>
          <w:p w14:paraId="747444F0" w14:textId="77777777" w:rsidR="00B63171" w:rsidRPr="0021031B" w:rsidRDefault="00B63171">
            <w:pPr>
              <w:ind w:firstLine="180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t xml:space="preserve">Obchodný register: </w:t>
            </w:r>
            <w:bookmarkStart w:id="6" w:name="Text62"/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2"/>
              </w:rPr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end"/>
            </w:r>
            <w:bookmarkEnd w:id="6"/>
          </w:p>
        </w:tc>
      </w:tr>
      <w:tr w:rsidR="00B63171" w:rsidRPr="0021031B" w14:paraId="40479611" w14:textId="77777777" w:rsidTr="00D12005">
        <w:trPr>
          <w:trHeight w:val="200"/>
          <w:jc w:val="center"/>
        </w:trPr>
        <w:tc>
          <w:tcPr>
            <w:tcW w:w="10773" w:type="dxa"/>
            <w:gridSpan w:val="3"/>
            <w:vAlign w:val="center"/>
          </w:tcPr>
          <w:p w14:paraId="40272302" w14:textId="77777777" w:rsidR="00B63171" w:rsidRPr="0021031B" w:rsidRDefault="00B63171">
            <w:pPr>
              <w:ind w:firstLine="180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t xml:space="preserve">Fakturačná adresa (ak sa odlišuje od sídla): </w:t>
            </w:r>
            <w:bookmarkStart w:id="7" w:name="Text80"/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2"/>
              </w:rPr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end"/>
            </w:r>
            <w:bookmarkEnd w:id="7"/>
          </w:p>
          <w:bookmarkStart w:id="8" w:name="Text86"/>
          <w:p w14:paraId="3876CA9C" w14:textId="77777777" w:rsidR="00B63171" w:rsidRPr="0021031B" w:rsidRDefault="00B63171">
            <w:pPr>
              <w:ind w:firstLine="180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2"/>
              </w:rPr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end"/>
            </w:r>
            <w:bookmarkEnd w:id="8"/>
          </w:p>
        </w:tc>
      </w:tr>
      <w:tr w:rsidR="00D56171" w:rsidRPr="0021031B" w14:paraId="122FB0B9" w14:textId="77777777" w:rsidTr="00D12005">
        <w:trPr>
          <w:trHeight w:val="200"/>
          <w:jc w:val="center"/>
        </w:trPr>
        <w:tc>
          <w:tcPr>
            <w:tcW w:w="3828" w:type="dxa"/>
            <w:vAlign w:val="center"/>
          </w:tcPr>
          <w:p w14:paraId="1554EA63" w14:textId="77777777" w:rsidR="00D56171" w:rsidRPr="0021031B" w:rsidRDefault="00D56171">
            <w:pPr>
              <w:ind w:firstLine="180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t xml:space="preserve">Číslo OP: </w:t>
            </w:r>
            <w:bookmarkStart w:id="9" w:name="Text71"/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2"/>
              </w:rPr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end"/>
            </w:r>
            <w:bookmarkEnd w:id="9"/>
          </w:p>
        </w:tc>
        <w:tc>
          <w:tcPr>
            <w:tcW w:w="6945" w:type="dxa"/>
            <w:gridSpan w:val="2"/>
            <w:vAlign w:val="center"/>
          </w:tcPr>
          <w:p w14:paraId="75B09421" w14:textId="77777777" w:rsidR="00D56171" w:rsidRPr="0021031B" w:rsidRDefault="00D56171">
            <w:pPr>
              <w:ind w:firstLine="180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t xml:space="preserve">Dodacia pošta: </w:t>
            </w:r>
            <w:bookmarkStart w:id="10" w:name="Text72"/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2"/>
              </w:rPr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end"/>
            </w:r>
            <w:bookmarkEnd w:id="10"/>
          </w:p>
        </w:tc>
      </w:tr>
      <w:tr w:rsidR="001C2832" w:rsidRPr="0021031B" w14:paraId="599F0789" w14:textId="77777777" w:rsidTr="00D12005">
        <w:trPr>
          <w:trHeight w:val="200"/>
          <w:jc w:val="center"/>
        </w:trPr>
        <w:tc>
          <w:tcPr>
            <w:tcW w:w="3828" w:type="dxa"/>
            <w:vAlign w:val="center"/>
          </w:tcPr>
          <w:p w14:paraId="4A9B7110" w14:textId="77777777" w:rsidR="001C2832" w:rsidRPr="0021031B" w:rsidRDefault="001C2832">
            <w:pPr>
              <w:ind w:firstLine="180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t xml:space="preserve">Kontaktný telefón: </w:t>
            </w:r>
            <w:bookmarkStart w:id="11" w:name="Text75"/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2"/>
              </w:rPr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end"/>
            </w:r>
            <w:bookmarkEnd w:id="11"/>
          </w:p>
        </w:tc>
        <w:tc>
          <w:tcPr>
            <w:tcW w:w="6945" w:type="dxa"/>
            <w:gridSpan w:val="2"/>
            <w:vAlign w:val="center"/>
          </w:tcPr>
          <w:p w14:paraId="484D5412" w14:textId="77777777" w:rsidR="001C2832" w:rsidRPr="0021031B" w:rsidRDefault="001C2832" w:rsidP="00835887">
            <w:pPr>
              <w:ind w:firstLine="180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t>E-mail:</w:t>
            </w:r>
            <w:bookmarkStart w:id="12" w:name="Text73"/>
            <w:r w:rsidR="00655AD4" w:rsidRPr="0021031B">
              <w:rPr>
                <w:rFonts w:ascii="Calibri" w:hAnsi="Calibri" w:cs="Arial"/>
                <w:sz w:val="20"/>
                <w:szCs w:val="22"/>
              </w:rPr>
              <w:t xml:space="preserve"> 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2"/>
              </w:rPr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end"/>
            </w:r>
            <w:bookmarkEnd w:id="12"/>
            <w:r w:rsidRPr="0021031B">
              <w:rPr>
                <w:rFonts w:ascii="Calibri" w:hAnsi="Calibri" w:cs="Arial"/>
                <w:sz w:val="20"/>
                <w:szCs w:val="22"/>
              </w:rPr>
              <w:t xml:space="preserve"> </w:t>
            </w:r>
          </w:p>
        </w:tc>
      </w:tr>
    </w:tbl>
    <w:p w14:paraId="44F0FA2C" w14:textId="77777777" w:rsidR="00B63171" w:rsidRPr="0021031B" w:rsidRDefault="00B63171">
      <w:pPr>
        <w:rPr>
          <w:rFonts w:ascii="Calibri" w:hAnsi="Calibri" w:cs="Arial"/>
          <w:sz w:val="20"/>
          <w:szCs w:val="22"/>
        </w:rPr>
      </w:pPr>
    </w:p>
    <w:tbl>
      <w:tblPr>
        <w:tblW w:w="10773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1061"/>
        <w:gridCol w:w="3815"/>
        <w:gridCol w:w="3208"/>
      </w:tblGrid>
      <w:tr w:rsidR="00B63171" w:rsidRPr="0021031B" w14:paraId="61DA5D91" w14:textId="77777777" w:rsidTr="00C73C70">
        <w:trPr>
          <w:trHeight w:val="20"/>
          <w:jc w:val="center"/>
        </w:trPr>
        <w:tc>
          <w:tcPr>
            <w:tcW w:w="10773" w:type="dxa"/>
            <w:gridSpan w:val="4"/>
            <w:tcBorders>
              <w:top w:val="single" w:sz="4" w:space="0" w:color="B9B9B8"/>
              <w:left w:val="single" w:sz="4" w:space="0" w:color="B9B9B8"/>
              <w:bottom w:val="single" w:sz="4" w:space="0" w:color="B9B9B8"/>
              <w:right w:val="single" w:sz="4" w:space="0" w:color="B9B9B8"/>
            </w:tcBorders>
            <w:shd w:val="clear" w:color="auto" w:fill="B9B9B8"/>
            <w:vAlign w:val="center"/>
          </w:tcPr>
          <w:p w14:paraId="6BBA36EF" w14:textId="77777777" w:rsidR="00B63171" w:rsidRPr="0021031B" w:rsidRDefault="00B63171" w:rsidP="00447901">
            <w:pPr>
              <w:pStyle w:val="Nadpis1"/>
            </w:pPr>
            <w:r w:rsidRPr="0021031B">
              <w:t>B.</w:t>
            </w:r>
            <w:r w:rsidR="00B917A2" w:rsidRPr="0021031B">
              <w:tab/>
            </w:r>
            <w:r w:rsidRPr="0021031B">
              <w:t>Poskytovateľ</w:t>
            </w:r>
          </w:p>
        </w:tc>
      </w:tr>
      <w:tr w:rsidR="00B63171" w:rsidRPr="0021031B" w14:paraId="70E95FD7" w14:textId="77777777" w:rsidTr="007C49D3">
        <w:trPr>
          <w:trHeight w:val="200"/>
          <w:jc w:val="center"/>
        </w:trPr>
        <w:tc>
          <w:tcPr>
            <w:tcW w:w="2689" w:type="dxa"/>
            <w:tcBorders>
              <w:top w:val="single" w:sz="4" w:space="0" w:color="B9B9B8"/>
              <w:left w:val="single" w:sz="4" w:space="0" w:color="B9B9B8"/>
              <w:bottom w:val="single" w:sz="4" w:space="0" w:color="B9B9B8"/>
              <w:right w:val="nil"/>
            </w:tcBorders>
          </w:tcPr>
          <w:p w14:paraId="11446F80" w14:textId="77777777" w:rsidR="00B63171" w:rsidRPr="0021031B" w:rsidRDefault="00B63171">
            <w:pPr>
              <w:ind w:firstLine="180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>Obchodné meno:</w:t>
            </w:r>
          </w:p>
        </w:tc>
        <w:tc>
          <w:tcPr>
            <w:tcW w:w="8084" w:type="dxa"/>
            <w:gridSpan w:val="3"/>
            <w:tcBorders>
              <w:top w:val="single" w:sz="4" w:space="0" w:color="B9B9B8"/>
              <w:left w:val="nil"/>
              <w:bottom w:val="single" w:sz="4" w:space="0" w:color="B9B9B8"/>
              <w:right w:val="single" w:sz="4" w:space="0" w:color="B9B9B8"/>
            </w:tcBorders>
            <w:vAlign w:val="center"/>
          </w:tcPr>
          <w:p w14:paraId="190BB347" w14:textId="3EDB8577" w:rsidR="00B63171" w:rsidRPr="0021031B" w:rsidRDefault="007C49D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Železnice Slovenskej republiky</w:t>
            </w:r>
            <w:r w:rsidR="00C60B8B">
              <w:rPr>
                <w:rFonts w:ascii="Calibri" w:hAnsi="Calibri" w:cs="Arial"/>
                <w:sz w:val="20"/>
                <w:szCs w:val="20"/>
              </w:rPr>
              <w:t xml:space="preserve"> (ďalej aj „ŽSR“)</w:t>
            </w:r>
          </w:p>
        </w:tc>
      </w:tr>
      <w:tr w:rsidR="007C49D3" w:rsidRPr="0021031B" w14:paraId="5B185D08" w14:textId="77777777" w:rsidTr="007C49D3">
        <w:trPr>
          <w:trHeight w:val="200"/>
          <w:jc w:val="center"/>
        </w:trPr>
        <w:tc>
          <w:tcPr>
            <w:tcW w:w="2689" w:type="dxa"/>
            <w:tcBorders>
              <w:top w:val="single" w:sz="4" w:space="0" w:color="B9B9B8"/>
              <w:left w:val="single" w:sz="4" w:space="0" w:color="B9B9B8"/>
              <w:bottom w:val="single" w:sz="4" w:space="0" w:color="B9B9B8"/>
              <w:right w:val="nil"/>
            </w:tcBorders>
          </w:tcPr>
          <w:p w14:paraId="7FE2D62A" w14:textId="75FAAC8C" w:rsidR="007C49D3" w:rsidRPr="0021031B" w:rsidRDefault="007C49D3">
            <w:pPr>
              <w:ind w:firstLine="180"/>
              <w:rPr>
                <w:rFonts w:ascii="Calibri" w:hAnsi="Calibri" w:cs="Arial"/>
                <w:sz w:val="20"/>
                <w:szCs w:val="20"/>
              </w:rPr>
            </w:pPr>
            <w:r w:rsidRPr="007C49D3">
              <w:rPr>
                <w:rFonts w:ascii="Calibri" w:hAnsi="Calibri" w:cs="Arial"/>
                <w:sz w:val="20"/>
                <w:szCs w:val="20"/>
              </w:rPr>
              <w:t>Názov odštepného závodu:</w:t>
            </w:r>
          </w:p>
        </w:tc>
        <w:tc>
          <w:tcPr>
            <w:tcW w:w="8084" w:type="dxa"/>
            <w:gridSpan w:val="3"/>
            <w:tcBorders>
              <w:top w:val="single" w:sz="4" w:space="0" w:color="B9B9B8"/>
              <w:left w:val="nil"/>
              <w:bottom w:val="single" w:sz="4" w:space="0" w:color="B9B9B8"/>
              <w:right w:val="single" w:sz="4" w:space="0" w:color="B9B9B8"/>
            </w:tcBorders>
            <w:vAlign w:val="center"/>
          </w:tcPr>
          <w:p w14:paraId="3C3F1513" w14:textId="5160AB47" w:rsidR="007C49D3" w:rsidRDefault="007C49D3" w:rsidP="00C60B8B">
            <w:pPr>
              <w:rPr>
                <w:rFonts w:ascii="Calibri" w:hAnsi="Calibri" w:cs="Arial"/>
                <w:sz w:val="20"/>
                <w:szCs w:val="20"/>
              </w:rPr>
            </w:pPr>
            <w:r w:rsidRPr="007C49D3">
              <w:rPr>
                <w:rFonts w:ascii="Calibri" w:hAnsi="Calibri"/>
                <w:sz w:val="20"/>
              </w:rPr>
              <w:t xml:space="preserve">Železnice Slovenskej republiky – Železničné telekomunikácie Bratislava </w:t>
            </w:r>
            <w:r w:rsidR="00C60B8B">
              <w:rPr>
                <w:rFonts w:ascii="Calibri" w:hAnsi="Calibri"/>
                <w:sz w:val="20"/>
              </w:rPr>
              <w:t>(</w:t>
            </w:r>
            <w:r w:rsidRPr="007C49D3">
              <w:rPr>
                <w:rFonts w:ascii="Calibri" w:hAnsi="Calibri"/>
                <w:sz w:val="20"/>
              </w:rPr>
              <w:t>ďalej aj „ŽT“</w:t>
            </w:r>
            <w:r w:rsidR="00C60B8B">
              <w:rPr>
                <w:rFonts w:ascii="Calibri" w:hAnsi="Calibri"/>
                <w:sz w:val="20"/>
              </w:rPr>
              <w:t>)</w:t>
            </w:r>
          </w:p>
        </w:tc>
      </w:tr>
      <w:tr w:rsidR="00B63171" w:rsidRPr="0021031B" w14:paraId="10866F14" w14:textId="77777777" w:rsidTr="007C49D3">
        <w:trPr>
          <w:trHeight w:val="200"/>
          <w:jc w:val="center"/>
        </w:trPr>
        <w:tc>
          <w:tcPr>
            <w:tcW w:w="2689" w:type="dxa"/>
            <w:tcBorders>
              <w:top w:val="single" w:sz="4" w:space="0" w:color="B9B9B8"/>
              <w:left w:val="single" w:sz="4" w:space="0" w:color="B9B9B8"/>
              <w:bottom w:val="single" w:sz="4" w:space="0" w:color="B9B9B8"/>
              <w:right w:val="nil"/>
            </w:tcBorders>
            <w:vAlign w:val="center"/>
          </w:tcPr>
          <w:p w14:paraId="440EAC06" w14:textId="3EB19510" w:rsidR="00B63171" w:rsidRPr="0021031B" w:rsidRDefault="00B63171">
            <w:pPr>
              <w:ind w:firstLine="180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>Sídlo</w:t>
            </w:r>
            <w:r w:rsidR="007C49D3">
              <w:rPr>
                <w:rFonts w:ascii="Calibri" w:hAnsi="Calibri" w:cs="Arial"/>
                <w:sz w:val="20"/>
                <w:szCs w:val="20"/>
              </w:rPr>
              <w:t xml:space="preserve"> odštepného závodu</w:t>
            </w:r>
            <w:r w:rsidRPr="0021031B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8084" w:type="dxa"/>
            <w:gridSpan w:val="3"/>
            <w:tcBorders>
              <w:top w:val="single" w:sz="4" w:space="0" w:color="B9B9B8"/>
              <w:left w:val="nil"/>
              <w:bottom w:val="single" w:sz="4" w:space="0" w:color="B9B9B8"/>
              <w:right w:val="single" w:sz="4" w:space="0" w:color="B9B9B8"/>
            </w:tcBorders>
            <w:vAlign w:val="center"/>
          </w:tcPr>
          <w:p w14:paraId="01EA31D5" w14:textId="77777777" w:rsidR="00B63171" w:rsidRPr="0021031B" w:rsidRDefault="00B63171">
            <w:pPr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>Kováčska 3, 832 06 Bratislava</w:t>
            </w:r>
          </w:p>
        </w:tc>
      </w:tr>
      <w:tr w:rsidR="00B63171" w:rsidRPr="0021031B" w14:paraId="7FCCA2CA" w14:textId="77777777" w:rsidTr="007C49D3">
        <w:trPr>
          <w:trHeight w:val="200"/>
          <w:jc w:val="center"/>
        </w:trPr>
        <w:tc>
          <w:tcPr>
            <w:tcW w:w="2689" w:type="dxa"/>
            <w:tcBorders>
              <w:top w:val="single" w:sz="4" w:space="0" w:color="B9B9B8"/>
              <w:left w:val="single" w:sz="4" w:space="0" w:color="B9B9B8"/>
              <w:bottom w:val="single" w:sz="4" w:space="0" w:color="B9B9B8"/>
              <w:right w:val="nil"/>
            </w:tcBorders>
          </w:tcPr>
          <w:p w14:paraId="01342B18" w14:textId="77777777" w:rsidR="00B63171" w:rsidRDefault="00B63171">
            <w:pPr>
              <w:ind w:firstLine="180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>Štatutárny orgán:</w:t>
            </w:r>
          </w:p>
          <w:p w14:paraId="10601CAD" w14:textId="5B6EA9B5" w:rsidR="007C49D3" w:rsidRPr="0021031B" w:rsidRDefault="007C49D3">
            <w:pPr>
              <w:ind w:firstLine="18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Osoba oprávnená na podpis:</w:t>
            </w:r>
          </w:p>
        </w:tc>
        <w:tc>
          <w:tcPr>
            <w:tcW w:w="8084" w:type="dxa"/>
            <w:gridSpan w:val="3"/>
            <w:tcBorders>
              <w:top w:val="single" w:sz="4" w:space="0" w:color="B9B9B8"/>
              <w:left w:val="nil"/>
              <w:bottom w:val="single" w:sz="4" w:space="0" w:color="B9B9B8"/>
              <w:right w:val="single" w:sz="4" w:space="0" w:color="B9B9B8"/>
            </w:tcBorders>
            <w:vAlign w:val="center"/>
          </w:tcPr>
          <w:p w14:paraId="5238CB20" w14:textId="10AB2026" w:rsidR="0081645F" w:rsidRPr="0021031B" w:rsidRDefault="00CC4F31" w:rsidP="00EC0C8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r w:rsidR="0081645F" w:rsidRPr="0021031B">
              <w:rPr>
                <w:rFonts w:ascii="Calibri" w:hAnsi="Calibri" w:cs="Arial"/>
                <w:sz w:val="20"/>
                <w:szCs w:val="20"/>
              </w:rPr>
              <w:t>, generálny riaditeľ Železníc Slovenskej republiky</w:t>
            </w:r>
          </w:p>
          <w:p w14:paraId="67D55FE4" w14:textId="5B9847A1" w:rsidR="00B63171" w:rsidRPr="0021031B" w:rsidRDefault="00CC4F31" w:rsidP="0090323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r w:rsidR="003F032D" w:rsidRPr="0021031B">
              <w:rPr>
                <w:rFonts w:ascii="Calibri" w:hAnsi="Calibri" w:cs="Arial"/>
                <w:sz w:val="20"/>
                <w:szCs w:val="20"/>
              </w:rPr>
              <w:t>,</w:t>
            </w:r>
            <w:r w:rsidR="009031BA" w:rsidRPr="0021031B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AB23BE" w:rsidRPr="0021031B">
              <w:rPr>
                <w:rFonts w:ascii="Calibri" w:hAnsi="Calibri" w:cs="Arial"/>
                <w:sz w:val="20"/>
                <w:szCs w:val="20"/>
              </w:rPr>
              <w:t>riadite</w:t>
            </w:r>
            <w:r w:rsidR="00A32BB1" w:rsidRPr="0021031B">
              <w:rPr>
                <w:rFonts w:ascii="Calibri" w:hAnsi="Calibri" w:cs="Arial"/>
                <w:sz w:val="20"/>
                <w:szCs w:val="20"/>
              </w:rPr>
              <w:t>ľ</w:t>
            </w:r>
            <w:r w:rsidR="009031BA" w:rsidRPr="0021031B">
              <w:rPr>
                <w:rFonts w:ascii="Calibri" w:hAnsi="Calibri" w:cs="Arial"/>
                <w:sz w:val="20"/>
                <w:szCs w:val="20"/>
              </w:rPr>
              <w:t xml:space="preserve"> ŽT</w:t>
            </w:r>
          </w:p>
        </w:tc>
      </w:tr>
      <w:tr w:rsidR="004F7936" w:rsidRPr="0021031B" w14:paraId="733569E0" w14:textId="77777777" w:rsidTr="00C73C70">
        <w:trPr>
          <w:trHeight w:val="200"/>
          <w:jc w:val="center"/>
        </w:trPr>
        <w:tc>
          <w:tcPr>
            <w:tcW w:w="3750" w:type="dxa"/>
            <w:gridSpan w:val="2"/>
            <w:tcBorders>
              <w:top w:val="single" w:sz="4" w:space="0" w:color="B9B9B8"/>
              <w:left w:val="single" w:sz="4" w:space="0" w:color="B9B9B8"/>
              <w:bottom w:val="single" w:sz="4" w:space="0" w:color="B9B9B8"/>
              <w:right w:val="nil"/>
            </w:tcBorders>
            <w:vAlign w:val="center"/>
          </w:tcPr>
          <w:p w14:paraId="688E0DFA" w14:textId="77777777" w:rsidR="004F7936" w:rsidRPr="0021031B" w:rsidRDefault="004F7936">
            <w:pPr>
              <w:ind w:firstLine="180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>IČO: 31 364 501</w:t>
            </w:r>
          </w:p>
        </w:tc>
        <w:tc>
          <w:tcPr>
            <w:tcW w:w="3815" w:type="dxa"/>
            <w:tcBorders>
              <w:top w:val="single" w:sz="4" w:space="0" w:color="B9B9B8"/>
              <w:left w:val="nil"/>
              <w:bottom w:val="single" w:sz="4" w:space="0" w:color="B9B9B8"/>
              <w:right w:val="nil"/>
            </w:tcBorders>
            <w:vAlign w:val="center"/>
          </w:tcPr>
          <w:p w14:paraId="2CBB0D8F" w14:textId="77777777" w:rsidR="004F7936" w:rsidRPr="0021031B" w:rsidRDefault="004F7936" w:rsidP="004B7311">
            <w:pPr>
              <w:ind w:firstLine="219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>IČ DPH: SK2020480121</w:t>
            </w:r>
          </w:p>
        </w:tc>
        <w:tc>
          <w:tcPr>
            <w:tcW w:w="3208" w:type="dxa"/>
            <w:tcBorders>
              <w:top w:val="single" w:sz="4" w:space="0" w:color="B9B9B8"/>
              <w:left w:val="nil"/>
              <w:bottom w:val="single" w:sz="4" w:space="0" w:color="B9B9B8"/>
              <w:right w:val="single" w:sz="4" w:space="0" w:color="B9B9B8"/>
            </w:tcBorders>
            <w:vAlign w:val="center"/>
          </w:tcPr>
          <w:p w14:paraId="1F03E358" w14:textId="77777777" w:rsidR="004F7936" w:rsidRPr="0021031B" w:rsidRDefault="004F7936">
            <w:pPr>
              <w:ind w:firstLine="180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>DIČ: 2020480121</w:t>
            </w:r>
          </w:p>
        </w:tc>
      </w:tr>
      <w:tr w:rsidR="00A06F00" w:rsidRPr="0021031B" w14:paraId="503F9999" w14:textId="77777777" w:rsidTr="00C73C70">
        <w:trPr>
          <w:trHeight w:val="200"/>
          <w:jc w:val="center"/>
        </w:trPr>
        <w:tc>
          <w:tcPr>
            <w:tcW w:w="3750" w:type="dxa"/>
            <w:gridSpan w:val="2"/>
            <w:tcBorders>
              <w:top w:val="single" w:sz="4" w:space="0" w:color="B9B9B8"/>
              <w:left w:val="single" w:sz="4" w:space="0" w:color="B9B9B8"/>
              <w:bottom w:val="single" w:sz="4" w:space="0" w:color="B9B9B8"/>
              <w:right w:val="nil"/>
            </w:tcBorders>
            <w:vAlign w:val="center"/>
          </w:tcPr>
          <w:p w14:paraId="632BBE71" w14:textId="77777777" w:rsidR="00A06F00" w:rsidRPr="0021031B" w:rsidRDefault="00A06F00" w:rsidP="00A06F00">
            <w:pPr>
              <w:tabs>
                <w:tab w:val="left" w:pos="3555"/>
              </w:tabs>
              <w:ind w:left="155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>Bankové spojenie:</w:t>
            </w:r>
          </w:p>
        </w:tc>
        <w:tc>
          <w:tcPr>
            <w:tcW w:w="7023" w:type="dxa"/>
            <w:gridSpan w:val="2"/>
            <w:tcBorders>
              <w:top w:val="single" w:sz="4" w:space="0" w:color="B9B9B8"/>
              <w:left w:val="nil"/>
              <w:bottom w:val="single" w:sz="4" w:space="0" w:color="B9B9B8"/>
              <w:right w:val="single" w:sz="4" w:space="0" w:color="B9B9B8"/>
            </w:tcBorders>
            <w:vAlign w:val="center"/>
          </w:tcPr>
          <w:p w14:paraId="2035EFDC" w14:textId="77777777" w:rsidR="00A06F00" w:rsidRPr="0021031B" w:rsidRDefault="00A06F00" w:rsidP="00A06F00">
            <w:pPr>
              <w:tabs>
                <w:tab w:val="left" w:pos="3555"/>
              </w:tabs>
              <w:ind w:firstLine="219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>IBAN:</w:t>
            </w:r>
          </w:p>
        </w:tc>
      </w:tr>
      <w:tr w:rsidR="00A06F00" w:rsidRPr="0021031B" w14:paraId="25721D33" w14:textId="77777777" w:rsidTr="00C73C70">
        <w:trPr>
          <w:trHeight w:val="200"/>
          <w:jc w:val="center"/>
        </w:trPr>
        <w:tc>
          <w:tcPr>
            <w:tcW w:w="3750" w:type="dxa"/>
            <w:gridSpan w:val="2"/>
            <w:tcBorders>
              <w:top w:val="single" w:sz="4" w:space="0" w:color="B9B9B8"/>
              <w:left w:val="single" w:sz="4" w:space="0" w:color="B9B9B8"/>
              <w:bottom w:val="single" w:sz="4" w:space="0" w:color="B9B9B8"/>
              <w:right w:val="nil"/>
            </w:tcBorders>
            <w:vAlign w:val="center"/>
          </w:tcPr>
          <w:p w14:paraId="32F451C8" w14:textId="77777777" w:rsidR="00A06F00" w:rsidRPr="0021031B" w:rsidRDefault="00A06F00" w:rsidP="00A06F00">
            <w:pPr>
              <w:tabs>
                <w:tab w:val="left" w:pos="3555"/>
              </w:tabs>
              <w:ind w:left="155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>Tatra banka, a.s.</w:t>
            </w:r>
          </w:p>
        </w:tc>
        <w:tc>
          <w:tcPr>
            <w:tcW w:w="7023" w:type="dxa"/>
            <w:gridSpan w:val="2"/>
            <w:tcBorders>
              <w:top w:val="single" w:sz="4" w:space="0" w:color="B9B9B8"/>
              <w:left w:val="nil"/>
              <w:bottom w:val="single" w:sz="4" w:space="0" w:color="B9B9B8"/>
              <w:right w:val="single" w:sz="4" w:space="0" w:color="B9B9B8"/>
            </w:tcBorders>
            <w:vAlign w:val="center"/>
          </w:tcPr>
          <w:p w14:paraId="61F23F45" w14:textId="77777777" w:rsidR="00A06F00" w:rsidRPr="0021031B" w:rsidRDefault="00A06F00" w:rsidP="00A06F00">
            <w:pPr>
              <w:tabs>
                <w:tab w:val="left" w:pos="3555"/>
              </w:tabs>
              <w:ind w:firstLine="219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>SK14 1100 0000 0026 4700 0078</w:t>
            </w:r>
          </w:p>
        </w:tc>
      </w:tr>
      <w:tr w:rsidR="00A06F00" w:rsidRPr="0021031B" w14:paraId="1223B847" w14:textId="77777777" w:rsidTr="00C73C70">
        <w:trPr>
          <w:trHeight w:val="200"/>
          <w:jc w:val="center"/>
        </w:trPr>
        <w:tc>
          <w:tcPr>
            <w:tcW w:w="3750" w:type="dxa"/>
            <w:gridSpan w:val="2"/>
            <w:tcBorders>
              <w:top w:val="single" w:sz="4" w:space="0" w:color="B9B9B8"/>
              <w:left w:val="single" w:sz="4" w:space="0" w:color="B9B9B8"/>
              <w:bottom w:val="single" w:sz="4" w:space="0" w:color="B9B9B8"/>
              <w:right w:val="nil"/>
            </w:tcBorders>
            <w:vAlign w:val="center"/>
          </w:tcPr>
          <w:p w14:paraId="25D6ECEB" w14:textId="77777777" w:rsidR="00A06F00" w:rsidRPr="0021031B" w:rsidRDefault="00A06F00" w:rsidP="00A06F00">
            <w:pPr>
              <w:tabs>
                <w:tab w:val="left" w:pos="3555"/>
              </w:tabs>
              <w:ind w:left="155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>Všeobecná úverová banka, a.s.</w:t>
            </w:r>
          </w:p>
        </w:tc>
        <w:tc>
          <w:tcPr>
            <w:tcW w:w="7023" w:type="dxa"/>
            <w:gridSpan w:val="2"/>
            <w:tcBorders>
              <w:top w:val="single" w:sz="4" w:space="0" w:color="B9B9B8"/>
              <w:left w:val="nil"/>
              <w:bottom w:val="single" w:sz="4" w:space="0" w:color="B9B9B8"/>
              <w:right w:val="single" w:sz="4" w:space="0" w:color="B9B9B8"/>
            </w:tcBorders>
            <w:vAlign w:val="center"/>
          </w:tcPr>
          <w:p w14:paraId="414BC079" w14:textId="77777777" w:rsidR="00A06F00" w:rsidRPr="0021031B" w:rsidRDefault="00A06F00" w:rsidP="00A06F00">
            <w:pPr>
              <w:tabs>
                <w:tab w:val="left" w:pos="3555"/>
              </w:tabs>
              <w:ind w:firstLine="219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>SK11 0200 0000 3500 0470 0012</w:t>
            </w:r>
          </w:p>
        </w:tc>
      </w:tr>
      <w:tr w:rsidR="00A06F00" w:rsidRPr="0021031B" w14:paraId="59B88D34" w14:textId="77777777" w:rsidTr="00C73C70">
        <w:trPr>
          <w:trHeight w:val="200"/>
          <w:jc w:val="center"/>
        </w:trPr>
        <w:tc>
          <w:tcPr>
            <w:tcW w:w="3750" w:type="dxa"/>
            <w:gridSpan w:val="2"/>
            <w:tcBorders>
              <w:top w:val="single" w:sz="4" w:space="0" w:color="B9B9B8"/>
              <w:left w:val="single" w:sz="4" w:space="0" w:color="B9B9B8"/>
              <w:bottom w:val="single" w:sz="4" w:space="0" w:color="B9B9B8"/>
              <w:right w:val="nil"/>
            </w:tcBorders>
            <w:vAlign w:val="center"/>
          </w:tcPr>
          <w:p w14:paraId="7F6138DB" w14:textId="77777777" w:rsidR="00A06F00" w:rsidRPr="0021031B" w:rsidRDefault="00A06F00" w:rsidP="00A06F00">
            <w:pPr>
              <w:tabs>
                <w:tab w:val="left" w:pos="3555"/>
              </w:tabs>
              <w:ind w:left="155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>Slovenská sporiteľňa, a.s.</w:t>
            </w:r>
          </w:p>
        </w:tc>
        <w:tc>
          <w:tcPr>
            <w:tcW w:w="7023" w:type="dxa"/>
            <w:gridSpan w:val="2"/>
            <w:tcBorders>
              <w:top w:val="single" w:sz="4" w:space="0" w:color="B9B9B8"/>
              <w:left w:val="nil"/>
              <w:bottom w:val="single" w:sz="4" w:space="0" w:color="B9B9B8"/>
              <w:right w:val="single" w:sz="4" w:space="0" w:color="B9B9B8"/>
            </w:tcBorders>
            <w:vAlign w:val="center"/>
          </w:tcPr>
          <w:p w14:paraId="4FCF2B2F" w14:textId="77777777" w:rsidR="00A06F00" w:rsidRPr="0021031B" w:rsidRDefault="00A06F00" w:rsidP="00A06F00">
            <w:pPr>
              <w:tabs>
                <w:tab w:val="left" w:pos="3555"/>
              </w:tabs>
              <w:ind w:firstLine="219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>SK94 0900 0000 0000 1144 6542</w:t>
            </w:r>
          </w:p>
        </w:tc>
      </w:tr>
      <w:tr w:rsidR="00B63171" w:rsidRPr="0021031B" w14:paraId="68C92C0A" w14:textId="77777777" w:rsidTr="00C73C70">
        <w:trPr>
          <w:trHeight w:val="200"/>
          <w:jc w:val="center"/>
        </w:trPr>
        <w:tc>
          <w:tcPr>
            <w:tcW w:w="10773" w:type="dxa"/>
            <w:gridSpan w:val="4"/>
            <w:tcBorders>
              <w:top w:val="single" w:sz="4" w:space="0" w:color="B9B9B8"/>
              <w:left w:val="single" w:sz="4" w:space="0" w:color="B9B9B8"/>
              <w:bottom w:val="single" w:sz="4" w:space="0" w:color="B9B9B8"/>
              <w:right w:val="single" w:sz="4" w:space="0" w:color="B9B9B8"/>
            </w:tcBorders>
            <w:vAlign w:val="center"/>
          </w:tcPr>
          <w:p w14:paraId="180DE9A5" w14:textId="47557BC2" w:rsidR="00B63171" w:rsidRPr="0021031B" w:rsidRDefault="00B63171" w:rsidP="00B24EBD">
            <w:pPr>
              <w:ind w:firstLine="180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 xml:space="preserve">Obchodný register: </w:t>
            </w:r>
            <w:r w:rsidR="00101D33">
              <w:rPr>
                <w:rFonts w:ascii="Calibri" w:hAnsi="Calibri" w:cs="Arial"/>
                <w:sz w:val="20"/>
                <w:szCs w:val="20"/>
              </w:rPr>
              <w:t>Mestský</w:t>
            </w:r>
            <w:r w:rsidRPr="0021031B">
              <w:rPr>
                <w:rFonts w:ascii="Calibri" w:hAnsi="Calibri" w:cs="Arial"/>
                <w:sz w:val="20"/>
                <w:szCs w:val="20"/>
              </w:rPr>
              <w:t xml:space="preserve"> súd Bratislava I</w:t>
            </w:r>
            <w:r w:rsidR="00101D33">
              <w:rPr>
                <w:rFonts w:ascii="Calibri" w:hAnsi="Calibri" w:cs="Arial"/>
                <w:sz w:val="20"/>
                <w:szCs w:val="20"/>
              </w:rPr>
              <w:t>II</w:t>
            </w:r>
            <w:r w:rsidRPr="0021031B">
              <w:rPr>
                <w:rFonts w:ascii="Calibri" w:hAnsi="Calibri" w:cs="Arial"/>
                <w:sz w:val="20"/>
                <w:szCs w:val="20"/>
              </w:rPr>
              <w:t>, vložka č.: 312/B, oddiel: Po</w:t>
            </w:r>
          </w:p>
        </w:tc>
      </w:tr>
      <w:tr w:rsidR="001C2832" w:rsidRPr="0021031B" w14:paraId="12A2550A" w14:textId="77777777" w:rsidTr="00C73C70">
        <w:trPr>
          <w:trHeight w:val="200"/>
          <w:jc w:val="center"/>
        </w:trPr>
        <w:tc>
          <w:tcPr>
            <w:tcW w:w="3750" w:type="dxa"/>
            <w:gridSpan w:val="2"/>
            <w:tcBorders>
              <w:top w:val="single" w:sz="4" w:space="0" w:color="B9B9B8"/>
              <w:left w:val="single" w:sz="4" w:space="0" w:color="B9B9B8"/>
              <w:bottom w:val="single" w:sz="4" w:space="0" w:color="B9B9B8"/>
              <w:right w:val="single" w:sz="4" w:space="0" w:color="B9B9B8"/>
            </w:tcBorders>
            <w:vAlign w:val="center"/>
          </w:tcPr>
          <w:p w14:paraId="08AB7851" w14:textId="77777777" w:rsidR="001C2832" w:rsidRPr="0021031B" w:rsidRDefault="001C2832">
            <w:pPr>
              <w:ind w:firstLine="180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 xml:space="preserve">Kontaktný telefón: </w:t>
            </w:r>
            <w:bookmarkStart w:id="13" w:name="Text63"/>
            <w:r w:rsidRPr="002103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0"/>
              </w:rPr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3"/>
            <w:r w:rsidRPr="0021031B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7023" w:type="dxa"/>
            <w:gridSpan w:val="2"/>
            <w:tcBorders>
              <w:top w:val="single" w:sz="4" w:space="0" w:color="B9B9B8"/>
              <w:left w:val="single" w:sz="4" w:space="0" w:color="B9B9B8"/>
              <w:bottom w:val="single" w:sz="4" w:space="0" w:color="B9B9B8"/>
              <w:right w:val="single" w:sz="4" w:space="0" w:color="B9B9B8"/>
            </w:tcBorders>
            <w:vAlign w:val="center"/>
          </w:tcPr>
          <w:p w14:paraId="3533787E" w14:textId="77777777" w:rsidR="001C2832" w:rsidRPr="0021031B" w:rsidRDefault="001C2832">
            <w:pPr>
              <w:ind w:firstLine="180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 xml:space="preserve">E-mail: </w:t>
            </w:r>
            <w:bookmarkStart w:id="14" w:name="Text65"/>
            <w:r w:rsidRPr="002103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0"/>
              </w:rPr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78A51D3F" w14:textId="77777777" w:rsidR="00986F6A" w:rsidRPr="0021031B" w:rsidRDefault="00986F6A" w:rsidP="00492EB9">
      <w:pPr>
        <w:rPr>
          <w:rFonts w:ascii="Calibri" w:hAnsi="Calibri" w:cs="Arial"/>
          <w:sz w:val="20"/>
        </w:rPr>
      </w:pPr>
    </w:p>
    <w:tbl>
      <w:tblPr>
        <w:tblW w:w="10773" w:type="dxa"/>
        <w:jc w:val="center"/>
        <w:tblBorders>
          <w:top w:val="single" w:sz="4" w:space="0" w:color="B9B9B8"/>
          <w:left w:val="single" w:sz="4" w:space="0" w:color="B9B9B8"/>
          <w:bottom w:val="single" w:sz="4" w:space="0" w:color="B9B9B8"/>
          <w:right w:val="single" w:sz="4" w:space="0" w:color="B9B9B8"/>
          <w:insideH w:val="single" w:sz="4" w:space="0" w:color="B9B9B8"/>
          <w:insideV w:val="single" w:sz="4" w:space="0" w:color="B9B9B8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5811"/>
      </w:tblGrid>
      <w:tr w:rsidR="00B63171" w:rsidRPr="0021031B" w14:paraId="09BC7986" w14:textId="77777777" w:rsidTr="00D12005">
        <w:trPr>
          <w:cantSplit/>
          <w:trHeight w:val="155"/>
          <w:jc w:val="center"/>
        </w:trPr>
        <w:tc>
          <w:tcPr>
            <w:tcW w:w="10773" w:type="dxa"/>
            <w:gridSpan w:val="3"/>
            <w:shd w:val="clear" w:color="auto" w:fill="B9B9B8"/>
            <w:vAlign w:val="center"/>
          </w:tcPr>
          <w:p w14:paraId="715FF810" w14:textId="77777777" w:rsidR="00B63171" w:rsidRPr="0021031B" w:rsidRDefault="00B63171" w:rsidP="00447901">
            <w:pPr>
              <w:pStyle w:val="Nadpis1"/>
            </w:pPr>
            <w:r w:rsidRPr="0021031B">
              <w:t>C.</w:t>
            </w:r>
            <w:r w:rsidR="00B917A2" w:rsidRPr="0021031B">
              <w:tab/>
            </w:r>
            <w:r w:rsidRPr="0021031B">
              <w:t>Produkty služby ŽT line</w:t>
            </w:r>
          </w:p>
        </w:tc>
      </w:tr>
      <w:tr w:rsidR="00B63171" w:rsidRPr="0021031B" w14:paraId="7EFE6F66" w14:textId="77777777" w:rsidTr="00D12005">
        <w:trPr>
          <w:cantSplit/>
          <w:trHeight w:val="155"/>
          <w:jc w:val="center"/>
        </w:trPr>
        <w:tc>
          <w:tcPr>
            <w:tcW w:w="4962" w:type="dxa"/>
            <w:gridSpan w:val="2"/>
            <w:shd w:val="clear" w:color="auto" w:fill="FFFFFF"/>
            <w:vAlign w:val="center"/>
          </w:tcPr>
          <w:p w14:paraId="1E8EB8F6" w14:textId="77777777" w:rsidR="00B63171" w:rsidRPr="0021031B" w:rsidRDefault="00B63171">
            <w:pPr>
              <w:ind w:firstLine="142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BF5D36">
              <w:rPr>
                <w:rFonts w:ascii="Calibri" w:hAnsi="Calibri" w:cs="Arial"/>
                <w:sz w:val="20"/>
                <w:szCs w:val="20"/>
              </w:rPr>
            </w:r>
            <w:r w:rsidR="00BF5D3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21031B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21031B">
              <w:rPr>
                <w:rFonts w:ascii="Calibri" w:hAnsi="Calibri" w:cs="Arial"/>
                <w:i/>
                <w:iCs/>
                <w:sz w:val="20"/>
                <w:szCs w:val="20"/>
              </w:rPr>
              <w:t>ŽT Slovak link</w:t>
            </w:r>
          </w:p>
        </w:tc>
        <w:tc>
          <w:tcPr>
            <w:tcW w:w="5811" w:type="dxa"/>
            <w:vAlign w:val="center"/>
          </w:tcPr>
          <w:p w14:paraId="645A8072" w14:textId="77777777" w:rsidR="00B63171" w:rsidRPr="0021031B" w:rsidRDefault="00B63171">
            <w:pPr>
              <w:ind w:firstLine="142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1B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BF5D36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BF5D36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  <w:r w:rsidRPr="0021031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  <w:r w:rsidRPr="0021031B">
              <w:rPr>
                <w:rFonts w:ascii="Calibri" w:hAnsi="Calibri" w:cs="Arial"/>
                <w:i/>
                <w:iCs/>
                <w:sz w:val="20"/>
                <w:szCs w:val="20"/>
              </w:rPr>
              <w:t>ŽT International link</w:t>
            </w:r>
          </w:p>
        </w:tc>
      </w:tr>
      <w:tr w:rsidR="0046243B" w:rsidRPr="0021031B" w14:paraId="06C8B7B2" w14:textId="77777777" w:rsidTr="00D12005">
        <w:trPr>
          <w:cantSplit/>
          <w:trHeight w:val="155"/>
          <w:jc w:val="center"/>
        </w:trPr>
        <w:tc>
          <w:tcPr>
            <w:tcW w:w="10773" w:type="dxa"/>
            <w:gridSpan w:val="3"/>
            <w:shd w:val="clear" w:color="auto" w:fill="C0C0C0"/>
            <w:vAlign w:val="center"/>
          </w:tcPr>
          <w:p w14:paraId="0204A208" w14:textId="77777777" w:rsidR="00B63171" w:rsidRPr="0021031B" w:rsidRDefault="00B63171">
            <w:pPr>
              <w:ind w:firstLine="142"/>
              <w:rPr>
                <w:rFonts w:ascii="Calibri" w:hAnsi="Calibri" w:cs="Arial"/>
                <w:color w:val="5D5C5C"/>
                <w:sz w:val="20"/>
                <w:szCs w:val="20"/>
              </w:rPr>
            </w:pPr>
            <w:r w:rsidRPr="0021031B">
              <w:rPr>
                <w:rFonts w:ascii="Calibri" w:hAnsi="Calibri" w:cs="Arial"/>
                <w:bCs/>
                <w:color w:val="5D5C5C"/>
                <w:sz w:val="20"/>
                <w:szCs w:val="20"/>
              </w:rPr>
              <w:t>Transparentný digitálny okruh:</w:t>
            </w:r>
          </w:p>
        </w:tc>
      </w:tr>
      <w:tr w:rsidR="00B05729" w:rsidRPr="0021031B" w14:paraId="7C095246" w14:textId="77777777" w:rsidTr="00D12005">
        <w:trPr>
          <w:cantSplit/>
          <w:trHeight w:val="244"/>
          <w:jc w:val="center"/>
        </w:trPr>
        <w:tc>
          <w:tcPr>
            <w:tcW w:w="2977" w:type="dxa"/>
            <w:vAlign w:val="center"/>
          </w:tcPr>
          <w:p w14:paraId="5D3BD047" w14:textId="77777777" w:rsidR="00B05729" w:rsidRPr="0021031B" w:rsidRDefault="00B05729">
            <w:pPr>
              <w:pStyle w:val="Nadpis3"/>
              <w:ind w:left="0" w:firstLine="142"/>
              <w:jc w:val="left"/>
              <w:rPr>
                <w:rFonts w:ascii="Calibri" w:hAnsi="Calibri" w:cs="Arial"/>
                <w:b w:val="0"/>
                <w:sz w:val="20"/>
                <w:szCs w:val="20"/>
              </w:rPr>
            </w:pPr>
            <w:r w:rsidRPr="0021031B">
              <w:rPr>
                <w:rFonts w:ascii="Calibri" w:hAnsi="Calibri" w:cs="Arial"/>
                <w:b w:val="0"/>
                <w:sz w:val="20"/>
                <w:szCs w:val="20"/>
              </w:rPr>
              <w:t>Prenosová rýchlosť</w:t>
            </w:r>
          </w:p>
        </w:tc>
        <w:tc>
          <w:tcPr>
            <w:tcW w:w="7796" w:type="dxa"/>
            <w:gridSpan w:val="2"/>
            <w:vAlign w:val="center"/>
          </w:tcPr>
          <w:p w14:paraId="5AB20F7F" w14:textId="77777777" w:rsidR="00B05729" w:rsidRPr="0021031B" w:rsidRDefault="00B05729" w:rsidP="00B05729">
            <w:pPr>
              <w:tabs>
                <w:tab w:val="left" w:pos="1569"/>
              </w:tabs>
              <w:ind w:firstLine="142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 xml:space="preserve">2 048 kbit/s </w:t>
            </w:r>
            <w:r w:rsidRPr="0021031B">
              <w:rPr>
                <w:rFonts w:ascii="Calibri" w:hAnsi="Calibri" w:cs="Arial"/>
                <w:sz w:val="20"/>
                <w:szCs w:val="20"/>
              </w:rPr>
              <w:tab/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Začiarkov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BF5D36">
              <w:rPr>
                <w:rFonts w:ascii="Calibri" w:hAnsi="Calibri" w:cs="Arial"/>
                <w:sz w:val="20"/>
                <w:szCs w:val="20"/>
              </w:rPr>
            </w:r>
            <w:r w:rsidR="00BF5D3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B63171" w:rsidRPr="0021031B" w14:paraId="1F51CF4D" w14:textId="77777777" w:rsidTr="00D12005">
        <w:trPr>
          <w:cantSplit/>
          <w:trHeight w:val="244"/>
          <w:jc w:val="center"/>
        </w:trPr>
        <w:tc>
          <w:tcPr>
            <w:tcW w:w="2977" w:type="dxa"/>
            <w:vAlign w:val="center"/>
          </w:tcPr>
          <w:p w14:paraId="0CA65127" w14:textId="77777777" w:rsidR="00B63171" w:rsidRPr="0021031B" w:rsidRDefault="00B63171">
            <w:pPr>
              <w:ind w:firstLine="142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bCs/>
                <w:sz w:val="20"/>
                <w:szCs w:val="20"/>
              </w:rPr>
              <w:t>Rozhranie v bode A</w:t>
            </w:r>
            <w:r w:rsidRPr="0021031B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6383F33F" w14:textId="77777777" w:rsidR="00B63171" w:rsidRPr="0021031B" w:rsidRDefault="00B63171" w:rsidP="00B05729">
            <w:pPr>
              <w:tabs>
                <w:tab w:val="left" w:pos="1569"/>
              </w:tabs>
              <w:ind w:firstLine="142"/>
              <w:rPr>
                <w:rFonts w:ascii="Calibri" w:hAnsi="Calibri" w:cs="Arial"/>
                <w:color w:val="FF0000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 xml:space="preserve">G.703 </w:t>
            </w:r>
            <w:r w:rsidR="00B05729" w:rsidRPr="0021031B">
              <w:rPr>
                <w:rFonts w:ascii="Calibri" w:hAnsi="Calibri" w:cs="Arial"/>
                <w:sz w:val="20"/>
                <w:szCs w:val="20"/>
              </w:rPr>
              <w:tab/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Začiarkov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BF5D36">
              <w:rPr>
                <w:rFonts w:ascii="Calibri" w:hAnsi="Calibri" w:cs="Arial"/>
                <w:sz w:val="20"/>
                <w:szCs w:val="20"/>
              </w:rPr>
            </w:r>
            <w:r w:rsidR="00BF5D3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5811" w:type="dxa"/>
            <w:vAlign w:val="center"/>
          </w:tcPr>
          <w:p w14:paraId="5817ACEC" w14:textId="77777777" w:rsidR="00B63171" w:rsidRPr="0021031B" w:rsidRDefault="00B63171">
            <w:pPr>
              <w:ind w:firstLine="142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 xml:space="preserve">iné : 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0"/>
              </w:rPr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B63171" w:rsidRPr="0021031B" w14:paraId="299F5564" w14:textId="77777777" w:rsidTr="00D12005">
        <w:trPr>
          <w:cantSplit/>
          <w:trHeight w:val="244"/>
          <w:jc w:val="center"/>
        </w:trPr>
        <w:tc>
          <w:tcPr>
            <w:tcW w:w="2977" w:type="dxa"/>
            <w:vAlign w:val="center"/>
          </w:tcPr>
          <w:p w14:paraId="208A703A" w14:textId="77777777" w:rsidR="00B63171" w:rsidRPr="0021031B" w:rsidRDefault="00B63171">
            <w:pPr>
              <w:ind w:firstLine="142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bCs/>
                <w:sz w:val="20"/>
                <w:szCs w:val="20"/>
              </w:rPr>
              <w:t>Rozhranie v bode B</w:t>
            </w:r>
            <w:r w:rsidRPr="0021031B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7A001DD5" w14:textId="77777777" w:rsidR="00B63171" w:rsidRPr="0021031B" w:rsidRDefault="00B63171" w:rsidP="00B05729">
            <w:pPr>
              <w:tabs>
                <w:tab w:val="left" w:pos="1569"/>
              </w:tabs>
              <w:ind w:firstLine="142"/>
              <w:rPr>
                <w:rFonts w:ascii="Calibri" w:hAnsi="Calibri" w:cs="Arial"/>
                <w:color w:val="FF0000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 xml:space="preserve">G.703 </w:t>
            </w:r>
            <w:r w:rsidR="00B05729" w:rsidRPr="0021031B">
              <w:rPr>
                <w:rFonts w:ascii="Calibri" w:hAnsi="Calibri" w:cs="Arial"/>
                <w:sz w:val="20"/>
                <w:szCs w:val="20"/>
              </w:rPr>
              <w:tab/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Začiarkov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BF5D36">
              <w:rPr>
                <w:rFonts w:ascii="Calibri" w:hAnsi="Calibri" w:cs="Arial"/>
                <w:sz w:val="20"/>
                <w:szCs w:val="20"/>
              </w:rPr>
            </w:r>
            <w:r w:rsidR="00BF5D3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5811" w:type="dxa"/>
            <w:vAlign w:val="center"/>
          </w:tcPr>
          <w:p w14:paraId="7185807E" w14:textId="77777777" w:rsidR="00B63171" w:rsidRPr="0021031B" w:rsidRDefault="00B63171">
            <w:pPr>
              <w:ind w:firstLine="142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 xml:space="preserve">iné : 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0"/>
              </w:rPr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275388" w:rsidRPr="0021031B" w14:paraId="11DDDC04" w14:textId="77777777" w:rsidTr="00D12005">
        <w:trPr>
          <w:cantSplit/>
          <w:jc w:val="center"/>
        </w:trPr>
        <w:tc>
          <w:tcPr>
            <w:tcW w:w="2977" w:type="dxa"/>
            <w:vAlign w:val="center"/>
          </w:tcPr>
          <w:p w14:paraId="609B9B4B" w14:textId="77777777" w:rsidR="00275388" w:rsidRPr="0021031B" w:rsidRDefault="00275388" w:rsidP="00D12005">
            <w:pPr>
              <w:ind w:firstLine="142"/>
              <w:rPr>
                <w:rFonts w:ascii="Calibri" w:hAnsi="Calibri" w:cs="Arial"/>
                <w:bCs/>
                <w:sz w:val="20"/>
                <w:szCs w:val="20"/>
              </w:rPr>
            </w:pPr>
            <w:r w:rsidRPr="0021031B">
              <w:rPr>
                <w:rFonts w:ascii="Calibri" w:hAnsi="Calibri" w:cs="Arial"/>
                <w:bCs/>
                <w:sz w:val="20"/>
                <w:szCs w:val="20"/>
              </w:rPr>
              <w:t>Doba poskytovania služby</w:t>
            </w:r>
          </w:p>
        </w:tc>
        <w:bookmarkStart w:id="15" w:name="Rozbalovací2"/>
        <w:tc>
          <w:tcPr>
            <w:tcW w:w="7796" w:type="dxa"/>
            <w:gridSpan w:val="2"/>
            <w:vAlign w:val="center"/>
          </w:tcPr>
          <w:p w14:paraId="4CA16E67" w14:textId="77777777" w:rsidR="003F42E2" w:rsidRPr="0021031B" w:rsidRDefault="003F42E2" w:rsidP="003F42E2">
            <w:pPr>
              <w:rPr>
                <w:rFonts w:ascii="Calibri" w:hAnsi="Calibri" w:cs="Arial"/>
                <w:sz w:val="18"/>
                <w:szCs w:val="20"/>
              </w:rPr>
            </w:pPr>
            <w:r w:rsidRPr="0021031B">
              <w:rPr>
                <w:rFonts w:ascii="Calibri" w:hAnsi="Calibri" w:cs="Arial"/>
                <w:b/>
                <w:sz w:val="18"/>
                <w:szCs w:val="20"/>
              </w:rPr>
              <w:fldChar w:fldCharType="begin">
                <w:ffData>
                  <w:name w:val="Začiarkov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Začiarkov41"/>
            <w:r w:rsidRPr="0021031B">
              <w:rPr>
                <w:rFonts w:ascii="Calibri" w:hAnsi="Calibri" w:cs="Arial"/>
                <w:b/>
                <w:sz w:val="18"/>
                <w:szCs w:val="20"/>
              </w:rPr>
              <w:instrText xml:space="preserve"> FORMCHECKBOX </w:instrText>
            </w:r>
            <w:r w:rsidR="00BF5D36">
              <w:rPr>
                <w:rFonts w:ascii="Calibri" w:hAnsi="Calibri" w:cs="Arial"/>
                <w:b/>
                <w:sz w:val="18"/>
                <w:szCs w:val="20"/>
              </w:rPr>
            </w:r>
            <w:r w:rsidR="00BF5D36">
              <w:rPr>
                <w:rFonts w:ascii="Calibri" w:hAnsi="Calibri" w:cs="Arial"/>
                <w:b/>
                <w:sz w:val="18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b/>
                <w:sz w:val="18"/>
                <w:szCs w:val="20"/>
              </w:rPr>
              <w:fldChar w:fldCharType="end"/>
            </w:r>
            <w:r w:rsidRPr="0021031B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21031B">
              <w:rPr>
                <w:rFonts w:ascii="Calibri" w:hAnsi="Calibri" w:cs="Arial"/>
                <w:sz w:val="18"/>
                <w:szCs w:val="20"/>
              </w:rPr>
              <w:t xml:space="preserve">doba neurčitá </w:t>
            </w:r>
            <w:r w:rsidR="00D040FD" w:rsidRPr="0021031B">
              <w:rPr>
                <w:rFonts w:ascii="Calibri" w:hAnsi="Calibri" w:cs="Arial"/>
                <w:sz w:val="18"/>
                <w:szCs w:val="20"/>
              </w:rPr>
              <w:t>bez viazanosti</w:t>
            </w:r>
          </w:p>
          <w:bookmarkEnd w:id="15"/>
          <w:bookmarkEnd w:id="16"/>
          <w:p w14:paraId="68153D4F" w14:textId="77777777" w:rsidR="00275388" w:rsidRPr="0021031B" w:rsidRDefault="003F42E2" w:rsidP="003F42E2">
            <w:pPr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18"/>
                <w:szCs w:val="20"/>
              </w:rPr>
              <w:fldChar w:fldCharType="begin">
                <w:ffData>
                  <w:name w:val="Začiarkov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031B">
              <w:rPr>
                <w:rFonts w:ascii="Calibri" w:hAnsi="Calibri" w:cs="Arial"/>
                <w:sz w:val="18"/>
                <w:szCs w:val="20"/>
              </w:rPr>
              <w:instrText xml:space="preserve"> FORMCHECKBOX </w:instrText>
            </w:r>
            <w:r w:rsidR="00BF5D36">
              <w:rPr>
                <w:rFonts w:ascii="Calibri" w:hAnsi="Calibri" w:cs="Arial"/>
                <w:sz w:val="18"/>
                <w:szCs w:val="20"/>
              </w:rPr>
            </w:r>
            <w:r w:rsidR="00BF5D36">
              <w:rPr>
                <w:rFonts w:ascii="Calibri" w:hAnsi="Calibri" w:cs="Arial"/>
                <w:sz w:val="18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sz w:val="18"/>
                <w:szCs w:val="20"/>
              </w:rPr>
              <w:fldChar w:fldCharType="end"/>
            </w:r>
            <w:r w:rsidRPr="0021031B">
              <w:rPr>
                <w:rFonts w:ascii="Calibri" w:hAnsi="Calibri" w:cs="Arial"/>
                <w:sz w:val="18"/>
                <w:szCs w:val="20"/>
              </w:rPr>
              <w:t xml:space="preserve"> doba </w:t>
            </w:r>
            <w:r w:rsidR="00D040FD" w:rsidRPr="0021031B">
              <w:rPr>
                <w:rFonts w:ascii="Calibri" w:hAnsi="Calibri" w:cs="Arial"/>
                <w:sz w:val="18"/>
                <w:szCs w:val="20"/>
              </w:rPr>
              <w:t>ne</w:t>
            </w:r>
            <w:r w:rsidRPr="0021031B">
              <w:rPr>
                <w:rFonts w:ascii="Calibri" w:hAnsi="Calibri" w:cs="Arial"/>
                <w:sz w:val="18"/>
                <w:szCs w:val="20"/>
              </w:rPr>
              <w:t xml:space="preserve">určitá s viazanosťou </w:t>
            </w:r>
            <w:r w:rsidRPr="0021031B">
              <w:rPr>
                <w:rFonts w:ascii="Calibri" w:hAnsi="Calibri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.........."/>
                    <w:listEntry w:val="6"/>
                    <w:listEntry w:val="12"/>
                    <w:listEntry w:val="24"/>
                  </w:ddList>
                </w:ffData>
              </w:fldChar>
            </w:r>
            <w:r w:rsidRPr="0021031B">
              <w:rPr>
                <w:rFonts w:ascii="Calibri" w:hAnsi="Calibri" w:cs="Arial"/>
                <w:sz w:val="18"/>
                <w:szCs w:val="20"/>
              </w:rPr>
              <w:instrText xml:space="preserve"> FORMDROPDOWN </w:instrText>
            </w:r>
            <w:r w:rsidR="00BF5D36">
              <w:rPr>
                <w:rFonts w:ascii="Calibri" w:hAnsi="Calibri" w:cs="Arial"/>
                <w:sz w:val="18"/>
                <w:szCs w:val="20"/>
              </w:rPr>
            </w:r>
            <w:r w:rsidR="00BF5D36">
              <w:rPr>
                <w:rFonts w:ascii="Calibri" w:hAnsi="Calibri" w:cs="Arial"/>
                <w:sz w:val="18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sz w:val="18"/>
                <w:szCs w:val="20"/>
              </w:rPr>
              <w:fldChar w:fldCharType="end"/>
            </w:r>
            <w:r w:rsidRPr="0021031B">
              <w:rPr>
                <w:rFonts w:ascii="Calibri" w:hAnsi="Calibri" w:cs="Arial"/>
                <w:sz w:val="18"/>
                <w:szCs w:val="20"/>
              </w:rPr>
              <w:t xml:space="preserve"> mesiacov</w:t>
            </w:r>
          </w:p>
        </w:tc>
      </w:tr>
    </w:tbl>
    <w:p w14:paraId="074E308A" w14:textId="77777777" w:rsidR="00492EB9" w:rsidRPr="0021031B" w:rsidRDefault="00492EB9">
      <w:pPr>
        <w:rPr>
          <w:rFonts w:ascii="Calibri" w:hAnsi="Calibri"/>
        </w:rPr>
      </w:pPr>
    </w:p>
    <w:tbl>
      <w:tblPr>
        <w:tblW w:w="10773" w:type="dxa"/>
        <w:jc w:val="center"/>
        <w:tblBorders>
          <w:top w:val="single" w:sz="4" w:space="0" w:color="B9B9B8"/>
          <w:left w:val="single" w:sz="4" w:space="0" w:color="B9B9B8"/>
          <w:bottom w:val="single" w:sz="4" w:space="0" w:color="B9B9B8"/>
          <w:right w:val="single" w:sz="4" w:space="0" w:color="B9B9B8"/>
          <w:insideH w:val="single" w:sz="4" w:space="0" w:color="B9B9B8"/>
          <w:insideV w:val="single" w:sz="4" w:space="0" w:color="B9B9B8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1134"/>
        <w:gridCol w:w="4677"/>
      </w:tblGrid>
      <w:tr w:rsidR="00B63171" w:rsidRPr="0021031B" w14:paraId="330AA1FD" w14:textId="77777777" w:rsidTr="00D12005">
        <w:trPr>
          <w:cantSplit/>
          <w:trHeight w:val="155"/>
          <w:jc w:val="center"/>
        </w:trPr>
        <w:tc>
          <w:tcPr>
            <w:tcW w:w="10773" w:type="dxa"/>
            <w:gridSpan w:val="4"/>
            <w:shd w:val="clear" w:color="auto" w:fill="C0C0C0"/>
            <w:vAlign w:val="center"/>
          </w:tcPr>
          <w:p w14:paraId="5DA8E29E" w14:textId="77777777" w:rsidR="00B63171" w:rsidRPr="0021031B" w:rsidRDefault="00B63171" w:rsidP="00D33E13">
            <w:pPr>
              <w:ind w:firstLine="142"/>
              <w:rPr>
                <w:rFonts w:ascii="Calibri" w:hAnsi="Calibri" w:cs="Arial"/>
                <w:bCs/>
                <w:sz w:val="20"/>
                <w:szCs w:val="20"/>
              </w:rPr>
            </w:pPr>
            <w:r w:rsidRPr="0021031B">
              <w:rPr>
                <w:rFonts w:ascii="Calibri" w:hAnsi="Calibri" w:cs="Arial"/>
                <w:bCs/>
                <w:color w:val="5D5C5C"/>
                <w:sz w:val="20"/>
                <w:szCs w:val="20"/>
              </w:rPr>
              <w:t>Virtuálny digitálny okruh: (len pre ŽT Slovak link)</w:t>
            </w:r>
          </w:p>
        </w:tc>
      </w:tr>
      <w:tr w:rsidR="00D56171" w:rsidRPr="0021031B" w14:paraId="5510A38A" w14:textId="77777777" w:rsidTr="00D12005">
        <w:trPr>
          <w:cantSplit/>
          <w:jc w:val="center"/>
        </w:trPr>
        <w:tc>
          <w:tcPr>
            <w:tcW w:w="2977" w:type="dxa"/>
            <w:vAlign w:val="center"/>
          </w:tcPr>
          <w:p w14:paraId="39F5318A" w14:textId="77777777" w:rsidR="00D56171" w:rsidRPr="0021031B" w:rsidRDefault="00B05729">
            <w:pPr>
              <w:ind w:firstLine="142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bCs/>
                <w:sz w:val="20"/>
                <w:szCs w:val="22"/>
              </w:rPr>
              <w:t>Prenosová rýchlosť</w:t>
            </w:r>
          </w:p>
        </w:tc>
        <w:tc>
          <w:tcPr>
            <w:tcW w:w="1985" w:type="dxa"/>
            <w:vAlign w:val="center"/>
          </w:tcPr>
          <w:p w14:paraId="0E7A51AE" w14:textId="77777777" w:rsidR="00D56171" w:rsidRPr="0021031B" w:rsidRDefault="00D56171" w:rsidP="00D56171">
            <w:pPr>
              <w:ind w:firstLine="142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t>n x 1 Mbit/s</w:t>
            </w:r>
          </w:p>
        </w:tc>
        <w:tc>
          <w:tcPr>
            <w:tcW w:w="1134" w:type="dxa"/>
            <w:vAlign w:val="center"/>
          </w:tcPr>
          <w:p w14:paraId="059C2BD3" w14:textId="77777777" w:rsidR="00D56171" w:rsidRPr="0021031B" w:rsidRDefault="00D56171" w:rsidP="00492EB9">
            <w:pPr>
              <w:ind w:firstLine="142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Začiarkov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FORMCHECKBOX </w:instrText>
            </w:r>
            <w:r w:rsidR="00BF5D36">
              <w:rPr>
                <w:rFonts w:ascii="Calibri" w:hAnsi="Calibri" w:cs="Arial"/>
                <w:sz w:val="20"/>
                <w:szCs w:val="22"/>
              </w:rPr>
            </w:r>
            <w:r w:rsidR="00BF5D36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end"/>
            </w:r>
          </w:p>
        </w:tc>
        <w:tc>
          <w:tcPr>
            <w:tcW w:w="4677" w:type="dxa"/>
            <w:vAlign w:val="center"/>
          </w:tcPr>
          <w:p w14:paraId="5349E630" w14:textId="77777777" w:rsidR="00D56171" w:rsidRPr="0021031B" w:rsidRDefault="00D56171" w:rsidP="00B05729">
            <w:pPr>
              <w:ind w:firstLine="142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t xml:space="preserve">n = 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2"/>
              </w:rPr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end"/>
            </w:r>
            <w:r w:rsidR="00B05729" w:rsidRPr="0021031B">
              <w:rPr>
                <w:rFonts w:ascii="Calibri" w:hAnsi="Calibri" w:cs="Arial"/>
                <w:sz w:val="20"/>
              </w:rPr>
              <w:t xml:space="preserve"> </w:t>
            </w:r>
          </w:p>
        </w:tc>
      </w:tr>
      <w:tr w:rsidR="00D56171" w:rsidRPr="0021031B" w14:paraId="1ED2A1B3" w14:textId="77777777" w:rsidTr="00D12005">
        <w:trPr>
          <w:cantSplit/>
          <w:jc w:val="center"/>
        </w:trPr>
        <w:tc>
          <w:tcPr>
            <w:tcW w:w="2977" w:type="dxa"/>
            <w:vAlign w:val="center"/>
          </w:tcPr>
          <w:p w14:paraId="7A5ED8BE" w14:textId="77777777" w:rsidR="00D56171" w:rsidRPr="0021031B" w:rsidRDefault="00D56171">
            <w:pPr>
              <w:ind w:firstLine="142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bCs/>
                <w:sz w:val="20"/>
                <w:szCs w:val="22"/>
              </w:rPr>
              <w:t>Rozhranie v bode A</w:t>
            </w:r>
            <w:r w:rsidRPr="0021031B">
              <w:rPr>
                <w:rFonts w:ascii="Calibri" w:hAnsi="Calibri" w:cs="Arial"/>
                <w:sz w:val="20"/>
                <w:szCs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23ADFBA5" w14:textId="77777777" w:rsidR="00D56171" w:rsidRPr="0021031B" w:rsidRDefault="00D56171" w:rsidP="0043152C">
            <w:pPr>
              <w:ind w:firstLine="142"/>
              <w:rPr>
                <w:rFonts w:ascii="Calibri" w:hAnsi="Calibri" w:cs="Arial"/>
                <w:color w:val="FF0000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t xml:space="preserve">10/100 Base </w:t>
            </w:r>
            <w:r w:rsidR="0043152C" w:rsidRPr="0021031B">
              <w:rPr>
                <w:rFonts w:ascii="Calibri" w:hAnsi="Calibri" w:cs="Arial"/>
                <w:sz w:val="20"/>
                <w:szCs w:val="22"/>
              </w:rPr>
              <w:t>–</w:t>
            </w:r>
            <w:r w:rsidRPr="0021031B">
              <w:rPr>
                <w:rFonts w:ascii="Calibri" w:hAnsi="Calibri" w:cs="Arial"/>
                <w:sz w:val="20"/>
                <w:szCs w:val="22"/>
              </w:rPr>
              <w:t xml:space="preserve"> Tx</w:t>
            </w:r>
          </w:p>
        </w:tc>
        <w:tc>
          <w:tcPr>
            <w:tcW w:w="1134" w:type="dxa"/>
            <w:vAlign w:val="center"/>
          </w:tcPr>
          <w:p w14:paraId="649B9DEA" w14:textId="77777777" w:rsidR="00D56171" w:rsidRPr="0021031B" w:rsidRDefault="00D56171" w:rsidP="00492EB9">
            <w:pPr>
              <w:ind w:firstLine="142"/>
              <w:rPr>
                <w:rFonts w:ascii="Calibri" w:hAnsi="Calibri" w:cs="Arial"/>
                <w:color w:val="FF0000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Začiarkov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FORMCHECKBOX </w:instrText>
            </w:r>
            <w:r w:rsidR="00BF5D36">
              <w:rPr>
                <w:rFonts w:ascii="Calibri" w:hAnsi="Calibri" w:cs="Arial"/>
                <w:sz w:val="20"/>
                <w:szCs w:val="22"/>
              </w:rPr>
            </w:r>
            <w:r w:rsidR="00BF5D36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end"/>
            </w:r>
          </w:p>
        </w:tc>
        <w:tc>
          <w:tcPr>
            <w:tcW w:w="4677" w:type="dxa"/>
            <w:vAlign w:val="center"/>
          </w:tcPr>
          <w:p w14:paraId="410603F5" w14:textId="77777777" w:rsidR="00D56171" w:rsidRPr="0021031B" w:rsidRDefault="00D56171" w:rsidP="00B05729">
            <w:pPr>
              <w:ind w:firstLine="142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t xml:space="preserve">iné: 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2"/>
              </w:rPr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end"/>
            </w:r>
          </w:p>
        </w:tc>
      </w:tr>
      <w:tr w:rsidR="00D56171" w:rsidRPr="0021031B" w14:paraId="55B289B8" w14:textId="77777777" w:rsidTr="00D12005">
        <w:trPr>
          <w:cantSplit/>
          <w:jc w:val="center"/>
        </w:trPr>
        <w:tc>
          <w:tcPr>
            <w:tcW w:w="2977" w:type="dxa"/>
            <w:vAlign w:val="center"/>
          </w:tcPr>
          <w:p w14:paraId="119225C0" w14:textId="77777777" w:rsidR="00D56171" w:rsidRPr="0021031B" w:rsidRDefault="00D56171">
            <w:pPr>
              <w:ind w:firstLine="142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bCs/>
                <w:sz w:val="20"/>
                <w:szCs w:val="22"/>
              </w:rPr>
              <w:t>Rozhranie v bode B</w:t>
            </w:r>
            <w:r w:rsidRPr="0021031B">
              <w:rPr>
                <w:rFonts w:ascii="Calibri" w:hAnsi="Calibri" w:cs="Arial"/>
                <w:sz w:val="20"/>
                <w:szCs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2EBEE26F" w14:textId="77777777" w:rsidR="00D56171" w:rsidRPr="0021031B" w:rsidRDefault="00D56171" w:rsidP="00D56171">
            <w:pPr>
              <w:ind w:firstLine="142"/>
              <w:rPr>
                <w:rFonts w:ascii="Calibri" w:hAnsi="Calibri" w:cs="Arial"/>
                <w:color w:val="FF0000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t xml:space="preserve">10/100 Base – Tx </w:t>
            </w:r>
          </w:p>
        </w:tc>
        <w:tc>
          <w:tcPr>
            <w:tcW w:w="1134" w:type="dxa"/>
            <w:vAlign w:val="center"/>
          </w:tcPr>
          <w:p w14:paraId="6C019231" w14:textId="77777777" w:rsidR="00D56171" w:rsidRPr="0021031B" w:rsidRDefault="00D56171" w:rsidP="00492EB9">
            <w:pPr>
              <w:ind w:firstLine="142"/>
              <w:rPr>
                <w:rFonts w:ascii="Calibri" w:hAnsi="Calibri" w:cs="Arial"/>
                <w:color w:val="FF0000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Začiarkov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FORMCHECKBOX </w:instrText>
            </w:r>
            <w:r w:rsidR="00BF5D36">
              <w:rPr>
                <w:rFonts w:ascii="Calibri" w:hAnsi="Calibri" w:cs="Arial"/>
                <w:sz w:val="20"/>
                <w:szCs w:val="22"/>
              </w:rPr>
            </w:r>
            <w:r w:rsidR="00BF5D36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end"/>
            </w:r>
          </w:p>
        </w:tc>
        <w:tc>
          <w:tcPr>
            <w:tcW w:w="4677" w:type="dxa"/>
            <w:vAlign w:val="center"/>
          </w:tcPr>
          <w:p w14:paraId="135241C9" w14:textId="77777777" w:rsidR="00D56171" w:rsidRPr="0021031B" w:rsidRDefault="00D56171" w:rsidP="00B05729">
            <w:pPr>
              <w:ind w:firstLine="142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t xml:space="preserve">iné: 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2"/>
              </w:rPr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end"/>
            </w:r>
          </w:p>
        </w:tc>
      </w:tr>
      <w:tr w:rsidR="00275388" w:rsidRPr="0021031B" w14:paraId="0923E189" w14:textId="77777777" w:rsidTr="00D12005">
        <w:trPr>
          <w:cantSplit/>
          <w:jc w:val="center"/>
        </w:trPr>
        <w:tc>
          <w:tcPr>
            <w:tcW w:w="2977" w:type="dxa"/>
            <w:vAlign w:val="center"/>
          </w:tcPr>
          <w:p w14:paraId="3D5A3F8C" w14:textId="77777777" w:rsidR="00275388" w:rsidRPr="0021031B" w:rsidRDefault="00275388" w:rsidP="00D12005">
            <w:pPr>
              <w:ind w:firstLine="142"/>
              <w:rPr>
                <w:rFonts w:ascii="Calibri" w:hAnsi="Calibri" w:cs="Arial"/>
                <w:bCs/>
                <w:sz w:val="20"/>
                <w:szCs w:val="22"/>
              </w:rPr>
            </w:pPr>
            <w:r w:rsidRPr="0021031B">
              <w:rPr>
                <w:rFonts w:ascii="Calibri" w:hAnsi="Calibri" w:cs="Arial"/>
                <w:bCs/>
                <w:sz w:val="20"/>
                <w:szCs w:val="22"/>
              </w:rPr>
              <w:t>Doba poskytovania služby</w:t>
            </w:r>
          </w:p>
        </w:tc>
        <w:tc>
          <w:tcPr>
            <w:tcW w:w="7796" w:type="dxa"/>
            <w:gridSpan w:val="3"/>
            <w:vAlign w:val="center"/>
          </w:tcPr>
          <w:p w14:paraId="4A44A052" w14:textId="77777777" w:rsidR="003F42E2" w:rsidRPr="0021031B" w:rsidRDefault="003F42E2" w:rsidP="003F42E2">
            <w:pPr>
              <w:rPr>
                <w:rFonts w:ascii="Calibri" w:hAnsi="Calibri" w:cs="Arial"/>
                <w:sz w:val="18"/>
                <w:szCs w:val="22"/>
              </w:rPr>
            </w:pPr>
            <w:r w:rsidRPr="0021031B">
              <w:rPr>
                <w:rFonts w:ascii="Calibri" w:hAnsi="Calibri" w:cs="Arial"/>
                <w:b/>
                <w:sz w:val="18"/>
                <w:szCs w:val="22"/>
              </w:rPr>
              <w:fldChar w:fldCharType="begin">
                <w:ffData>
                  <w:name w:val="Začiarkov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031B">
              <w:rPr>
                <w:rFonts w:ascii="Calibri" w:hAnsi="Calibri" w:cs="Arial"/>
                <w:b/>
                <w:sz w:val="18"/>
                <w:szCs w:val="22"/>
              </w:rPr>
              <w:instrText xml:space="preserve"> FORMCHECKBOX </w:instrText>
            </w:r>
            <w:r w:rsidR="00BF5D36">
              <w:rPr>
                <w:rFonts w:ascii="Calibri" w:hAnsi="Calibri" w:cs="Arial"/>
                <w:b/>
                <w:sz w:val="18"/>
                <w:szCs w:val="22"/>
              </w:rPr>
            </w:r>
            <w:r w:rsidR="00BF5D36">
              <w:rPr>
                <w:rFonts w:ascii="Calibri" w:hAnsi="Calibri" w:cs="Arial"/>
                <w:b/>
                <w:sz w:val="18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b/>
                <w:sz w:val="18"/>
                <w:szCs w:val="22"/>
              </w:rPr>
              <w:fldChar w:fldCharType="end"/>
            </w:r>
            <w:r w:rsidRPr="0021031B">
              <w:rPr>
                <w:rFonts w:ascii="Calibri" w:hAnsi="Calibri" w:cs="Arial"/>
                <w:b/>
                <w:sz w:val="18"/>
                <w:szCs w:val="22"/>
              </w:rPr>
              <w:t xml:space="preserve"> </w:t>
            </w:r>
            <w:r w:rsidRPr="0021031B">
              <w:rPr>
                <w:rFonts w:ascii="Calibri" w:hAnsi="Calibri" w:cs="Arial"/>
                <w:sz w:val="18"/>
                <w:szCs w:val="22"/>
              </w:rPr>
              <w:t xml:space="preserve">doba neurčitá </w:t>
            </w:r>
            <w:r w:rsidR="00D040FD" w:rsidRPr="0021031B">
              <w:rPr>
                <w:rFonts w:ascii="Calibri" w:hAnsi="Calibri" w:cs="Arial"/>
                <w:sz w:val="18"/>
                <w:szCs w:val="22"/>
              </w:rPr>
              <w:t>bez viazanosti</w:t>
            </w:r>
          </w:p>
          <w:p w14:paraId="45C7480C" w14:textId="77777777" w:rsidR="00275388" w:rsidRPr="0021031B" w:rsidRDefault="003F42E2" w:rsidP="003F42E2">
            <w:pPr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18"/>
                <w:szCs w:val="22"/>
              </w:rPr>
              <w:fldChar w:fldCharType="begin">
                <w:ffData>
                  <w:name w:val="Začiarkov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031B">
              <w:rPr>
                <w:rFonts w:ascii="Calibri" w:hAnsi="Calibri" w:cs="Arial"/>
                <w:sz w:val="18"/>
                <w:szCs w:val="22"/>
              </w:rPr>
              <w:instrText xml:space="preserve"> FORMCHECKBOX </w:instrText>
            </w:r>
            <w:r w:rsidR="00BF5D36">
              <w:rPr>
                <w:rFonts w:ascii="Calibri" w:hAnsi="Calibri" w:cs="Arial"/>
                <w:sz w:val="18"/>
                <w:szCs w:val="22"/>
              </w:rPr>
            </w:r>
            <w:r w:rsidR="00BF5D36">
              <w:rPr>
                <w:rFonts w:ascii="Calibri" w:hAnsi="Calibri" w:cs="Arial"/>
                <w:sz w:val="18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sz w:val="18"/>
                <w:szCs w:val="22"/>
              </w:rPr>
              <w:fldChar w:fldCharType="end"/>
            </w:r>
            <w:r w:rsidRPr="0021031B">
              <w:rPr>
                <w:rFonts w:ascii="Calibri" w:hAnsi="Calibri" w:cs="Arial"/>
                <w:sz w:val="18"/>
                <w:szCs w:val="22"/>
              </w:rPr>
              <w:t xml:space="preserve"> doba </w:t>
            </w:r>
            <w:r w:rsidR="00D040FD" w:rsidRPr="0021031B">
              <w:rPr>
                <w:rFonts w:ascii="Calibri" w:hAnsi="Calibri" w:cs="Arial"/>
                <w:sz w:val="18"/>
                <w:szCs w:val="22"/>
              </w:rPr>
              <w:t>ne</w:t>
            </w:r>
            <w:r w:rsidRPr="0021031B">
              <w:rPr>
                <w:rFonts w:ascii="Calibri" w:hAnsi="Calibri" w:cs="Arial"/>
                <w:sz w:val="18"/>
                <w:szCs w:val="22"/>
              </w:rPr>
              <w:t xml:space="preserve">určitá s viazanosťou </w:t>
            </w:r>
            <w:r w:rsidRPr="0021031B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.........."/>
                    <w:listEntry w:val="6"/>
                    <w:listEntry w:val="12"/>
                    <w:listEntry w:val="24"/>
                  </w:ddList>
                </w:ffData>
              </w:fldChar>
            </w:r>
            <w:r w:rsidRPr="0021031B">
              <w:rPr>
                <w:rFonts w:ascii="Calibri" w:hAnsi="Calibri" w:cs="Arial"/>
                <w:sz w:val="18"/>
                <w:szCs w:val="18"/>
              </w:rPr>
              <w:instrText xml:space="preserve"> FORMDROPDOWN </w:instrText>
            </w:r>
            <w:r w:rsidR="00BF5D36">
              <w:rPr>
                <w:rFonts w:ascii="Calibri" w:hAnsi="Calibri" w:cs="Arial"/>
                <w:sz w:val="18"/>
                <w:szCs w:val="18"/>
              </w:rPr>
            </w:r>
            <w:r w:rsidR="00BF5D36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21031B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21031B">
              <w:rPr>
                <w:rFonts w:ascii="Calibri" w:hAnsi="Calibri" w:cs="Arial"/>
                <w:sz w:val="18"/>
                <w:szCs w:val="18"/>
              </w:rPr>
              <w:t xml:space="preserve"> mesiacov</w:t>
            </w:r>
          </w:p>
        </w:tc>
      </w:tr>
    </w:tbl>
    <w:p w14:paraId="408FEAD5" w14:textId="77777777" w:rsidR="00655AD4" w:rsidRPr="0021031B" w:rsidRDefault="00655AD4">
      <w:pPr>
        <w:rPr>
          <w:rFonts w:ascii="Calibri" w:hAnsi="Calibri" w:cs="Arial"/>
          <w:sz w:val="20"/>
          <w:szCs w:val="22"/>
        </w:rPr>
      </w:pPr>
    </w:p>
    <w:tbl>
      <w:tblPr>
        <w:tblW w:w="10684" w:type="dxa"/>
        <w:jc w:val="center"/>
        <w:tblBorders>
          <w:top w:val="single" w:sz="4" w:space="0" w:color="B9B9B8"/>
          <w:left w:val="single" w:sz="4" w:space="0" w:color="B9B9B8"/>
          <w:bottom w:val="single" w:sz="4" w:space="0" w:color="B9B9B8"/>
          <w:right w:val="single" w:sz="4" w:space="0" w:color="B9B9B8"/>
          <w:insideH w:val="single" w:sz="4" w:space="0" w:color="B9B9B8"/>
          <w:insideV w:val="single" w:sz="4" w:space="0" w:color="B9B9B8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5"/>
        <w:gridCol w:w="773"/>
        <w:gridCol w:w="717"/>
        <w:gridCol w:w="725"/>
        <w:gridCol w:w="678"/>
        <w:gridCol w:w="1492"/>
        <w:gridCol w:w="1289"/>
        <w:gridCol w:w="16"/>
        <w:gridCol w:w="1678"/>
        <w:gridCol w:w="1662"/>
        <w:gridCol w:w="19"/>
      </w:tblGrid>
      <w:tr w:rsidR="00B63171" w:rsidRPr="0021031B" w14:paraId="27E9EEE9" w14:textId="77777777" w:rsidTr="000F1DAA">
        <w:trPr>
          <w:gridAfter w:val="1"/>
          <w:wAfter w:w="16" w:type="dxa"/>
          <w:cantSplit/>
          <w:jc w:val="center"/>
        </w:trPr>
        <w:tc>
          <w:tcPr>
            <w:tcW w:w="10668" w:type="dxa"/>
            <w:gridSpan w:val="10"/>
            <w:shd w:val="clear" w:color="auto" w:fill="B9B9B8"/>
            <w:vAlign w:val="center"/>
          </w:tcPr>
          <w:p w14:paraId="6C30D1B5" w14:textId="77777777" w:rsidR="00B63171" w:rsidRPr="0021031B" w:rsidRDefault="00B63171" w:rsidP="00D33E13">
            <w:pPr>
              <w:pStyle w:val="Nadpis1"/>
            </w:pPr>
            <w:r w:rsidRPr="0021031B">
              <w:t>D.</w:t>
            </w:r>
            <w:r w:rsidR="00B917A2" w:rsidRPr="0021031B">
              <w:tab/>
            </w:r>
            <w:r w:rsidRPr="0021031B">
              <w:t>Doplnkové služby</w:t>
            </w:r>
          </w:p>
        </w:tc>
      </w:tr>
      <w:tr w:rsidR="00B63171" w:rsidRPr="0021031B" w14:paraId="1BF40780" w14:textId="77777777" w:rsidTr="000F1DAA">
        <w:trPr>
          <w:cantSplit/>
          <w:jc w:val="center"/>
        </w:trPr>
        <w:tc>
          <w:tcPr>
            <w:tcW w:w="1636" w:type="dxa"/>
            <w:vAlign w:val="center"/>
          </w:tcPr>
          <w:p w14:paraId="547F38AF" w14:textId="77777777" w:rsidR="00B63171" w:rsidRPr="0021031B" w:rsidRDefault="00B63171">
            <w:pPr>
              <w:ind w:left="83"/>
              <w:jc w:val="center"/>
              <w:rPr>
                <w:rFonts w:ascii="Calibri" w:hAnsi="Calibri" w:cs="Arial"/>
                <w:b/>
                <w:bCs/>
                <w:sz w:val="20"/>
                <w:szCs w:val="22"/>
              </w:rPr>
            </w:pPr>
            <w:r w:rsidRPr="0021031B">
              <w:rPr>
                <w:rFonts w:ascii="Calibri" w:hAnsi="Calibri" w:cs="Arial"/>
                <w:b/>
                <w:bCs/>
                <w:sz w:val="20"/>
                <w:szCs w:val="22"/>
              </w:rPr>
              <w:t>Trvanie merania</w:t>
            </w:r>
          </w:p>
        </w:tc>
        <w:tc>
          <w:tcPr>
            <w:tcW w:w="1492" w:type="dxa"/>
            <w:gridSpan w:val="2"/>
            <w:vAlign w:val="center"/>
          </w:tcPr>
          <w:p w14:paraId="2FAE7BD3" w14:textId="77777777" w:rsidR="00B63171" w:rsidRPr="0021031B" w:rsidRDefault="00B63171">
            <w:pPr>
              <w:ind w:left="-28" w:firstLine="180"/>
              <w:rPr>
                <w:rFonts w:ascii="Calibri" w:hAnsi="Calibri" w:cs="Arial"/>
                <w:sz w:val="18"/>
                <w:szCs w:val="20"/>
              </w:rPr>
            </w:pPr>
            <w:r w:rsidRPr="0021031B">
              <w:rPr>
                <w:rFonts w:ascii="Calibri" w:hAnsi="Calibri" w:cs="Arial"/>
                <w:sz w:val="18"/>
                <w:szCs w:val="20"/>
              </w:rPr>
              <w:t xml:space="preserve">do 1 hod. </w:t>
            </w:r>
            <w:r w:rsidRPr="0021031B">
              <w:rPr>
                <w:rFonts w:ascii="Calibri" w:hAnsi="Calibri" w:cs="Arial"/>
                <w:sz w:val="18"/>
                <w:szCs w:val="20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1B">
              <w:rPr>
                <w:rFonts w:ascii="Calibri" w:hAnsi="Calibri" w:cs="Arial"/>
                <w:sz w:val="18"/>
                <w:szCs w:val="20"/>
              </w:rPr>
              <w:instrText xml:space="preserve"> FORMCHECKBOX </w:instrText>
            </w:r>
            <w:r w:rsidR="00BF5D36">
              <w:rPr>
                <w:rFonts w:ascii="Calibri" w:hAnsi="Calibri" w:cs="Arial"/>
                <w:sz w:val="18"/>
                <w:szCs w:val="20"/>
              </w:rPr>
            </w:r>
            <w:r w:rsidR="00BF5D36">
              <w:rPr>
                <w:rFonts w:ascii="Calibri" w:hAnsi="Calibri" w:cs="Arial"/>
                <w:sz w:val="18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sz w:val="18"/>
                <w:szCs w:val="20"/>
              </w:rPr>
              <w:fldChar w:fldCharType="end"/>
            </w:r>
          </w:p>
        </w:tc>
        <w:tc>
          <w:tcPr>
            <w:tcW w:w="1403" w:type="dxa"/>
            <w:gridSpan w:val="2"/>
            <w:vAlign w:val="center"/>
          </w:tcPr>
          <w:p w14:paraId="53D116DB" w14:textId="77777777" w:rsidR="00B63171" w:rsidRPr="0021031B" w:rsidRDefault="00B63171">
            <w:pPr>
              <w:ind w:left="-28" w:firstLine="180"/>
              <w:rPr>
                <w:rFonts w:ascii="Calibri" w:hAnsi="Calibri" w:cs="Arial"/>
                <w:sz w:val="18"/>
                <w:szCs w:val="20"/>
              </w:rPr>
            </w:pPr>
            <w:r w:rsidRPr="0021031B">
              <w:rPr>
                <w:rFonts w:ascii="Calibri" w:hAnsi="Calibri" w:cs="Arial"/>
                <w:sz w:val="18"/>
                <w:szCs w:val="20"/>
              </w:rPr>
              <w:t xml:space="preserve">do 3 hod. </w:t>
            </w:r>
            <w:r w:rsidRPr="0021031B">
              <w:rPr>
                <w:rFonts w:ascii="Calibri" w:hAnsi="Calibri" w:cs="Arial"/>
                <w:sz w:val="18"/>
                <w:szCs w:val="20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1B">
              <w:rPr>
                <w:rFonts w:ascii="Calibri" w:hAnsi="Calibri" w:cs="Arial"/>
                <w:sz w:val="18"/>
                <w:szCs w:val="20"/>
              </w:rPr>
              <w:instrText xml:space="preserve"> FORMCHECKBOX </w:instrText>
            </w:r>
            <w:r w:rsidR="00BF5D36">
              <w:rPr>
                <w:rFonts w:ascii="Calibri" w:hAnsi="Calibri" w:cs="Arial"/>
                <w:sz w:val="18"/>
                <w:szCs w:val="20"/>
              </w:rPr>
            </w:r>
            <w:r w:rsidR="00BF5D36">
              <w:rPr>
                <w:rFonts w:ascii="Calibri" w:hAnsi="Calibri" w:cs="Arial"/>
                <w:sz w:val="18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sz w:val="18"/>
                <w:szCs w:val="20"/>
              </w:rPr>
              <w:fldChar w:fldCharType="end"/>
            </w:r>
          </w:p>
        </w:tc>
        <w:tc>
          <w:tcPr>
            <w:tcW w:w="1492" w:type="dxa"/>
            <w:vAlign w:val="center"/>
          </w:tcPr>
          <w:p w14:paraId="1766BB29" w14:textId="77777777" w:rsidR="00B63171" w:rsidRPr="0021031B" w:rsidRDefault="00B63171">
            <w:pPr>
              <w:ind w:left="-28" w:firstLine="180"/>
              <w:rPr>
                <w:rFonts w:ascii="Calibri" w:hAnsi="Calibri" w:cs="Arial"/>
                <w:sz w:val="18"/>
                <w:szCs w:val="20"/>
              </w:rPr>
            </w:pPr>
            <w:r w:rsidRPr="0021031B">
              <w:rPr>
                <w:rFonts w:ascii="Calibri" w:hAnsi="Calibri" w:cs="Arial"/>
                <w:sz w:val="18"/>
                <w:szCs w:val="20"/>
              </w:rPr>
              <w:t xml:space="preserve">do 5 hod </w:t>
            </w:r>
            <w:bookmarkStart w:id="17" w:name="Začiarkov45"/>
            <w:r w:rsidRPr="0021031B">
              <w:rPr>
                <w:rFonts w:ascii="Calibri" w:hAnsi="Calibri" w:cs="Arial"/>
                <w:sz w:val="18"/>
                <w:szCs w:val="20"/>
              </w:rPr>
              <w:fldChar w:fldCharType="begin">
                <w:ffData>
                  <w:name w:val="Začiarkov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1B">
              <w:rPr>
                <w:rFonts w:ascii="Calibri" w:hAnsi="Calibri" w:cs="Arial"/>
                <w:sz w:val="18"/>
                <w:szCs w:val="20"/>
              </w:rPr>
              <w:instrText xml:space="preserve"> FORMCHECKBOX </w:instrText>
            </w:r>
            <w:r w:rsidR="00BF5D36">
              <w:rPr>
                <w:rFonts w:ascii="Calibri" w:hAnsi="Calibri" w:cs="Arial"/>
                <w:sz w:val="18"/>
                <w:szCs w:val="20"/>
              </w:rPr>
            </w:r>
            <w:r w:rsidR="00BF5D36">
              <w:rPr>
                <w:rFonts w:ascii="Calibri" w:hAnsi="Calibri" w:cs="Arial"/>
                <w:sz w:val="18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sz w:val="18"/>
                <w:szCs w:val="20"/>
              </w:rPr>
              <w:fldChar w:fldCharType="end"/>
            </w:r>
            <w:bookmarkEnd w:id="17"/>
          </w:p>
        </w:tc>
        <w:tc>
          <w:tcPr>
            <w:tcW w:w="1305" w:type="dxa"/>
            <w:gridSpan w:val="2"/>
            <w:vAlign w:val="center"/>
          </w:tcPr>
          <w:p w14:paraId="5B26C113" w14:textId="77777777" w:rsidR="00B63171" w:rsidRPr="0021031B" w:rsidRDefault="00B63171">
            <w:pPr>
              <w:ind w:left="-28" w:firstLine="180"/>
              <w:rPr>
                <w:rFonts w:ascii="Calibri" w:hAnsi="Calibri" w:cs="Arial"/>
                <w:sz w:val="18"/>
                <w:szCs w:val="20"/>
              </w:rPr>
            </w:pPr>
            <w:r w:rsidRPr="0021031B">
              <w:rPr>
                <w:rFonts w:ascii="Calibri" w:hAnsi="Calibri" w:cs="Arial"/>
                <w:sz w:val="18"/>
                <w:szCs w:val="20"/>
              </w:rPr>
              <w:t xml:space="preserve">do 8 hod </w:t>
            </w:r>
            <w:bookmarkStart w:id="18" w:name="Začiarkov46"/>
            <w:r w:rsidRPr="0021031B">
              <w:rPr>
                <w:rFonts w:ascii="Calibri" w:hAnsi="Calibri" w:cs="Arial"/>
                <w:sz w:val="18"/>
                <w:szCs w:val="20"/>
              </w:rPr>
              <w:fldChar w:fldCharType="begin">
                <w:ffData>
                  <w:name w:val="Začiarkov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1B">
              <w:rPr>
                <w:rFonts w:ascii="Calibri" w:hAnsi="Calibri" w:cs="Arial"/>
                <w:sz w:val="18"/>
                <w:szCs w:val="20"/>
              </w:rPr>
              <w:instrText xml:space="preserve"> FORMCHECKBOX </w:instrText>
            </w:r>
            <w:r w:rsidR="00BF5D36">
              <w:rPr>
                <w:rFonts w:ascii="Calibri" w:hAnsi="Calibri" w:cs="Arial"/>
                <w:sz w:val="18"/>
                <w:szCs w:val="20"/>
              </w:rPr>
            </w:r>
            <w:r w:rsidR="00BF5D36">
              <w:rPr>
                <w:rFonts w:ascii="Calibri" w:hAnsi="Calibri" w:cs="Arial"/>
                <w:sz w:val="18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sz w:val="18"/>
                <w:szCs w:val="20"/>
              </w:rPr>
              <w:fldChar w:fldCharType="end"/>
            </w:r>
            <w:bookmarkEnd w:id="18"/>
          </w:p>
        </w:tc>
        <w:tc>
          <w:tcPr>
            <w:tcW w:w="1678" w:type="dxa"/>
            <w:vAlign w:val="center"/>
          </w:tcPr>
          <w:p w14:paraId="78C9E40B" w14:textId="77777777" w:rsidR="00B63171" w:rsidRPr="0021031B" w:rsidRDefault="00B63171">
            <w:pPr>
              <w:ind w:left="-28" w:firstLine="180"/>
              <w:rPr>
                <w:rFonts w:ascii="Calibri" w:hAnsi="Calibri" w:cs="Arial"/>
                <w:sz w:val="18"/>
                <w:szCs w:val="20"/>
              </w:rPr>
            </w:pPr>
            <w:r w:rsidRPr="0021031B">
              <w:rPr>
                <w:rFonts w:ascii="Calibri" w:hAnsi="Calibri" w:cs="Arial"/>
                <w:sz w:val="18"/>
                <w:szCs w:val="20"/>
              </w:rPr>
              <w:t xml:space="preserve">do 10 hod. </w:t>
            </w:r>
            <w:bookmarkStart w:id="19" w:name="Začiarkov47"/>
            <w:r w:rsidRPr="0021031B">
              <w:rPr>
                <w:rFonts w:ascii="Calibri" w:hAnsi="Calibri" w:cs="Arial"/>
                <w:sz w:val="18"/>
                <w:szCs w:val="20"/>
              </w:rPr>
              <w:fldChar w:fldCharType="begin">
                <w:ffData>
                  <w:name w:val="Začiarkov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1B">
              <w:rPr>
                <w:rFonts w:ascii="Calibri" w:hAnsi="Calibri" w:cs="Arial"/>
                <w:sz w:val="18"/>
                <w:szCs w:val="20"/>
              </w:rPr>
              <w:instrText xml:space="preserve"> FORMCHECKBOX </w:instrText>
            </w:r>
            <w:r w:rsidR="00BF5D36">
              <w:rPr>
                <w:rFonts w:ascii="Calibri" w:hAnsi="Calibri" w:cs="Arial"/>
                <w:sz w:val="18"/>
                <w:szCs w:val="20"/>
              </w:rPr>
            </w:r>
            <w:r w:rsidR="00BF5D36">
              <w:rPr>
                <w:rFonts w:ascii="Calibri" w:hAnsi="Calibri" w:cs="Arial"/>
                <w:sz w:val="18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sz w:val="18"/>
                <w:szCs w:val="20"/>
              </w:rPr>
              <w:fldChar w:fldCharType="end"/>
            </w:r>
            <w:bookmarkEnd w:id="19"/>
          </w:p>
        </w:tc>
        <w:tc>
          <w:tcPr>
            <w:tcW w:w="1678" w:type="dxa"/>
            <w:gridSpan w:val="2"/>
            <w:vAlign w:val="center"/>
          </w:tcPr>
          <w:p w14:paraId="743E7AA5" w14:textId="77777777" w:rsidR="00B63171" w:rsidRPr="0021031B" w:rsidRDefault="00B63171">
            <w:pPr>
              <w:ind w:left="-28" w:firstLine="180"/>
              <w:rPr>
                <w:rFonts w:ascii="Calibri" w:hAnsi="Calibri" w:cs="Arial"/>
                <w:sz w:val="18"/>
                <w:szCs w:val="20"/>
              </w:rPr>
            </w:pPr>
            <w:r w:rsidRPr="0021031B">
              <w:rPr>
                <w:rFonts w:ascii="Calibri" w:hAnsi="Calibri" w:cs="Arial"/>
                <w:sz w:val="18"/>
                <w:szCs w:val="20"/>
              </w:rPr>
              <w:t xml:space="preserve">nad 10 hod. </w:t>
            </w:r>
            <w:r w:rsidRPr="0021031B">
              <w:rPr>
                <w:rFonts w:ascii="Calibri" w:hAnsi="Calibri" w:cs="Arial"/>
                <w:sz w:val="18"/>
                <w:szCs w:val="20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1B">
              <w:rPr>
                <w:rFonts w:ascii="Calibri" w:hAnsi="Calibri" w:cs="Arial"/>
                <w:sz w:val="18"/>
                <w:szCs w:val="20"/>
              </w:rPr>
              <w:instrText xml:space="preserve"> FORMCHECKBOX </w:instrText>
            </w:r>
            <w:r w:rsidR="00BF5D36">
              <w:rPr>
                <w:rFonts w:ascii="Calibri" w:hAnsi="Calibri" w:cs="Arial"/>
                <w:sz w:val="18"/>
                <w:szCs w:val="20"/>
              </w:rPr>
            </w:r>
            <w:r w:rsidR="00BF5D36">
              <w:rPr>
                <w:rFonts w:ascii="Calibri" w:hAnsi="Calibri" w:cs="Arial"/>
                <w:sz w:val="18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sz w:val="18"/>
                <w:szCs w:val="20"/>
              </w:rPr>
              <w:fldChar w:fldCharType="end"/>
            </w:r>
          </w:p>
        </w:tc>
      </w:tr>
      <w:tr w:rsidR="00B63171" w:rsidRPr="0021031B" w14:paraId="1AED433C" w14:textId="77777777" w:rsidTr="000F1DAA">
        <w:trPr>
          <w:gridAfter w:val="1"/>
          <w:wAfter w:w="16" w:type="dxa"/>
          <w:cantSplit/>
          <w:jc w:val="center"/>
        </w:trPr>
        <w:tc>
          <w:tcPr>
            <w:tcW w:w="3853" w:type="dxa"/>
            <w:gridSpan w:val="4"/>
            <w:vAlign w:val="center"/>
          </w:tcPr>
          <w:p w14:paraId="7BD08134" w14:textId="77777777" w:rsidR="00B63171" w:rsidRPr="0021031B" w:rsidRDefault="00B63171" w:rsidP="00447901">
            <w:pPr>
              <w:pStyle w:val="Nadpis1"/>
            </w:pPr>
            <w:r w:rsidRPr="0021031B">
              <w:t>Meranie podľa doporučenia ITU-T</w:t>
            </w:r>
          </w:p>
        </w:tc>
        <w:tc>
          <w:tcPr>
            <w:tcW w:w="3459" w:type="dxa"/>
            <w:gridSpan w:val="3"/>
            <w:vAlign w:val="center"/>
          </w:tcPr>
          <w:p w14:paraId="08F9A194" w14:textId="77777777" w:rsidR="00B63171" w:rsidRPr="0021031B" w:rsidRDefault="00B63171">
            <w:pPr>
              <w:ind w:left="-28" w:firstLine="180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t xml:space="preserve">G.821 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FORMCHECKBOX </w:instrText>
            </w:r>
            <w:r w:rsidR="00BF5D36">
              <w:rPr>
                <w:rFonts w:ascii="Calibri" w:hAnsi="Calibri" w:cs="Arial"/>
                <w:sz w:val="20"/>
                <w:szCs w:val="22"/>
              </w:rPr>
            </w:r>
            <w:r w:rsidR="00BF5D36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end"/>
            </w:r>
          </w:p>
        </w:tc>
        <w:tc>
          <w:tcPr>
            <w:tcW w:w="3356" w:type="dxa"/>
            <w:gridSpan w:val="3"/>
            <w:vAlign w:val="center"/>
          </w:tcPr>
          <w:p w14:paraId="6BB85DA4" w14:textId="77777777" w:rsidR="00B63171" w:rsidRPr="0021031B" w:rsidRDefault="00B63171">
            <w:pPr>
              <w:ind w:left="-28" w:firstLine="180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t xml:space="preserve">iné  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2"/>
              </w:rPr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end"/>
            </w:r>
          </w:p>
        </w:tc>
      </w:tr>
      <w:tr w:rsidR="00B63171" w:rsidRPr="0021031B" w14:paraId="7524C0ED" w14:textId="77777777" w:rsidTr="000F1DAA">
        <w:trPr>
          <w:gridAfter w:val="1"/>
          <w:wAfter w:w="16" w:type="dxa"/>
          <w:cantSplit/>
          <w:jc w:val="center"/>
        </w:trPr>
        <w:tc>
          <w:tcPr>
            <w:tcW w:w="10668" w:type="dxa"/>
            <w:gridSpan w:val="10"/>
            <w:shd w:val="clear" w:color="auto" w:fill="C0C0C0"/>
            <w:vAlign w:val="center"/>
          </w:tcPr>
          <w:p w14:paraId="1B390295" w14:textId="77777777" w:rsidR="00B63171" w:rsidRPr="0021031B" w:rsidRDefault="00B63171">
            <w:pPr>
              <w:ind w:left="-28" w:firstLine="180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bCs/>
                <w:color w:val="5D5C5C"/>
                <w:sz w:val="20"/>
                <w:szCs w:val="22"/>
              </w:rPr>
              <w:t>Označenie existujúceho okruhu</w:t>
            </w:r>
          </w:p>
        </w:tc>
      </w:tr>
      <w:tr w:rsidR="00B63171" w:rsidRPr="0021031B" w14:paraId="0BCB45A3" w14:textId="77777777" w:rsidTr="000F1DAA">
        <w:trPr>
          <w:gridAfter w:val="1"/>
          <w:wAfter w:w="16" w:type="dxa"/>
          <w:cantSplit/>
          <w:jc w:val="center"/>
        </w:trPr>
        <w:tc>
          <w:tcPr>
            <w:tcW w:w="10668" w:type="dxa"/>
            <w:gridSpan w:val="10"/>
            <w:vAlign w:val="center"/>
          </w:tcPr>
          <w:p w14:paraId="1E0A4A26" w14:textId="77777777" w:rsidR="00B63171" w:rsidRPr="0021031B" w:rsidRDefault="00B63171">
            <w:pPr>
              <w:ind w:left="-28" w:firstLine="180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bCs/>
                <w:sz w:val="20"/>
                <w:szCs w:val="22"/>
              </w:rPr>
              <w:lastRenderedPageBreak/>
              <w:t>Koncový bod A:</w:t>
            </w:r>
            <w:r w:rsidRPr="0021031B">
              <w:rPr>
                <w:rFonts w:ascii="Calibri" w:hAnsi="Calibri" w:cs="Arial"/>
                <w:sz w:val="20"/>
                <w:szCs w:val="22"/>
              </w:rPr>
              <w:t xml:space="preserve"> 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2"/>
              </w:rPr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end"/>
            </w:r>
          </w:p>
        </w:tc>
      </w:tr>
      <w:tr w:rsidR="00B63171" w:rsidRPr="0021031B" w14:paraId="48BA92CF" w14:textId="77777777" w:rsidTr="000F1DAA">
        <w:trPr>
          <w:gridAfter w:val="1"/>
          <w:wAfter w:w="16" w:type="dxa"/>
          <w:cantSplit/>
          <w:jc w:val="center"/>
        </w:trPr>
        <w:tc>
          <w:tcPr>
            <w:tcW w:w="10668" w:type="dxa"/>
            <w:gridSpan w:val="10"/>
            <w:vAlign w:val="center"/>
          </w:tcPr>
          <w:p w14:paraId="103B29AD" w14:textId="77777777" w:rsidR="00B63171" w:rsidRPr="0021031B" w:rsidRDefault="00B63171">
            <w:pPr>
              <w:ind w:left="-28" w:firstLine="180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bCs/>
                <w:sz w:val="20"/>
                <w:szCs w:val="22"/>
              </w:rPr>
              <w:t xml:space="preserve">Koncový bod B: </w:t>
            </w:r>
            <w:r w:rsidRPr="0021031B">
              <w:rPr>
                <w:rFonts w:ascii="Calibri" w:hAnsi="Calibri" w:cs="Arial"/>
                <w:bCs/>
                <w:sz w:val="20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bCs/>
                <w:sz w:val="20"/>
                <w:szCs w:val="22"/>
              </w:rPr>
              <w:instrText xml:space="preserve"> FORMTEXT </w:instrText>
            </w:r>
            <w:r w:rsidRPr="0021031B">
              <w:rPr>
                <w:rFonts w:ascii="Calibri" w:hAnsi="Calibri" w:cs="Arial"/>
                <w:bCs/>
                <w:sz w:val="20"/>
                <w:szCs w:val="22"/>
              </w:rPr>
            </w:r>
            <w:r w:rsidRPr="0021031B">
              <w:rPr>
                <w:rFonts w:ascii="Calibri" w:hAnsi="Calibri" w:cs="Arial"/>
                <w:bCs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bCs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bCs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bCs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bCs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bCs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bCs/>
                <w:sz w:val="20"/>
                <w:szCs w:val="22"/>
              </w:rPr>
              <w:fldChar w:fldCharType="end"/>
            </w:r>
          </w:p>
        </w:tc>
      </w:tr>
      <w:tr w:rsidR="00CF2292" w:rsidRPr="0021031B" w14:paraId="130C12B9" w14:textId="1EE967D5" w:rsidTr="000F1DAA">
        <w:trPr>
          <w:gridAfter w:val="1"/>
          <w:wAfter w:w="19" w:type="dxa"/>
          <w:cantSplit/>
          <w:jc w:val="center"/>
        </w:trPr>
        <w:tc>
          <w:tcPr>
            <w:tcW w:w="2410" w:type="dxa"/>
            <w:gridSpan w:val="2"/>
            <w:vAlign w:val="center"/>
          </w:tcPr>
          <w:p w14:paraId="389EFB8C" w14:textId="77777777" w:rsidR="00CF2292" w:rsidRPr="0021031B" w:rsidRDefault="00CF2292">
            <w:pPr>
              <w:ind w:left="-28" w:firstLine="180"/>
              <w:rPr>
                <w:rFonts w:ascii="Calibri" w:hAnsi="Calibri" w:cs="Arial"/>
                <w:bCs/>
                <w:sz w:val="20"/>
                <w:szCs w:val="22"/>
              </w:rPr>
            </w:pPr>
            <w:r w:rsidRPr="0021031B">
              <w:rPr>
                <w:rFonts w:ascii="Calibri" w:hAnsi="Calibri" w:cs="Arial"/>
                <w:bCs/>
                <w:sz w:val="20"/>
                <w:szCs w:val="22"/>
              </w:rPr>
              <w:t>prenosová rýchlosť</w:t>
            </w:r>
          </w:p>
        </w:tc>
        <w:tc>
          <w:tcPr>
            <w:tcW w:w="2121" w:type="dxa"/>
            <w:gridSpan w:val="3"/>
            <w:tcBorders>
              <w:right w:val="single" w:sz="4" w:space="0" w:color="A5A5A5"/>
            </w:tcBorders>
            <w:vAlign w:val="center"/>
          </w:tcPr>
          <w:p w14:paraId="4624F65C" w14:textId="2ABD4178" w:rsidR="00CF2292" w:rsidRPr="0021031B" w:rsidRDefault="00CF2292" w:rsidP="00CF2292">
            <w:pPr>
              <w:ind w:left="-28" w:right="84" w:firstLine="180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>2 048 kbit/s</w:t>
            </w:r>
          </w:p>
        </w:tc>
        <w:tc>
          <w:tcPr>
            <w:tcW w:w="6134" w:type="dxa"/>
            <w:gridSpan w:val="5"/>
            <w:tcBorders>
              <w:left w:val="single" w:sz="4" w:space="0" w:color="A5A5A5"/>
            </w:tcBorders>
            <w:vAlign w:val="center"/>
          </w:tcPr>
          <w:p w14:paraId="7B410701" w14:textId="2F5731F5" w:rsidR="00CF2292" w:rsidRPr="0021031B" w:rsidRDefault="00CF2292" w:rsidP="00CF2292">
            <w:pPr>
              <w:ind w:left="72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F2292">
              <w:rPr>
                <w:rFonts w:ascii="Calibri" w:hAnsi="Calibri" w:cs="Arial"/>
                <w:sz w:val="20"/>
                <w:szCs w:val="20"/>
              </w:rPr>
              <w:t xml:space="preserve">iné : </w:t>
            </w:r>
            <w:r w:rsidRPr="00CF229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CF229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CF2292">
              <w:rPr>
                <w:rFonts w:ascii="Calibri" w:hAnsi="Calibri" w:cs="Arial"/>
                <w:sz w:val="20"/>
                <w:szCs w:val="20"/>
              </w:rPr>
            </w:r>
            <w:r w:rsidRPr="00CF229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CF2292">
              <w:rPr>
                <w:rFonts w:ascii="Calibri" w:hAnsi="Calibri" w:cs="Arial"/>
                <w:sz w:val="20"/>
                <w:szCs w:val="20"/>
              </w:rPr>
              <w:t> </w:t>
            </w:r>
            <w:r w:rsidRPr="00CF2292">
              <w:rPr>
                <w:rFonts w:ascii="Calibri" w:hAnsi="Calibri" w:cs="Arial"/>
                <w:sz w:val="20"/>
                <w:szCs w:val="20"/>
              </w:rPr>
              <w:t> </w:t>
            </w:r>
            <w:r w:rsidRPr="00CF2292">
              <w:rPr>
                <w:rFonts w:ascii="Calibri" w:hAnsi="Calibri" w:cs="Arial"/>
                <w:sz w:val="20"/>
                <w:szCs w:val="20"/>
              </w:rPr>
              <w:t> </w:t>
            </w:r>
            <w:r w:rsidRPr="00CF2292">
              <w:rPr>
                <w:rFonts w:ascii="Calibri" w:hAnsi="Calibri" w:cs="Arial"/>
                <w:sz w:val="20"/>
                <w:szCs w:val="20"/>
              </w:rPr>
              <w:t> </w:t>
            </w:r>
            <w:r w:rsidRPr="00CF2292">
              <w:rPr>
                <w:rFonts w:ascii="Calibri" w:hAnsi="Calibri" w:cs="Arial"/>
                <w:sz w:val="20"/>
                <w:szCs w:val="20"/>
              </w:rPr>
              <w:t> </w:t>
            </w:r>
            <w:r w:rsidRPr="00CF229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B63171" w:rsidRPr="0021031B" w14:paraId="1BE75060" w14:textId="77777777" w:rsidTr="000F1DAA">
        <w:trPr>
          <w:cantSplit/>
          <w:jc w:val="center"/>
        </w:trPr>
        <w:tc>
          <w:tcPr>
            <w:tcW w:w="2410" w:type="dxa"/>
            <w:gridSpan w:val="2"/>
            <w:vAlign w:val="center"/>
          </w:tcPr>
          <w:p w14:paraId="5136FAE1" w14:textId="77777777" w:rsidR="00B63171" w:rsidRPr="0021031B" w:rsidRDefault="00B63171">
            <w:pPr>
              <w:ind w:left="-28" w:firstLine="180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bCs/>
                <w:sz w:val="20"/>
                <w:szCs w:val="22"/>
              </w:rPr>
              <w:t>Rozhranie v bode A</w:t>
            </w:r>
            <w:r w:rsidRPr="0021031B">
              <w:rPr>
                <w:rFonts w:ascii="Calibri" w:hAnsi="Calibri" w:cs="Arial"/>
                <w:sz w:val="20"/>
                <w:szCs w:val="22"/>
              </w:rPr>
              <w:t xml:space="preserve"> </w:t>
            </w:r>
          </w:p>
        </w:tc>
        <w:tc>
          <w:tcPr>
            <w:tcW w:w="2121" w:type="dxa"/>
            <w:gridSpan w:val="3"/>
            <w:tcBorders>
              <w:right w:val="single" w:sz="4" w:space="0" w:color="A5A5A5"/>
            </w:tcBorders>
            <w:vAlign w:val="center"/>
          </w:tcPr>
          <w:p w14:paraId="45436201" w14:textId="77777777" w:rsidR="00B63171" w:rsidRPr="0021031B" w:rsidRDefault="00B63171">
            <w:pPr>
              <w:ind w:left="-28" w:firstLine="180"/>
              <w:rPr>
                <w:rFonts w:ascii="Calibri" w:hAnsi="Calibri" w:cs="Arial"/>
                <w:color w:val="FF0000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 xml:space="preserve">G703  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Začiarkov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BF5D36">
              <w:rPr>
                <w:rFonts w:ascii="Calibri" w:hAnsi="Calibri" w:cs="Arial"/>
                <w:sz w:val="20"/>
                <w:szCs w:val="20"/>
              </w:rPr>
            </w:r>
            <w:r w:rsidR="00BF5D3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6153" w:type="dxa"/>
            <w:gridSpan w:val="6"/>
            <w:tcBorders>
              <w:left w:val="single" w:sz="4" w:space="0" w:color="A5A5A5"/>
            </w:tcBorders>
            <w:vAlign w:val="center"/>
          </w:tcPr>
          <w:p w14:paraId="45139927" w14:textId="77777777" w:rsidR="00B63171" w:rsidRPr="0021031B" w:rsidRDefault="00B63171">
            <w:pPr>
              <w:ind w:left="-28" w:firstLine="180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 xml:space="preserve">iné : </w:t>
            </w:r>
            <w:bookmarkStart w:id="20" w:name="Text84"/>
            <w:r w:rsidRPr="002103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0"/>
              </w:rPr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B63171" w:rsidRPr="0021031B" w14:paraId="43803E75" w14:textId="77777777" w:rsidTr="000F1DAA">
        <w:trPr>
          <w:cantSplit/>
          <w:jc w:val="center"/>
        </w:trPr>
        <w:tc>
          <w:tcPr>
            <w:tcW w:w="2410" w:type="dxa"/>
            <w:gridSpan w:val="2"/>
            <w:vAlign w:val="center"/>
          </w:tcPr>
          <w:p w14:paraId="1403393C" w14:textId="77777777" w:rsidR="00B63171" w:rsidRPr="0021031B" w:rsidRDefault="00B63171">
            <w:pPr>
              <w:ind w:left="-28" w:firstLine="180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bCs/>
                <w:sz w:val="20"/>
                <w:szCs w:val="22"/>
              </w:rPr>
              <w:t>Rozhranie v bode B</w:t>
            </w:r>
            <w:r w:rsidRPr="0021031B">
              <w:rPr>
                <w:rFonts w:ascii="Calibri" w:hAnsi="Calibri" w:cs="Arial"/>
                <w:sz w:val="20"/>
                <w:szCs w:val="22"/>
              </w:rPr>
              <w:t xml:space="preserve"> </w:t>
            </w:r>
          </w:p>
        </w:tc>
        <w:tc>
          <w:tcPr>
            <w:tcW w:w="2121" w:type="dxa"/>
            <w:gridSpan w:val="3"/>
            <w:vAlign w:val="center"/>
          </w:tcPr>
          <w:p w14:paraId="5AB77BC7" w14:textId="77777777" w:rsidR="00B63171" w:rsidRPr="0021031B" w:rsidRDefault="00B63171">
            <w:pPr>
              <w:ind w:left="-28" w:firstLine="180"/>
              <w:rPr>
                <w:rFonts w:ascii="Calibri" w:hAnsi="Calibri" w:cs="Arial"/>
                <w:color w:val="FF0000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 xml:space="preserve">G703  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Začiarkov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BF5D36">
              <w:rPr>
                <w:rFonts w:ascii="Calibri" w:hAnsi="Calibri" w:cs="Arial"/>
                <w:sz w:val="20"/>
                <w:szCs w:val="20"/>
              </w:rPr>
            </w:r>
            <w:r w:rsidR="00BF5D3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6153" w:type="dxa"/>
            <w:gridSpan w:val="6"/>
            <w:vAlign w:val="center"/>
          </w:tcPr>
          <w:p w14:paraId="4C1457FC" w14:textId="77777777" w:rsidR="00B63171" w:rsidRPr="0021031B" w:rsidRDefault="00B63171">
            <w:pPr>
              <w:ind w:left="-28" w:firstLine="180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 xml:space="preserve">iné : </w:t>
            </w:r>
            <w:bookmarkStart w:id="21" w:name="Text85"/>
            <w:r w:rsidRPr="002103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0"/>
              </w:rPr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21"/>
          </w:p>
        </w:tc>
      </w:tr>
    </w:tbl>
    <w:p w14:paraId="29E8D52A" w14:textId="77777777" w:rsidR="00B63171" w:rsidRPr="0021031B" w:rsidRDefault="00B63171">
      <w:pPr>
        <w:jc w:val="both"/>
        <w:rPr>
          <w:rFonts w:ascii="Calibri" w:hAnsi="Calibri" w:cs="Arial"/>
          <w:sz w:val="20"/>
          <w:szCs w:val="22"/>
        </w:rPr>
      </w:pPr>
    </w:p>
    <w:tbl>
      <w:tblPr>
        <w:tblW w:w="10773" w:type="dxa"/>
        <w:jc w:val="center"/>
        <w:tblBorders>
          <w:top w:val="single" w:sz="4" w:space="0" w:color="B9B9B8"/>
          <w:left w:val="single" w:sz="4" w:space="0" w:color="B9B9B8"/>
          <w:bottom w:val="single" w:sz="4" w:space="0" w:color="B9B9B8"/>
          <w:right w:val="single" w:sz="4" w:space="0" w:color="B9B9B8"/>
          <w:insideH w:val="single" w:sz="4" w:space="0" w:color="B9B9B8"/>
          <w:insideV w:val="single" w:sz="4" w:space="0" w:color="B9B9B8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7"/>
        <w:gridCol w:w="2346"/>
        <w:gridCol w:w="1471"/>
        <w:gridCol w:w="407"/>
        <w:gridCol w:w="3772"/>
      </w:tblGrid>
      <w:tr w:rsidR="00B63171" w:rsidRPr="0021031B" w14:paraId="7C7A0DF4" w14:textId="77777777" w:rsidTr="00D12005">
        <w:trPr>
          <w:jc w:val="center"/>
        </w:trPr>
        <w:tc>
          <w:tcPr>
            <w:tcW w:w="10773" w:type="dxa"/>
            <w:gridSpan w:val="5"/>
            <w:shd w:val="clear" w:color="auto" w:fill="B9B9B8"/>
            <w:vAlign w:val="center"/>
          </w:tcPr>
          <w:p w14:paraId="64466ABF" w14:textId="77777777" w:rsidR="00B63171" w:rsidRPr="0021031B" w:rsidRDefault="00B63171" w:rsidP="00D12005">
            <w:pPr>
              <w:pStyle w:val="Nadpis1"/>
            </w:pPr>
            <w:r w:rsidRPr="0021031B">
              <w:t>E.</w:t>
            </w:r>
            <w:r w:rsidR="00B917A2" w:rsidRPr="0021031B">
              <w:tab/>
            </w:r>
            <w:r w:rsidRPr="0021031B">
              <w:t>Doplňujúce údaje o koncovom bode   "</w:t>
            </w:r>
            <w:r w:rsidRPr="0021031B">
              <w:rPr>
                <w:color w:val="000000" w:themeColor="text1"/>
              </w:rPr>
              <w:t>A</w:t>
            </w:r>
            <w:r w:rsidRPr="0021031B">
              <w:t>"</w:t>
            </w:r>
          </w:p>
        </w:tc>
      </w:tr>
      <w:tr w:rsidR="00B63171" w:rsidRPr="0021031B" w14:paraId="631E0814" w14:textId="77777777" w:rsidTr="00D12005">
        <w:trPr>
          <w:jc w:val="center"/>
        </w:trPr>
        <w:tc>
          <w:tcPr>
            <w:tcW w:w="10773" w:type="dxa"/>
            <w:gridSpan w:val="5"/>
            <w:vAlign w:val="center"/>
          </w:tcPr>
          <w:p w14:paraId="71765168" w14:textId="77777777" w:rsidR="00B63171" w:rsidRPr="0021031B" w:rsidRDefault="00B63171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ind w:firstLine="153"/>
              <w:rPr>
                <w:rFonts w:ascii="Calibri" w:hAnsi="Calibri" w:cs="Arial"/>
                <w:lang w:eastAsia="sk-SK"/>
              </w:rPr>
            </w:pPr>
            <w:r w:rsidRPr="0021031B">
              <w:rPr>
                <w:rFonts w:ascii="Calibri" w:hAnsi="Calibri" w:cs="Arial"/>
                <w:lang w:eastAsia="sk-SK"/>
              </w:rPr>
              <w:t xml:space="preserve">Obchodné meno (alebo priezvisko, meno, titul): </w:t>
            </w:r>
            <w:bookmarkStart w:id="22" w:name="Text4"/>
            <w:r w:rsidRPr="0021031B">
              <w:rPr>
                <w:rFonts w:ascii="Calibri" w:hAnsi="Calibri" w:cs="Arial"/>
                <w:lang w:eastAsia="sk-SK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lang w:eastAsia="sk-SK"/>
              </w:rPr>
              <w:instrText xml:space="preserve"> FORMTEXT </w:instrText>
            </w:r>
            <w:r w:rsidRPr="0021031B">
              <w:rPr>
                <w:rFonts w:ascii="Calibri" w:hAnsi="Calibri" w:cs="Arial"/>
                <w:lang w:eastAsia="sk-SK"/>
              </w:rPr>
            </w:r>
            <w:r w:rsidRPr="0021031B">
              <w:rPr>
                <w:rFonts w:ascii="Calibri" w:hAnsi="Calibri" w:cs="Arial"/>
                <w:lang w:eastAsia="sk-SK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lang w:eastAsia="sk-SK"/>
              </w:rPr>
              <w:t> </w:t>
            </w:r>
            <w:r w:rsidRPr="0021031B">
              <w:rPr>
                <w:rFonts w:ascii="Calibri" w:hAnsi="Calibri" w:cs="Arial"/>
                <w:noProof/>
                <w:lang w:eastAsia="sk-SK"/>
              </w:rPr>
              <w:t> </w:t>
            </w:r>
            <w:r w:rsidRPr="0021031B">
              <w:rPr>
                <w:rFonts w:ascii="Calibri" w:hAnsi="Calibri" w:cs="Arial"/>
                <w:noProof/>
                <w:lang w:eastAsia="sk-SK"/>
              </w:rPr>
              <w:t> </w:t>
            </w:r>
            <w:r w:rsidRPr="0021031B">
              <w:rPr>
                <w:rFonts w:ascii="Calibri" w:hAnsi="Calibri" w:cs="Arial"/>
                <w:noProof/>
                <w:lang w:eastAsia="sk-SK"/>
              </w:rPr>
              <w:t> </w:t>
            </w:r>
            <w:r w:rsidRPr="0021031B">
              <w:rPr>
                <w:rFonts w:ascii="Calibri" w:hAnsi="Calibri" w:cs="Arial"/>
                <w:noProof/>
                <w:lang w:eastAsia="sk-SK"/>
              </w:rPr>
              <w:t> </w:t>
            </w:r>
            <w:r w:rsidRPr="0021031B">
              <w:rPr>
                <w:rFonts w:ascii="Calibri" w:hAnsi="Calibri" w:cs="Arial"/>
                <w:lang w:eastAsia="sk-SK"/>
              </w:rPr>
              <w:fldChar w:fldCharType="end"/>
            </w:r>
            <w:bookmarkEnd w:id="22"/>
          </w:p>
        </w:tc>
      </w:tr>
      <w:tr w:rsidR="00B63171" w:rsidRPr="0021031B" w14:paraId="628DA7BA" w14:textId="77777777" w:rsidTr="00D12005">
        <w:trPr>
          <w:jc w:val="center"/>
        </w:trPr>
        <w:tc>
          <w:tcPr>
            <w:tcW w:w="2777" w:type="dxa"/>
            <w:vAlign w:val="center"/>
          </w:tcPr>
          <w:p w14:paraId="1228C681" w14:textId="77777777" w:rsidR="00B63171" w:rsidRPr="0021031B" w:rsidRDefault="00B63171">
            <w:pPr>
              <w:ind w:firstLine="153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t xml:space="preserve">Ulica: </w:t>
            </w:r>
            <w:bookmarkStart w:id="23" w:name="Text5"/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2"/>
              </w:rPr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end"/>
            </w:r>
            <w:bookmarkEnd w:id="23"/>
          </w:p>
        </w:tc>
        <w:tc>
          <w:tcPr>
            <w:tcW w:w="4224" w:type="dxa"/>
            <w:gridSpan w:val="3"/>
            <w:vAlign w:val="center"/>
          </w:tcPr>
          <w:p w14:paraId="4153F12B" w14:textId="77777777" w:rsidR="00B63171" w:rsidRPr="0021031B" w:rsidRDefault="00B63171">
            <w:pPr>
              <w:ind w:firstLine="153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 xml:space="preserve">Obec: </w:t>
            </w:r>
            <w:bookmarkStart w:id="24" w:name="Text6"/>
            <w:r w:rsidRPr="002103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0"/>
              </w:rPr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3772" w:type="dxa"/>
            <w:vAlign w:val="center"/>
          </w:tcPr>
          <w:p w14:paraId="4C57E233" w14:textId="77777777" w:rsidR="00B63171" w:rsidRPr="0021031B" w:rsidRDefault="00B63171">
            <w:pPr>
              <w:ind w:left="153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 xml:space="preserve">PSČ: </w:t>
            </w:r>
            <w:bookmarkStart w:id="25" w:name="Text7"/>
            <w:r w:rsidRPr="002103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0"/>
              </w:rPr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25"/>
            <w:r w:rsidRPr="0021031B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B63171" w:rsidRPr="0021031B" w14:paraId="5AAB73A1" w14:textId="77777777" w:rsidTr="00D12005">
        <w:trPr>
          <w:jc w:val="center"/>
        </w:trPr>
        <w:tc>
          <w:tcPr>
            <w:tcW w:w="2777" w:type="dxa"/>
            <w:vAlign w:val="center"/>
          </w:tcPr>
          <w:p w14:paraId="6F68654E" w14:textId="77777777" w:rsidR="00B63171" w:rsidRPr="0021031B" w:rsidRDefault="00B63171">
            <w:pPr>
              <w:ind w:firstLine="153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t xml:space="preserve">Orientačné číslo: </w:t>
            </w:r>
            <w:bookmarkStart w:id="26" w:name="Text8"/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2"/>
              </w:rPr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end"/>
            </w:r>
            <w:bookmarkEnd w:id="26"/>
          </w:p>
        </w:tc>
        <w:tc>
          <w:tcPr>
            <w:tcW w:w="2346" w:type="dxa"/>
            <w:vAlign w:val="center"/>
          </w:tcPr>
          <w:p w14:paraId="13036044" w14:textId="77777777" w:rsidR="00B63171" w:rsidRPr="0021031B" w:rsidRDefault="00B63171">
            <w:pPr>
              <w:ind w:firstLine="153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 xml:space="preserve">Súpisné číslo: </w:t>
            </w:r>
            <w:bookmarkStart w:id="27" w:name="Text11"/>
            <w:r w:rsidRPr="002103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0"/>
              </w:rPr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878" w:type="dxa"/>
            <w:gridSpan w:val="2"/>
            <w:vAlign w:val="center"/>
          </w:tcPr>
          <w:p w14:paraId="0390DF28" w14:textId="77777777" w:rsidR="00B63171" w:rsidRPr="0021031B" w:rsidRDefault="00B63171">
            <w:pPr>
              <w:ind w:firstLine="153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 xml:space="preserve">Poschodie: </w:t>
            </w:r>
            <w:bookmarkStart w:id="28" w:name="Text9"/>
            <w:r w:rsidRPr="002103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0"/>
              </w:rPr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772" w:type="dxa"/>
            <w:vAlign w:val="center"/>
          </w:tcPr>
          <w:p w14:paraId="67CDBBD3" w14:textId="77777777" w:rsidR="00B63171" w:rsidRPr="0021031B" w:rsidRDefault="00B63171">
            <w:pPr>
              <w:ind w:left="153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 xml:space="preserve">Miestnosť č.: </w:t>
            </w:r>
            <w:bookmarkStart w:id="29" w:name="Text10"/>
            <w:r w:rsidRPr="002103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0"/>
              </w:rPr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29"/>
          </w:p>
        </w:tc>
      </w:tr>
      <w:tr w:rsidR="00B63171" w:rsidRPr="0021031B" w14:paraId="0761D718" w14:textId="77777777" w:rsidTr="00D12005">
        <w:trPr>
          <w:jc w:val="center"/>
        </w:trPr>
        <w:tc>
          <w:tcPr>
            <w:tcW w:w="10773" w:type="dxa"/>
            <w:gridSpan w:val="5"/>
            <w:vAlign w:val="center"/>
          </w:tcPr>
          <w:p w14:paraId="7E7FC97E" w14:textId="77777777" w:rsidR="00B63171" w:rsidRPr="0021031B" w:rsidRDefault="00B63171">
            <w:pPr>
              <w:ind w:firstLine="153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 xml:space="preserve">Pripojené koncové zriadenie - druh: </w:t>
            </w:r>
            <w:bookmarkStart w:id="30" w:name="Text3"/>
            <w:r w:rsidRPr="002103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0"/>
              </w:rPr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2D560C" w:rsidRPr="0021031B" w14:paraId="42AC0D63" w14:textId="77777777" w:rsidTr="00D12005">
        <w:trPr>
          <w:jc w:val="center"/>
        </w:trPr>
        <w:tc>
          <w:tcPr>
            <w:tcW w:w="6594" w:type="dxa"/>
            <w:gridSpan w:val="3"/>
            <w:vAlign w:val="center"/>
          </w:tcPr>
          <w:p w14:paraId="4F8571FC" w14:textId="77777777" w:rsidR="002D560C" w:rsidRPr="0021031B" w:rsidRDefault="002D560C">
            <w:pPr>
              <w:ind w:firstLine="153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 xml:space="preserve">Zodpovedná osoba v objekte: </w:t>
            </w:r>
            <w:bookmarkStart w:id="31" w:name="Text12"/>
            <w:r w:rsidRPr="002103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0"/>
              </w:rPr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4179" w:type="dxa"/>
            <w:gridSpan w:val="2"/>
            <w:vAlign w:val="center"/>
          </w:tcPr>
          <w:p w14:paraId="4D72A836" w14:textId="77777777" w:rsidR="002D560C" w:rsidRPr="0021031B" w:rsidRDefault="002D560C" w:rsidP="002D560C">
            <w:pPr>
              <w:ind w:left="153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 xml:space="preserve">tel.: </w:t>
            </w:r>
            <w:bookmarkStart w:id="32" w:name="Text1"/>
            <w:r w:rsidRPr="002103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0"/>
              </w:rPr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32"/>
          </w:p>
        </w:tc>
      </w:tr>
    </w:tbl>
    <w:p w14:paraId="5D8A6CC6" w14:textId="77777777" w:rsidR="00B63171" w:rsidRPr="0021031B" w:rsidRDefault="00B63171">
      <w:pPr>
        <w:rPr>
          <w:rFonts w:ascii="Calibri" w:hAnsi="Calibri" w:cs="Arial"/>
          <w:sz w:val="20"/>
          <w:szCs w:val="22"/>
        </w:rPr>
      </w:pPr>
    </w:p>
    <w:tbl>
      <w:tblPr>
        <w:tblW w:w="10773" w:type="dxa"/>
        <w:jc w:val="center"/>
        <w:tblBorders>
          <w:top w:val="single" w:sz="4" w:space="0" w:color="B9B9B8"/>
          <w:left w:val="single" w:sz="4" w:space="0" w:color="B9B9B8"/>
          <w:bottom w:val="single" w:sz="4" w:space="0" w:color="B9B9B8"/>
          <w:right w:val="single" w:sz="4" w:space="0" w:color="B9B9B8"/>
          <w:insideH w:val="single" w:sz="4" w:space="0" w:color="B9B9B8"/>
          <w:insideV w:val="single" w:sz="4" w:space="0" w:color="B9B9B8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7"/>
        <w:gridCol w:w="2346"/>
        <w:gridCol w:w="1471"/>
        <w:gridCol w:w="407"/>
        <w:gridCol w:w="3772"/>
      </w:tblGrid>
      <w:tr w:rsidR="00B63171" w:rsidRPr="0021031B" w14:paraId="0326D8D3" w14:textId="77777777" w:rsidTr="00B24D94">
        <w:trPr>
          <w:jc w:val="center"/>
        </w:trPr>
        <w:tc>
          <w:tcPr>
            <w:tcW w:w="10773" w:type="dxa"/>
            <w:gridSpan w:val="5"/>
            <w:shd w:val="clear" w:color="auto" w:fill="B9B9B8"/>
            <w:vAlign w:val="center"/>
          </w:tcPr>
          <w:p w14:paraId="227BD1A8" w14:textId="77777777" w:rsidR="00B63171" w:rsidRPr="0021031B" w:rsidRDefault="00B63171" w:rsidP="00B24D94">
            <w:pPr>
              <w:pStyle w:val="Nadpis1"/>
            </w:pPr>
            <w:r w:rsidRPr="0021031B">
              <w:t>F.</w:t>
            </w:r>
            <w:r w:rsidR="00B917A2" w:rsidRPr="0021031B">
              <w:tab/>
            </w:r>
            <w:r w:rsidRPr="0021031B">
              <w:t>Doplňujúce údaje o koncovom bode   "</w:t>
            </w:r>
            <w:r w:rsidRPr="0021031B">
              <w:rPr>
                <w:color w:val="000000" w:themeColor="text1"/>
              </w:rPr>
              <w:t>B</w:t>
            </w:r>
            <w:r w:rsidRPr="0021031B">
              <w:t>"</w:t>
            </w:r>
          </w:p>
        </w:tc>
      </w:tr>
      <w:tr w:rsidR="00B63171" w:rsidRPr="0021031B" w14:paraId="5E8B576F" w14:textId="77777777" w:rsidTr="00B24D94">
        <w:trPr>
          <w:jc w:val="center"/>
        </w:trPr>
        <w:tc>
          <w:tcPr>
            <w:tcW w:w="10773" w:type="dxa"/>
            <w:gridSpan w:val="5"/>
            <w:vAlign w:val="center"/>
          </w:tcPr>
          <w:p w14:paraId="0458D260" w14:textId="77777777" w:rsidR="00B63171" w:rsidRPr="0021031B" w:rsidRDefault="00B63171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ind w:firstLine="180"/>
              <w:rPr>
                <w:rFonts w:ascii="Calibri" w:hAnsi="Calibri" w:cs="Arial"/>
                <w:lang w:eastAsia="sk-SK"/>
              </w:rPr>
            </w:pPr>
            <w:r w:rsidRPr="0021031B">
              <w:rPr>
                <w:rFonts w:ascii="Calibri" w:hAnsi="Calibri" w:cs="Arial"/>
                <w:lang w:eastAsia="sk-SK"/>
              </w:rPr>
              <w:t xml:space="preserve">Obchodné meno (alebo priezvisko, meno, titul): </w:t>
            </w:r>
            <w:r w:rsidRPr="0021031B">
              <w:rPr>
                <w:rFonts w:ascii="Calibri" w:hAnsi="Calibri" w:cs="Arial"/>
                <w:lang w:eastAsia="sk-SK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lang w:eastAsia="sk-SK"/>
              </w:rPr>
              <w:instrText xml:space="preserve"> FORMTEXT </w:instrText>
            </w:r>
            <w:r w:rsidRPr="0021031B">
              <w:rPr>
                <w:rFonts w:ascii="Calibri" w:hAnsi="Calibri" w:cs="Arial"/>
                <w:lang w:eastAsia="sk-SK"/>
              </w:rPr>
            </w:r>
            <w:r w:rsidRPr="0021031B">
              <w:rPr>
                <w:rFonts w:ascii="Calibri" w:hAnsi="Calibri" w:cs="Arial"/>
                <w:lang w:eastAsia="sk-SK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lang w:eastAsia="sk-SK"/>
              </w:rPr>
              <w:t> </w:t>
            </w:r>
            <w:r w:rsidRPr="0021031B">
              <w:rPr>
                <w:rFonts w:ascii="Calibri" w:hAnsi="Calibri" w:cs="Arial"/>
                <w:noProof/>
                <w:lang w:eastAsia="sk-SK"/>
              </w:rPr>
              <w:t> </w:t>
            </w:r>
            <w:r w:rsidRPr="0021031B">
              <w:rPr>
                <w:rFonts w:ascii="Calibri" w:hAnsi="Calibri" w:cs="Arial"/>
                <w:noProof/>
                <w:lang w:eastAsia="sk-SK"/>
              </w:rPr>
              <w:t> </w:t>
            </w:r>
            <w:r w:rsidRPr="0021031B">
              <w:rPr>
                <w:rFonts w:ascii="Calibri" w:hAnsi="Calibri" w:cs="Arial"/>
                <w:noProof/>
                <w:lang w:eastAsia="sk-SK"/>
              </w:rPr>
              <w:t> </w:t>
            </w:r>
            <w:r w:rsidRPr="0021031B">
              <w:rPr>
                <w:rFonts w:ascii="Calibri" w:hAnsi="Calibri" w:cs="Arial"/>
                <w:noProof/>
                <w:lang w:eastAsia="sk-SK"/>
              </w:rPr>
              <w:t> </w:t>
            </w:r>
            <w:r w:rsidRPr="0021031B">
              <w:rPr>
                <w:rFonts w:ascii="Calibri" w:hAnsi="Calibri" w:cs="Arial"/>
                <w:lang w:eastAsia="sk-SK"/>
              </w:rPr>
              <w:fldChar w:fldCharType="end"/>
            </w:r>
          </w:p>
        </w:tc>
      </w:tr>
      <w:tr w:rsidR="00B63171" w:rsidRPr="0021031B" w14:paraId="721E4DC7" w14:textId="77777777" w:rsidTr="00B24D94">
        <w:trPr>
          <w:jc w:val="center"/>
        </w:trPr>
        <w:tc>
          <w:tcPr>
            <w:tcW w:w="2777" w:type="dxa"/>
            <w:vAlign w:val="center"/>
          </w:tcPr>
          <w:p w14:paraId="22A634C1" w14:textId="77777777" w:rsidR="00B63171" w:rsidRPr="0021031B" w:rsidRDefault="00B63171" w:rsidP="007374B5">
            <w:pPr>
              <w:ind w:firstLine="180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 xml:space="preserve">Ulica: 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0"/>
              </w:rPr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7374B5" w:rsidRPr="0021031B">
              <w:rPr>
                <w:rFonts w:ascii="Calibri" w:hAnsi="Calibri" w:cs="Arial"/>
                <w:sz w:val="20"/>
                <w:szCs w:val="20"/>
              </w:rPr>
              <w:t> </w:t>
            </w:r>
            <w:r w:rsidR="007374B5" w:rsidRPr="0021031B">
              <w:rPr>
                <w:rFonts w:ascii="Calibri" w:hAnsi="Calibri" w:cs="Arial"/>
                <w:sz w:val="20"/>
                <w:szCs w:val="20"/>
              </w:rPr>
              <w:t> </w:t>
            </w:r>
            <w:r w:rsidR="007374B5" w:rsidRPr="0021031B">
              <w:rPr>
                <w:rFonts w:ascii="Calibri" w:hAnsi="Calibri" w:cs="Arial"/>
                <w:sz w:val="20"/>
                <w:szCs w:val="20"/>
              </w:rPr>
              <w:t> </w:t>
            </w:r>
            <w:r w:rsidR="007374B5" w:rsidRPr="0021031B">
              <w:rPr>
                <w:rFonts w:ascii="Calibri" w:hAnsi="Calibri" w:cs="Arial"/>
                <w:sz w:val="20"/>
                <w:szCs w:val="20"/>
              </w:rPr>
              <w:t> </w:t>
            </w:r>
            <w:r w:rsidR="007374B5" w:rsidRPr="0021031B">
              <w:rPr>
                <w:rFonts w:ascii="Calibri" w:hAnsi="Calibri" w:cs="Arial"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4224" w:type="dxa"/>
            <w:gridSpan w:val="3"/>
            <w:vAlign w:val="center"/>
          </w:tcPr>
          <w:p w14:paraId="5D4288D5" w14:textId="77777777" w:rsidR="00B63171" w:rsidRPr="0021031B" w:rsidRDefault="00B63171">
            <w:pPr>
              <w:ind w:firstLine="180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 xml:space="preserve">Obec: 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0"/>
              </w:rPr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3772" w:type="dxa"/>
            <w:vAlign w:val="center"/>
          </w:tcPr>
          <w:p w14:paraId="5C884079" w14:textId="77777777" w:rsidR="00B63171" w:rsidRPr="0021031B" w:rsidRDefault="00B63171">
            <w:pPr>
              <w:ind w:firstLine="180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 xml:space="preserve">PSČ: 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0"/>
              </w:rPr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21031B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B63171" w:rsidRPr="0021031B" w14:paraId="0E627AD2" w14:textId="77777777" w:rsidTr="00B24D94">
        <w:trPr>
          <w:jc w:val="center"/>
        </w:trPr>
        <w:tc>
          <w:tcPr>
            <w:tcW w:w="2777" w:type="dxa"/>
            <w:vAlign w:val="center"/>
          </w:tcPr>
          <w:p w14:paraId="0F9AB3BF" w14:textId="77777777" w:rsidR="00B63171" w:rsidRPr="0021031B" w:rsidRDefault="00B63171">
            <w:pPr>
              <w:ind w:firstLine="180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 xml:space="preserve">Orientačné číslo: 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0"/>
              </w:rPr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346" w:type="dxa"/>
            <w:vAlign w:val="center"/>
          </w:tcPr>
          <w:p w14:paraId="3CEE61F5" w14:textId="77777777" w:rsidR="00B63171" w:rsidRPr="0021031B" w:rsidRDefault="00B63171">
            <w:pPr>
              <w:ind w:firstLine="180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 xml:space="preserve">Súpisné číslo: 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0"/>
              </w:rPr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878" w:type="dxa"/>
            <w:gridSpan w:val="2"/>
            <w:vAlign w:val="center"/>
          </w:tcPr>
          <w:p w14:paraId="2030B6FE" w14:textId="77777777" w:rsidR="00B63171" w:rsidRPr="0021031B" w:rsidRDefault="00B63171">
            <w:pPr>
              <w:ind w:firstLine="180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 xml:space="preserve">Poschodie: 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0"/>
              </w:rPr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3772" w:type="dxa"/>
            <w:vAlign w:val="center"/>
          </w:tcPr>
          <w:p w14:paraId="07E8F097" w14:textId="77777777" w:rsidR="00B63171" w:rsidRPr="0021031B" w:rsidRDefault="00B63171">
            <w:pPr>
              <w:ind w:firstLine="180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 xml:space="preserve">Miestnosť č.: 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0"/>
              </w:rPr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B63171" w:rsidRPr="0021031B" w14:paraId="0C5DAC80" w14:textId="77777777" w:rsidTr="00B24D94">
        <w:trPr>
          <w:jc w:val="center"/>
        </w:trPr>
        <w:tc>
          <w:tcPr>
            <w:tcW w:w="10773" w:type="dxa"/>
            <w:gridSpan w:val="5"/>
            <w:vAlign w:val="center"/>
          </w:tcPr>
          <w:p w14:paraId="730E72F9" w14:textId="77777777" w:rsidR="00B63171" w:rsidRPr="0021031B" w:rsidRDefault="00B63171">
            <w:pPr>
              <w:ind w:firstLine="180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 xml:space="preserve">Pripojené koncové zriadenie - druh: 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0"/>
              </w:rPr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2D560C" w:rsidRPr="0021031B" w14:paraId="0056865D" w14:textId="77777777" w:rsidTr="00B24D94">
        <w:trPr>
          <w:jc w:val="center"/>
        </w:trPr>
        <w:tc>
          <w:tcPr>
            <w:tcW w:w="6594" w:type="dxa"/>
            <w:gridSpan w:val="3"/>
            <w:vAlign w:val="center"/>
          </w:tcPr>
          <w:p w14:paraId="00AF6FAA" w14:textId="77777777" w:rsidR="002D560C" w:rsidRPr="0021031B" w:rsidRDefault="002D560C">
            <w:pPr>
              <w:ind w:firstLine="180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 xml:space="preserve">Zodpovedná osoba v objekte: 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0"/>
              </w:rPr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4179" w:type="dxa"/>
            <w:gridSpan w:val="2"/>
            <w:vAlign w:val="center"/>
          </w:tcPr>
          <w:p w14:paraId="655B72F8" w14:textId="77777777" w:rsidR="002D560C" w:rsidRPr="0021031B" w:rsidRDefault="002D560C" w:rsidP="00B05729">
            <w:pPr>
              <w:ind w:firstLine="180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 xml:space="preserve">tel.: 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0"/>
              </w:rPr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</w:tbl>
    <w:p w14:paraId="126D5CCE" w14:textId="77777777" w:rsidR="00B63171" w:rsidRPr="0021031B" w:rsidRDefault="00B63171">
      <w:pPr>
        <w:rPr>
          <w:rFonts w:ascii="Calibri" w:hAnsi="Calibri" w:cs="Arial"/>
          <w:sz w:val="20"/>
          <w:szCs w:val="22"/>
        </w:rPr>
      </w:pPr>
    </w:p>
    <w:tbl>
      <w:tblPr>
        <w:tblW w:w="10773" w:type="dxa"/>
        <w:jc w:val="center"/>
        <w:tblBorders>
          <w:top w:val="single" w:sz="4" w:space="0" w:color="B9B9B8"/>
          <w:left w:val="single" w:sz="4" w:space="0" w:color="B9B9B8"/>
          <w:bottom w:val="single" w:sz="4" w:space="0" w:color="B9B9B8"/>
          <w:right w:val="single" w:sz="4" w:space="0" w:color="B9B9B8"/>
          <w:insideH w:val="single" w:sz="4" w:space="0" w:color="B9B9B8"/>
          <w:insideV w:val="single" w:sz="4" w:space="0" w:color="B9B9B8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8"/>
        <w:gridCol w:w="5035"/>
      </w:tblGrid>
      <w:tr w:rsidR="00B63171" w:rsidRPr="0021031B" w14:paraId="49009302" w14:textId="77777777" w:rsidTr="00B24D94">
        <w:trPr>
          <w:jc w:val="center"/>
        </w:trPr>
        <w:tc>
          <w:tcPr>
            <w:tcW w:w="10773" w:type="dxa"/>
            <w:gridSpan w:val="2"/>
            <w:shd w:val="clear" w:color="auto" w:fill="B9B9B8"/>
            <w:vAlign w:val="center"/>
          </w:tcPr>
          <w:p w14:paraId="088DF51A" w14:textId="77777777" w:rsidR="00B63171" w:rsidRPr="0021031B" w:rsidRDefault="00B63171" w:rsidP="00B24D94">
            <w:pPr>
              <w:pStyle w:val="Nadpis1"/>
            </w:pPr>
            <w:r w:rsidRPr="0021031B">
              <w:t>G.</w:t>
            </w:r>
            <w:r w:rsidR="000D4A98" w:rsidRPr="0021031B">
              <w:tab/>
            </w:r>
            <w:r w:rsidRPr="0021031B">
              <w:t xml:space="preserve">Cena a platobné podmienky </w:t>
            </w:r>
          </w:p>
        </w:tc>
      </w:tr>
      <w:tr w:rsidR="00B63171" w:rsidRPr="0021031B" w14:paraId="435BEB0D" w14:textId="77777777" w:rsidTr="00B24D94">
        <w:trPr>
          <w:jc w:val="center"/>
        </w:trPr>
        <w:tc>
          <w:tcPr>
            <w:tcW w:w="10773" w:type="dxa"/>
            <w:gridSpan w:val="2"/>
            <w:vAlign w:val="center"/>
          </w:tcPr>
          <w:p w14:paraId="36149856" w14:textId="77777777" w:rsidR="00B63171" w:rsidRPr="0021031B" w:rsidRDefault="00B63171" w:rsidP="00316BEA">
            <w:pPr>
              <w:ind w:firstLine="180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t xml:space="preserve">Cena za službu </w:t>
            </w:r>
            <w:r w:rsidR="00316BEA" w:rsidRPr="0021031B">
              <w:rPr>
                <w:rFonts w:ascii="Calibri" w:hAnsi="Calibri" w:cs="Arial"/>
                <w:sz w:val="20"/>
                <w:szCs w:val="22"/>
              </w:rPr>
              <w:t>je stanovená vo výške:</w:t>
            </w:r>
          </w:p>
          <w:p w14:paraId="4F24FAC6" w14:textId="77777777" w:rsidR="00316BEA" w:rsidRPr="0021031B" w:rsidRDefault="001C2832" w:rsidP="00316BEA">
            <w:pPr>
              <w:ind w:firstLine="180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2"/>
              </w:rPr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end"/>
            </w:r>
            <w:r w:rsidR="00FB7DAF" w:rsidRPr="0021031B">
              <w:rPr>
                <w:rFonts w:ascii="Calibri" w:hAnsi="Calibri" w:cs="Arial"/>
                <w:sz w:val="20"/>
                <w:szCs w:val="22"/>
              </w:rPr>
              <w:t xml:space="preserve"> </w:t>
            </w:r>
            <w:r w:rsidR="00316BEA" w:rsidRPr="0021031B">
              <w:rPr>
                <w:rFonts w:ascii="Calibri" w:hAnsi="Calibri" w:cs="Arial"/>
                <w:sz w:val="20"/>
                <w:szCs w:val="22"/>
              </w:rPr>
              <w:t>€ bez DPH – mesačný paušálny poplatok</w:t>
            </w:r>
          </w:p>
          <w:p w14:paraId="58B56E79" w14:textId="77777777" w:rsidR="00316BEA" w:rsidRPr="0021031B" w:rsidRDefault="001C2832" w:rsidP="007374B5">
            <w:pPr>
              <w:ind w:firstLine="180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2"/>
              </w:rPr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end"/>
            </w:r>
            <w:r w:rsidR="00FB7DAF" w:rsidRPr="0021031B">
              <w:rPr>
                <w:rFonts w:ascii="Calibri" w:hAnsi="Calibri" w:cs="Arial"/>
                <w:sz w:val="20"/>
                <w:szCs w:val="22"/>
              </w:rPr>
              <w:t xml:space="preserve"> </w:t>
            </w:r>
            <w:r w:rsidR="00316BEA" w:rsidRPr="0021031B">
              <w:rPr>
                <w:rFonts w:ascii="Calibri" w:hAnsi="Calibri" w:cs="Arial"/>
                <w:sz w:val="20"/>
                <w:szCs w:val="22"/>
              </w:rPr>
              <w:t>€ bez DPH – poplatok pri zriadení služby</w:t>
            </w:r>
          </w:p>
        </w:tc>
      </w:tr>
      <w:tr w:rsidR="00B63171" w:rsidRPr="0021031B" w14:paraId="2E302256" w14:textId="77777777" w:rsidTr="00B24D94">
        <w:trPr>
          <w:jc w:val="center"/>
        </w:trPr>
        <w:tc>
          <w:tcPr>
            <w:tcW w:w="5738" w:type="dxa"/>
            <w:vAlign w:val="center"/>
          </w:tcPr>
          <w:p w14:paraId="38553C6C" w14:textId="77777777" w:rsidR="00B63171" w:rsidRPr="0021031B" w:rsidRDefault="00B63171">
            <w:pPr>
              <w:ind w:firstLine="180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caps/>
                <w:sz w:val="20"/>
                <w:szCs w:val="22"/>
              </w:rPr>
              <w:t>Fakturačné obdobie</w:t>
            </w:r>
            <w:r w:rsidRPr="0021031B">
              <w:rPr>
                <w:rFonts w:ascii="Calibri" w:hAnsi="Calibri" w:cs="Arial"/>
                <w:sz w:val="20"/>
                <w:szCs w:val="22"/>
              </w:rPr>
              <w:t>:</w:t>
            </w:r>
            <w:r w:rsidR="00D56171" w:rsidRPr="0021031B">
              <w:rPr>
                <w:rFonts w:ascii="Calibri" w:hAnsi="Calibri" w:cs="Arial"/>
                <w:sz w:val="20"/>
                <w:szCs w:val="22"/>
              </w:rPr>
              <w:t xml:space="preserve"> 1 mesiac</w:t>
            </w:r>
          </w:p>
        </w:tc>
        <w:tc>
          <w:tcPr>
            <w:tcW w:w="5035" w:type="dxa"/>
            <w:vAlign w:val="center"/>
          </w:tcPr>
          <w:p w14:paraId="38FBC7E3" w14:textId="77777777" w:rsidR="00B63171" w:rsidRPr="0021031B" w:rsidRDefault="00D56171">
            <w:pPr>
              <w:ind w:firstLine="180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caps/>
                <w:sz w:val="20"/>
                <w:szCs w:val="22"/>
              </w:rPr>
              <w:t>Splatnosť</w:t>
            </w:r>
            <w:r w:rsidRPr="0021031B">
              <w:rPr>
                <w:rFonts w:ascii="Calibri" w:hAnsi="Calibri" w:cs="Arial"/>
                <w:i/>
                <w:iCs/>
                <w:sz w:val="20"/>
                <w:szCs w:val="22"/>
              </w:rPr>
              <w:t>:</w:t>
            </w:r>
            <w:r w:rsidRPr="0021031B">
              <w:rPr>
                <w:rFonts w:ascii="Calibri" w:hAnsi="Calibri" w:cs="Arial"/>
                <w:sz w:val="20"/>
                <w:szCs w:val="22"/>
              </w:rPr>
              <w:t xml:space="preserve"> 14 dní</w:t>
            </w:r>
          </w:p>
        </w:tc>
      </w:tr>
      <w:tr w:rsidR="00316BEA" w:rsidRPr="0021031B" w14:paraId="5DF3D744" w14:textId="77777777" w:rsidTr="00B24D94">
        <w:trPr>
          <w:jc w:val="center"/>
        </w:trPr>
        <w:tc>
          <w:tcPr>
            <w:tcW w:w="10773" w:type="dxa"/>
            <w:gridSpan w:val="2"/>
            <w:vAlign w:val="center"/>
          </w:tcPr>
          <w:p w14:paraId="07A2130A" w14:textId="2E7DE9BF" w:rsidR="00316BEA" w:rsidRPr="0021031B" w:rsidRDefault="00210915" w:rsidP="00316BEA">
            <w:pPr>
              <w:ind w:left="142" w:right="141"/>
              <w:jc w:val="both"/>
              <w:rPr>
                <w:rFonts w:ascii="Calibri" w:hAnsi="Calibri" w:cs="Arial"/>
                <w:sz w:val="20"/>
                <w:szCs w:val="22"/>
              </w:rPr>
            </w:pPr>
            <w:r>
              <w:rPr>
                <w:rFonts w:ascii="Calibri" w:hAnsi="Calibri" w:cs="Arial"/>
                <w:sz w:val="20"/>
                <w:szCs w:val="22"/>
              </w:rPr>
              <w:t xml:space="preserve">Užívateľ </w:t>
            </w:r>
            <w:r w:rsidR="00316BEA" w:rsidRPr="0021031B">
              <w:rPr>
                <w:rFonts w:ascii="Calibri" w:hAnsi="Calibri" w:cs="Arial"/>
                <w:sz w:val="20"/>
                <w:szCs w:val="22"/>
              </w:rPr>
              <w:t xml:space="preserve">je povinný uhradiť svoj peňažný záväzok na ktorýkoľvek z bankových účtov ŽSR uvedených v záhlaví faktúry. Peňažný záväzok </w:t>
            </w:r>
            <w:r w:rsidRPr="00210915">
              <w:rPr>
                <w:rFonts w:ascii="Calibri" w:hAnsi="Calibri" w:cs="Arial"/>
                <w:sz w:val="20"/>
                <w:szCs w:val="22"/>
              </w:rPr>
              <w:t>Užívateľ</w:t>
            </w:r>
            <w:r>
              <w:rPr>
                <w:rFonts w:ascii="Calibri" w:hAnsi="Calibri" w:cs="Arial"/>
                <w:sz w:val="20"/>
                <w:szCs w:val="22"/>
              </w:rPr>
              <w:t>a</w:t>
            </w:r>
            <w:r w:rsidR="00F3375B">
              <w:rPr>
                <w:rFonts w:ascii="Calibri" w:hAnsi="Calibri" w:cs="Arial"/>
                <w:sz w:val="20"/>
                <w:szCs w:val="22"/>
              </w:rPr>
              <w:t xml:space="preserve"> </w:t>
            </w:r>
            <w:r w:rsidR="00316BEA" w:rsidRPr="0021031B">
              <w:rPr>
                <w:rFonts w:ascii="Calibri" w:hAnsi="Calibri" w:cs="Arial"/>
                <w:sz w:val="20"/>
                <w:szCs w:val="22"/>
              </w:rPr>
              <w:t>sa považuje za splnený dňom pripísania sumy peňažného záväzku na niektorý</w:t>
            </w:r>
            <w:r w:rsidR="004E4C36" w:rsidRPr="0021031B">
              <w:rPr>
                <w:rFonts w:ascii="Calibri" w:hAnsi="Calibri" w:cs="Arial"/>
                <w:sz w:val="20"/>
                <w:szCs w:val="22"/>
              </w:rPr>
              <w:t xml:space="preserve"> </w:t>
            </w:r>
            <w:r w:rsidR="00316BEA" w:rsidRPr="0021031B">
              <w:rPr>
                <w:rFonts w:ascii="Calibri" w:hAnsi="Calibri" w:cs="Arial"/>
                <w:sz w:val="20"/>
                <w:szCs w:val="22"/>
              </w:rPr>
              <w:t>z bankových účtov ŽSR uvedených vo faktúre.</w:t>
            </w:r>
          </w:p>
          <w:p w14:paraId="6FC11948" w14:textId="3BF13FB7" w:rsidR="00316BEA" w:rsidRPr="0021031B" w:rsidRDefault="00316BEA">
            <w:pPr>
              <w:ind w:left="142" w:right="141"/>
              <w:jc w:val="both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t xml:space="preserve">Faktúra musí obsahovať náležitosti podľa § 74 zákona č. 222/2004 Z. z. o dani z pridanej hodnoty v znení neskorších   </w:t>
            </w:r>
            <w:r w:rsidRPr="0021031B">
              <w:rPr>
                <w:rFonts w:ascii="Calibri" w:hAnsi="Calibri" w:cs="Arial"/>
                <w:sz w:val="20"/>
                <w:szCs w:val="22"/>
              </w:rPr>
              <w:br/>
              <w:t xml:space="preserve">predpisov. Faktúra musí obsahovať aj nasledovné údaje: odvolávku na číslo zmluvy, dodatku, referenčné číslo u </w:t>
            </w:r>
            <w:r w:rsidRPr="0021031B">
              <w:rPr>
                <w:rFonts w:ascii="Calibri" w:hAnsi="Calibri" w:cs="Arial"/>
                <w:sz w:val="20"/>
                <w:szCs w:val="22"/>
              </w:rPr>
              <w:br/>
            </w:r>
            <w:r w:rsidR="00210915" w:rsidRPr="00210915">
              <w:rPr>
                <w:rFonts w:ascii="Calibri" w:hAnsi="Calibri" w:cs="Arial"/>
                <w:sz w:val="20"/>
                <w:szCs w:val="22"/>
              </w:rPr>
              <w:t>Užívateľ</w:t>
            </w:r>
            <w:r w:rsidR="00210915">
              <w:rPr>
                <w:rFonts w:ascii="Calibri" w:hAnsi="Calibri" w:cs="Arial"/>
                <w:sz w:val="20"/>
                <w:szCs w:val="22"/>
              </w:rPr>
              <w:t>a</w:t>
            </w:r>
            <w:r w:rsidRPr="0021031B">
              <w:rPr>
                <w:rFonts w:ascii="Calibri" w:hAnsi="Calibri" w:cs="Arial"/>
                <w:sz w:val="20"/>
                <w:szCs w:val="22"/>
              </w:rPr>
              <w:t xml:space="preserve">, popis plnenia v zmysle predmetu zmluvy, bankové spojenie v zmysle zmluvy. Ak ich faktúra nebude </w:t>
            </w:r>
            <w:r w:rsidRPr="0021031B">
              <w:rPr>
                <w:rFonts w:ascii="Calibri" w:hAnsi="Calibri" w:cs="Arial"/>
                <w:sz w:val="20"/>
                <w:szCs w:val="22"/>
              </w:rPr>
              <w:br/>
              <w:t xml:space="preserve">obsahovať, </w:t>
            </w:r>
            <w:r w:rsidR="00210915" w:rsidRPr="00210915">
              <w:rPr>
                <w:rFonts w:ascii="Calibri" w:hAnsi="Calibri" w:cs="Arial"/>
                <w:sz w:val="20"/>
                <w:szCs w:val="22"/>
              </w:rPr>
              <w:t>Užívateľ</w:t>
            </w:r>
            <w:r w:rsidR="00F3375B" w:rsidRPr="0021031B">
              <w:rPr>
                <w:rFonts w:ascii="Calibri" w:hAnsi="Calibri" w:cs="Arial"/>
                <w:sz w:val="20"/>
                <w:szCs w:val="22"/>
              </w:rPr>
              <w:t xml:space="preserve"> </w:t>
            </w:r>
            <w:r w:rsidRPr="0021031B">
              <w:rPr>
                <w:rFonts w:ascii="Calibri" w:hAnsi="Calibri" w:cs="Arial"/>
                <w:sz w:val="20"/>
                <w:szCs w:val="22"/>
              </w:rPr>
              <w:t xml:space="preserve">je oprávnený takúto faktúru vrátiť </w:t>
            </w:r>
            <w:r w:rsidR="00F3375B">
              <w:rPr>
                <w:rFonts w:ascii="Calibri" w:hAnsi="Calibri" w:cs="Arial"/>
                <w:sz w:val="20"/>
                <w:szCs w:val="22"/>
              </w:rPr>
              <w:t>P</w:t>
            </w:r>
            <w:r w:rsidRPr="0021031B">
              <w:rPr>
                <w:rFonts w:ascii="Calibri" w:hAnsi="Calibri" w:cs="Arial"/>
                <w:sz w:val="20"/>
                <w:szCs w:val="22"/>
              </w:rPr>
              <w:t xml:space="preserve">oskytovateľovi spolu s označením nedostatkov, pre ktoré bola </w:t>
            </w:r>
            <w:r w:rsidRPr="0021031B">
              <w:rPr>
                <w:rFonts w:ascii="Calibri" w:hAnsi="Calibri" w:cs="Arial"/>
                <w:sz w:val="20"/>
                <w:szCs w:val="22"/>
              </w:rPr>
              <w:br/>
              <w:t>vrátená. V tomto prípade plynutie lehoty splatnosti takejto faktúry sa prerušuje a nová lehota splatnosti začne plynúť d</w:t>
            </w:r>
            <w:r w:rsidR="00F47E11" w:rsidRPr="0021031B">
              <w:rPr>
                <w:rFonts w:ascii="Calibri" w:hAnsi="Calibri" w:cs="Arial"/>
                <w:sz w:val="20"/>
                <w:szCs w:val="22"/>
              </w:rPr>
              <w:t>ň</w:t>
            </w:r>
            <w:r w:rsidRPr="0021031B">
              <w:rPr>
                <w:rFonts w:ascii="Calibri" w:hAnsi="Calibri" w:cs="Arial"/>
                <w:sz w:val="20"/>
                <w:szCs w:val="22"/>
              </w:rPr>
              <w:t>om nasledujúcim po dni doručenia opravenej alebo doplnenej faktúry. Na účely fakturácie sa za deň dodania predmetu zmluvy považuje posledný deň obdobia, na ktoré sa platba vzťahuje.</w:t>
            </w:r>
          </w:p>
        </w:tc>
      </w:tr>
    </w:tbl>
    <w:p w14:paraId="483B7D06" w14:textId="77777777" w:rsidR="00EE053C" w:rsidRDefault="00EE053C">
      <w:pPr>
        <w:rPr>
          <w:rFonts w:ascii="Calibri" w:hAnsi="Calibri" w:cs="Arial"/>
          <w:sz w:val="20"/>
          <w:szCs w:val="22"/>
        </w:rPr>
      </w:pPr>
    </w:p>
    <w:tbl>
      <w:tblPr>
        <w:tblW w:w="10773" w:type="dxa"/>
        <w:tblBorders>
          <w:top w:val="single" w:sz="4" w:space="0" w:color="B9B9B8"/>
          <w:left w:val="single" w:sz="4" w:space="0" w:color="B9B9B8"/>
          <w:bottom w:val="single" w:sz="4" w:space="0" w:color="B9B9B8"/>
          <w:right w:val="single" w:sz="4" w:space="0" w:color="B9B9B8"/>
          <w:insideH w:val="single" w:sz="4" w:space="0" w:color="B9B9B8"/>
          <w:insideV w:val="single" w:sz="4" w:space="0" w:color="B9B9B8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773369" w:rsidRPr="0021031B" w14:paraId="25590C8A" w14:textId="77777777" w:rsidTr="00EE053C">
        <w:tc>
          <w:tcPr>
            <w:tcW w:w="10773" w:type="dxa"/>
            <w:shd w:val="clear" w:color="auto" w:fill="B9B9B8"/>
            <w:vAlign w:val="center"/>
          </w:tcPr>
          <w:p w14:paraId="12280BCA" w14:textId="52016245" w:rsidR="00773369" w:rsidRPr="0021031B" w:rsidRDefault="00773369" w:rsidP="00EE053C">
            <w:pPr>
              <w:pStyle w:val="Nadpis1"/>
            </w:pPr>
            <w:r>
              <w:t>H</w:t>
            </w:r>
            <w:r w:rsidRPr="0021031B">
              <w:t>.</w:t>
            </w:r>
            <w:r w:rsidRPr="0021031B">
              <w:tab/>
            </w:r>
            <w:r w:rsidR="00712C0F" w:rsidRPr="00712C0F">
              <w:t>Súhlasy  a s tým súvisiace spracúvanie osobných údajov</w:t>
            </w:r>
          </w:p>
        </w:tc>
      </w:tr>
      <w:tr w:rsidR="00712C0F" w:rsidRPr="0021031B" w14:paraId="7C5D4FC0" w14:textId="77777777" w:rsidTr="00EE053C">
        <w:tc>
          <w:tcPr>
            <w:tcW w:w="10773" w:type="dxa"/>
            <w:vAlign w:val="center"/>
          </w:tcPr>
          <w:p w14:paraId="4CE66DAB" w14:textId="47E21EB4" w:rsidR="001156D0" w:rsidRPr="0002393D" w:rsidRDefault="001156D0" w:rsidP="001156D0">
            <w:pPr>
              <w:pStyle w:val="Odsekzoznamu"/>
              <w:ind w:left="142" w:right="210"/>
              <w:jc w:val="both"/>
              <w:rPr>
                <w:rFonts w:ascii="Calibri" w:hAnsi="Calibri"/>
                <w:sz w:val="20"/>
              </w:rPr>
            </w:pPr>
            <w:r w:rsidRPr="0002393D">
              <w:rPr>
                <w:rFonts w:ascii="Calibri" w:hAnsi="Calibri"/>
                <w:sz w:val="20"/>
              </w:rPr>
              <w:t>Žiadateľ/Užívateľ týmto udeľuje písomný súhlas Železniciam Slovenskej republiky, v zastúpení Železničné telekomunikácie Bratislava za podmienok stanovených v </w:t>
            </w:r>
            <w:r w:rsidR="00C60B8B" w:rsidRPr="00C60B8B">
              <w:rPr>
                <w:rFonts w:ascii="Calibri" w:hAnsi="Calibri"/>
                <w:sz w:val="20"/>
              </w:rPr>
              <w:t>§ 113 ods. 2 a ods. 3 a § 116 ods. 3 zákona č. 452/2021</w:t>
            </w:r>
            <w:r w:rsidR="003605D2">
              <w:rPr>
                <w:rFonts w:ascii="Calibri" w:hAnsi="Calibri"/>
                <w:sz w:val="20"/>
              </w:rPr>
              <w:t xml:space="preserve"> </w:t>
            </w:r>
            <w:r w:rsidRPr="0002393D">
              <w:rPr>
                <w:rFonts w:ascii="Calibri" w:hAnsi="Calibri"/>
                <w:sz w:val="20"/>
              </w:rPr>
              <w:t>Z. z. o elektronických komunikáciách v znení neskorších predpisov, zákonom č. 147/2001 Z. z. o reklame v znení neskorších predpisov a zákonom č. 18/2018 o ochrane osobných údajov:</w:t>
            </w:r>
          </w:p>
          <w:p w14:paraId="3F0A1416" w14:textId="30E603F9" w:rsidR="001156D0" w:rsidRPr="0002393D" w:rsidRDefault="001156D0" w:rsidP="001156D0">
            <w:pPr>
              <w:pStyle w:val="Odsekzoznamu"/>
              <w:numPr>
                <w:ilvl w:val="0"/>
                <w:numId w:val="4"/>
              </w:numPr>
              <w:ind w:right="210"/>
              <w:jc w:val="both"/>
              <w:rPr>
                <w:rFonts w:ascii="Calibri" w:hAnsi="Calibri"/>
                <w:sz w:val="20"/>
              </w:rPr>
            </w:pPr>
            <w:r w:rsidRPr="0002393D">
              <w:rPr>
                <w:rFonts w:ascii="Calibri" w:hAnsi="Calibri"/>
                <w:sz w:val="20"/>
              </w:rPr>
              <w:t>na účel informovania o poskytovaných elektronických komu</w:t>
            </w:r>
            <w:r w:rsidR="000C78DF" w:rsidRPr="0002393D">
              <w:rPr>
                <w:rFonts w:ascii="Calibri" w:hAnsi="Calibri"/>
                <w:sz w:val="20"/>
              </w:rPr>
              <w:t>nikačných službách ŽT</w:t>
            </w:r>
            <w:r w:rsidRPr="0002393D">
              <w:rPr>
                <w:rFonts w:ascii="Calibri" w:hAnsi="Calibri"/>
                <w:sz w:val="20"/>
              </w:rPr>
              <w:t xml:space="preserve"> a službách informačných technológií, rozvíjania obchodných aktivít ŽT (ďalej len na účel „Marketingu“). Svoju voľbu označte krížikom:</w:t>
            </w:r>
          </w:p>
          <w:p w14:paraId="00B1571A" w14:textId="77777777" w:rsidR="001156D0" w:rsidRPr="0002393D" w:rsidRDefault="001156D0" w:rsidP="001156D0">
            <w:pPr>
              <w:pStyle w:val="Odsekzoznamu"/>
              <w:ind w:left="142" w:right="210"/>
              <w:jc w:val="both"/>
              <w:rPr>
                <w:rFonts w:ascii="Calibri" w:hAnsi="Calibri"/>
                <w:sz w:val="20"/>
              </w:rPr>
            </w:pPr>
          </w:p>
          <w:p w14:paraId="2E674262" w14:textId="77777777" w:rsidR="001156D0" w:rsidRPr="0002393D" w:rsidRDefault="001156D0" w:rsidP="001156D0">
            <w:pPr>
              <w:pStyle w:val="Odsekzoznamu"/>
              <w:ind w:left="142" w:right="210"/>
              <w:jc w:val="both"/>
              <w:rPr>
                <w:rFonts w:ascii="Calibri" w:hAnsi="Calibri"/>
                <w:sz w:val="20"/>
              </w:rPr>
            </w:pPr>
            <w:r w:rsidRPr="0002393D">
              <w:rPr>
                <w:rFonts w:ascii="Calibri" w:hAnsi="Calibri"/>
                <w:sz w:val="20"/>
              </w:rPr>
              <w:t>Elektronická pošta (email)</w:t>
            </w:r>
            <w:r w:rsidRPr="0002393D">
              <w:rPr>
                <w:rFonts w:ascii="Calibri" w:hAnsi="Calibri"/>
                <w:sz w:val="20"/>
              </w:rPr>
              <w:tab/>
            </w:r>
            <w:r w:rsidRPr="0002393D">
              <w:rPr>
                <w:rFonts w:ascii="Calibri" w:hAnsi="Calibri"/>
                <w:sz w:val="20"/>
              </w:rPr>
              <w:tab/>
            </w:r>
            <w:r w:rsidRPr="0002393D">
              <w:rPr>
                <w:rFonts w:ascii="Calibri" w:hAnsi="Calibri"/>
                <w:sz w:val="20"/>
              </w:rPr>
              <w:tab/>
            </w:r>
            <w:r w:rsidRPr="0002393D">
              <w:rPr>
                <w:rFonts w:ascii="Calibri" w:hAnsi="Calibri"/>
                <w:sz w:val="20"/>
              </w:rPr>
              <w:tab/>
            </w:r>
            <w:r w:rsidRPr="0002393D">
              <w:rPr>
                <w:rFonts w:ascii="Calibri" w:hAnsi="Calibri"/>
                <w:sz w:val="20"/>
              </w:rPr>
              <w:tab/>
              <w:t xml:space="preserve">Súhlasím </w:t>
            </w:r>
            <w:r w:rsidRPr="0002393D">
              <w:rPr>
                <w:rFonts w:ascii="Calibri" w:hAnsi="Calibri"/>
                <w:sz w:val="20"/>
              </w:rPr>
              <w:fldChar w:fldCharType="begin">
                <w:ffData>
                  <w:name w:val="Začiarkov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D">
              <w:rPr>
                <w:rFonts w:ascii="Calibri" w:hAnsi="Calibri"/>
                <w:sz w:val="20"/>
              </w:rPr>
              <w:instrText xml:space="preserve"> FORMCHECKBOX </w:instrText>
            </w:r>
            <w:r w:rsidR="00BF5D36">
              <w:rPr>
                <w:rFonts w:ascii="Calibri" w:hAnsi="Calibri"/>
                <w:sz w:val="20"/>
              </w:rPr>
            </w:r>
            <w:r w:rsidR="00BF5D36">
              <w:rPr>
                <w:rFonts w:ascii="Calibri" w:hAnsi="Calibri"/>
                <w:sz w:val="20"/>
              </w:rPr>
              <w:fldChar w:fldCharType="separate"/>
            </w:r>
            <w:r w:rsidRPr="0002393D">
              <w:rPr>
                <w:rFonts w:ascii="Calibri" w:hAnsi="Calibri"/>
                <w:sz w:val="20"/>
              </w:rPr>
              <w:fldChar w:fldCharType="end"/>
            </w:r>
            <w:r w:rsidRPr="0002393D">
              <w:rPr>
                <w:rFonts w:ascii="Calibri" w:hAnsi="Calibri"/>
                <w:sz w:val="20"/>
              </w:rPr>
              <w:tab/>
              <w:t xml:space="preserve">Nesúhlasím </w:t>
            </w:r>
            <w:r w:rsidRPr="0002393D">
              <w:rPr>
                <w:rFonts w:ascii="Calibri" w:hAnsi="Calibri"/>
                <w:sz w:val="20"/>
              </w:rPr>
              <w:fldChar w:fldCharType="begin">
                <w:ffData>
                  <w:name w:val="Začiarkov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D">
              <w:rPr>
                <w:rFonts w:ascii="Calibri" w:hAnsi="Calibri"/>
                <w:sz w:val="20"/>
              </w:rPr>
              <w:instrText xml:space="preserve"> FORMCHECKBOX </w:instrText>
            </w:r>
            <w:r w:rsidR="00BF5D36">
              <w:rPr>
                <w:rFonts w:ascii="Calibri" w:hAnsi="Calibri"/>
                <w:sz w:val="20"/>
              </w:rPr>
            </w:r>
            <w:r w:rsidR="00BF5D36">
              <w:rPr>
                <w:rFonts w:ascii="Calibri" w:hAnsi="Calibri"/>
                <w:sz w:val="20"/>
              </w:rPr>
              <w:fldChar w:fldCharType="separate"/>
            </w:r>
            <w:r w:rsidRPr="0002393D">
              <w:rPr>
                <w:rFonts w:ascii="Calibri" w:hAnsi="Calibri"/>
                <w:sz w:val="20"/>
              </w:rPr>
              <w:fldChar w:fldCharType="end"/>
            </w:r>
          </w:p>
          <w:p w14:paraId="4A6A7D72" w14:textId="77777777" w:rsidR="001156D0" w:rsidRPr="0002393D" w:rsidRDefault="001156D0" w:rsidP="001156D0">
            <w:pPr>
              <w:pStyle w:val="Odsekzoznamu"/>
              <w:ind w:left="142" w:right="210"/>
              <w:jc w:val="both"/>
              <w:rPr>
                <w:rFonts w:ascii="Calibri" w:hAnsi="Calibri"/>
                <w:sz w:val="20"/>
              </w:rPr>
            </w:pPr>
          </w:p>
          <w:p w14:paraId="725B6D91" w14:textId="18216E1F" w:rsidR="001156D0" w:rsidRPr="0002393D" w:rsidRDefault="001156D0" w:rsidP="001156D0">
            <w:pPr>
              <w:pStyle w:val="Odsekzoznamu"/>
              <w:numPr>
                <w:ilvl w:val="0"/>
                <w:numId w:val="4"/>
              </w:numPr>
              <w:ind w:right="210"/>
              <w:jc w:val="both"/>
              <w:rPr>
                <w:rFonts w:ascii="Calibri" w:hAnsi="Calibri"/>
                <w:sz w:val="20"/>
              </w:rPr>
            </w:pPr>
            <w:r w:rsidRPr="0002393D">
              <w:rPr>
                <w:rFonts w:ascii="Calibri" w:hAnsi="Calibri"/>
                <w:sz w:val="20"/>
              </w:rPr>
              <w:t>na účel zisťovania spokojnosti zákazníkov a ich zamestnancov v záujme zvyšovania kvality poskytovaných služieb (ďalej len na účel „Pries</w:t>
            </w:r>
            <w:r w:rsidR="000C78DF" w:rsidRPr="0002393D">
              <w:rPr>
                <w:rFonts w:ascii="Calibri" w:hAnsi="Calibri"/>
                <w:sz w:val="20"/>
              </w:rPr>
              <w:t>kumu spokojnosti</w:t>
            </w:r>
            <w:r w:rsidRPr="0002393D">
              <w:rPr>
                <w:rFonts w:ascii="Calibri" w:hAnsi="Calibri"/>
                <w:sz w:val="20"/>
              </w:rPr>
              <w:t>“). Svoju voľbu označte krížikom:</w:t>
            </w:r>
          </w:p>
          <w:p w14:paraId="38875275" w14:textId="77777777" w:rsidR="001156D0" w:rsidRPr="0002393D" w:rsidRDefault="001156D0" w:rsidP="001156D0">
            <w:pPr>
              <w:pStyle w:val="Odsekzoznamu"/>
              <w:ind w:left="142" w:right="210"/>
              <w:jc w:val="both"/>
              <w:rPr>
                <w:rFonts w:ascii="Calibri" w:hAnsi="Calibri"/>
                <w:sz w:val="20"/>
              </w:rPr>
            </w:pPr>
          </w:p>
          <w:p w14:paraId="3A7312DE" w14:textId="6CE6C48B" w:rsidR="001156D0" w:rsidRPr="0002393D" w:rsidRDefault="001156D0" w:rsidP="001156D0">
            <w:pPr>
              <w:pStyle w:val="Odsekzoznamu"/>
              <w:ind w:left="142" w:right="210"/>
              <w:jc w:val="both"/>
              <w:rPr>
                <w:rFonts w:ascii="Calibri" w:hAnsi="Calibri"/>
                <w:sz w:val="20"/>
              </w:rPr>
            </w:pPr>
            <w:r w:rsidRPr="0002393D">
              <w:rPr>
                <w:rFonts w:ascii="Calibri" w:hAnsi="Calibri"/>
                <w:sz w:val="20"/>
              </w:rPr>
              <w:t>Elektronická pošta (email)/Webový formulár</w:t>
            </w:r>
            <w:r w:rsidRPr="0002393D">
              <w:rPr>
                <w:rFonts w:ascii="Calibri" w:hAnsi="Calibri"/>
                <w:sz w:val="20"/>
              </w:rPr>
              <w:tab/>
            </w:r>
            <w:r w:rsidRPr="0002393D">
              <w:rPr>
                <w:rFonts w:ascii="Calibri" w:hAnsi="Calibri"/>
                <w:sz w:val="20"/>
              </w:rPr>
              <w:tab/>
            </w:r>
            <w:r w:rsidRPr="0002393D">
              <w:rPr>
                <w:rFonts w:ascii="Calibri" w:hAnsi="Calibri"/>
                <w:sz w:val="20"/>
              </w:rPr>
              <w:tab/>
              <w:t xml:space="preserve">Súhlasím </w:t>
            </w:r>
            <w:r w:rsidRPr="0002393D">
              <w:rPr>
                <w:rFonts w:ascii="Calibri" w:hAnsi="Calibri"/>
                <w:sz w:val="20"/>
              </w:rPr>
              <w:fldChar w:fldCharType="begin">
                <w:ffData>
                  <w:name w:val="Začiarkov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D">
              <w:rPr>
                <w:rFonts w:ascii="Calibri" w:hAnsi="Calibri"/>
                <w:sz w:val="20"/>
              </w:rPr>
              <w:instrText xml:space="preserve"> FORMCHECKBOX </w:instrText>
            </w:r>
            <w:r w:rsidR="00BF5D36">
              <w:rPr>
                <w:rFonts w:ascii="Calibri" w:hAnsi="Calibri"/>
                <w:sz w:val="20"/>
              </w:rPr>
            </w:r>
            <w:r w:rsidR="00BF5D36">
              <w:rPr>
                <w:rFonts w:ascii="Calibri" w:hAnsi="Calibri"/>
                <w:sz w:val="20"/>
              </w:rPr>
              <w:fldChar w:fldCharType="separate"/>
            </w:r>
            <w:r w:rsidRPr="0002393D">
              <w:rPr>
                <w:rFonts w:ascii="Calibri" w:hAnsi="Calibri"/>
                <w:sz w:val="20"/>
              </w:rPr>
              <w:fldChar w:fldCharType="end"/>
            </w:r>
            <w:r w:rsidRPr="0002393D">
              <w:rPr>
                <w:rFonts w:ascii="Calibri" w:hAnsi="Calibri"/>
                <w:sz w:val="20"/>
              </w:rPr>
              <w:tab/>
              <w:t xml:space="preserve">Nesúhlasím </w:t>
            </w:r>
            <w:r w:rsidRPr="0002393D">
              <w:rPr>
                <w:rFonts w:ascii="Calibri" w:hAnsi="Calibri"/>
                <w:sz w:val="20"/>
              </w:rPr>
              <w:fldChar w:fldCharType="begin">
                <w:ffData>
                  <w:name w:val="Začiarkov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D">
              <w:rPr>
                <w:rFonts w:ascii="Calibri" w:hAnsi="Calibri"/>
                <w:sz w:val="20"/>
              </w:rPr>
              <w:instrText xml:space="preserve"> FORMCHECKBOX </w:instrText>
            </w:r>
            <w:r w:rsidR="00BF5D36">
              <w:rPr>
                <w:rFonts w:ascii="Calibri" w:hAnsi="Calibri"/>
                <w:sz w:val="20"/>
              </w:rPr>
            </w:r>
            <w:r w:rsidR="00BF5D36">
              <w:rPr>
                <w:rFonts w:ascii="Calibri" w:hAnsi="Calibri"/>
                <w:sz w:val="20"/>
              </w:rPr>
              <w:fldChar w:fldCharType="separate"/>
            </w:r>
            <w:r w:rsidRPr="0002393D">
              <w:rPr>
                <w:rFonts w:ascii="Calibri" w:hAnsi="Calibri"/>
                <w:sz w:val="20"/>
              </w:rPr>
              <w:fldChar w:fldCharType="end"/>
            </w:r>
          </w:p>
          <w:p w14:paraId="6BA7A99C" w14:textId="77777777" w:rsidR="001156D0" w:rsidRPr="0002393D" w:rsidRDefault="001156D0" w:rsidP="001156D0">
            <w:pPr>
              <w:pStyle w:val="Odsekzoznamu"/>
              <w:ind w:left="142" w:right="210"/>
              <w:jc w:val="both"/>
              <w:rPr>
                <w:rFonts w:ascii="Calibri" w:hAnsi="Calibri"/>
                <w:sz w:val="20"/>
              </w:rPr>
            </w:pPr>
          </w:p>
          <w:p w14:paraId="1A22B325" w14:textId="3C2AB9BF" w:rsidR="001156D0" w:rsidRPr="0002393D" w:rsidRDefault="000C78DF" w:rsidP="001156D0">
            <w:pPr>
              <w:pStyle w:val="Odsekzoznamu"/>
              <w:ind w:left="142" w:right="210"/>
              <w:jc w:val="both"/>
              <w:rPr>
                <w:rFonts w:ascii="Calibri" w:hAnsi="Calibri"/>
                <w:sz w:val="20"/>
              </w:rPr>
            </w:pPr>
            <w:r w:rsidRPr="0002393D">
              <w:rPr>
                <w:rFonts w:ascii="Calibri" w:hAnsi="Calibri"/>
                <w:sz w:val="20"/>
              </w:rPr>
              <w:t xml:space="preserve">Súhlas </w:t>
            </w:r>
            <w:r w:rsidR="001156D0" w:rsidRPr="0002393D">
              <w:rPr>
                <w:rFonts w:ascii="Calibri" w:hAnsi="Calibri"/>
                <w:sz w:val="20"/>
              </w:rPr>
              <w:t>na zasielanie informácií pre účel Mar</w:t>
            </w:r>
            <w:r w:rsidRPr="0002393D">
              <w:rPr>
                <w:rFonts w:ascii="Calibri" w:hAnsi="Calibri"/>
                <w:sz w:val="20"/>
              </w:rPr>
              <w:t>ketingu a Prieskumu spokojnosti</w:t>
            </w:r>
            <w:r w:rsidR="001156D0" w:rsidRPr="0002393D">
              <w:rPr>
                <w:rFonts w:ascii="Calibri" w:hAnsi="Calibri"/>
                <w:sz w:val="20"/>
              </w:rPr>
              <w:t xml:space="preserve"> formou e-mailu</w:t>
            </w:r>
            <w:r w:rsidR="008D0CAC" w:rsidRPr="0002393D">
              <w:rPr>
                <w:rFonts w:ascii="Calibri" w:hAnsi="Calibri"/>
                <w:sz w:val="20"/>
              </w:rPr>
              <w:t>,</w:t>
            </w:r>
            <w:r w:rsidR="001156D0" w:rsidRPr="0002393D">
              <w:rPr>
                <w:rFonts w:ascii="Calibri" w:hAnsi="Calibri"/>
                <w:sz w:val="20"/>
              </w:rPr>
              <w:t xml:space="preserve"> alebo webového formulár</w:t>
            </w:r>
            <w:r w:rsidR="008D0CAC" w:rsidRPr="0002393D">
              <w:rPr>
                <w:rFonts w:ascii="Calibri" w:hAnsi="Calibri"/>
                <w:sz w:val="20"/>
              </w:rPr>
              <w:t>a</w:t>
            </w:r>
            <w:r w:rsidR="001156D0" w:rsidRPr="0002393D">
              <w:rPr>
                <w:rFonts w:ascii="Calibri" w:hAnsi="Calibri"/>
                <w:sz w:val="20"/>
              </w:rPr>
              <w:t xml:space="preserve"> je platný po dobu platnosti zmluvy odo dňa jeho udelenia</w:t>
            </w:r>
            <w:r w:rsidR="008D0CAC" w:rsidRPr="0002393D">
              <w:rPr>
                <w:rFonts w:ascii="Calibri" w:hAnsi="Calibri"/>
                <w:sz w:val="20"/>
              </w:rPr>
              <w:t>,</w:t>
            </w:r>
            <w:r w:rsidR="001156D0" w:rsidRPr="0002393D">
              <w:rPr>
                <w:rFonts w:ascii="Calibri" w:hAnsi="Calibri"/>
                <w:sz w:val="20"/>
              </w:rPr>
              <w:t xml:space="preserve"> alebo do odvolania súhlasu.</w:t>
            </w:r>
          </w:p>
          <w:p w14:paraId="403F5474" w14:textId="4E24B0C6" w:rsidR="001156D0" w:rsidRPr="0002393D" w:rsidRDefault="001156D0" w:rsidP="001156D0">
            <w:pPr>
              <w:pStyle w:val="Odsekzoznamu"/>
              <w:ind w:left="142" w:right="210"/>
              <w:jc w:val="both"/>
              <w:rPr>
                <w:rFonts w:ascii="Calibri" w:hAnsi="Calibri"/>
                <w:sz w:val="20"/>
              </w:rPr>
            </w:pPr>
            <w:r w:rsidRPr="0002393D">
              <w:rPr>
                <w:rFonts w:ascii="Calibri" w:hAnsi="Calibri"/>
                <w:sz w:val="20"/>
              </w:rPr>
              <w:t>Žiadateľ/Užívateľ je oprávnený sa kedykoľvek odhlásiť zo za</w:t>
            </w:r>
            <w:r w:rsidR="000C78DF" w:rsidRPr="0002393D">
              <w:rPr>
                <w:rFonts w:ascii="Calibri" w:hAnsi="Calibri"/>
                <w:sz w:val="20"/>
              </w:rPr>
              <w:t xml:space="preserve">sielania Prieskumu spokojnosti, </w:t>
            </w:r>
            <w:r w:rsidRPr="0002393D">
              <w:rPr>
                <w:rFonts w:ascii="Calibri" w:hAnsi="Calibri"/>
                <w:sz w:val="20"/>
              </w:rPr>
              <w:t xml:space="preserve">alebo  Marketingu prostredníctvom emailu na adrese marketing@zt.sk. V prípade neposkytnutia súhlasu nebude Žiadateľ/Užívateľ zaradený do mailing listu, a teda </w:t>
            </w:r>
            <w:r w:rsidRPr="0002393D">
              <w:rPr>
                <w:rFonts w:ascii="Calibri" w:hAnsi="Calibri"/>
                <w:sz w:val="20"/>
              </w:rPr>
              <w:lastRenderedPageBreak/>
              <w:t>nebude informovaný  o poskytovaných elektronických komunikačných službách ŽT, obchodných aktivitách ŽT a novinkách a/alebo mu nebude zasielaný dotazník spokojnosti.</w:t>
            </w:r>
          </w:p>
          <w:p w14:paraId="5897C0F4" w14:textId="709E7458" w:rsidR="001156D0" w:rsidRPr="0002393D" w:rsidRDefault="001156D0" w:rsidP="001156D0">
            <w:pPr>
              <w:pStyle w:val="Odsekzoznamu"/>
              <w:ind w:left="142" w:right="210"/>
              <w:jc w:val="both"/>
              <w:rPr>
                <w:rFonts w:ascii="Calibri" w:hAnsi="Calibri"/>
                <w:sz w:val="20"/>
              </w:rPr>
            </w:pPr>
            <w:r w:rsidRPr="0002393D">
              <w:rPr>
                <w:rFonts w:ascii="Calibri" w:hAnsi="Calibri"/>
                <w:sz w:val="20"/>
              </w:rPr>
              <w:t>Poskytnutie súhlasov je dobrovoľné a Žiadateľ/Užívateľ môže ktorýkoľvek z nich kedykoľvek odvolať. Odvolanie súhlasu nemá vplyv na zákonnosť spracúvania osobných údajov vychádzajúceho zo súhlasu pred jeho odvolaním.</w:t>
            </w:r>
          </w:p>
          <w:p w14:paraId="50D2302C" w14:textId="48C0BF26" w:rsidR="001156D0" w:rsidRPr="0002393D" w:rsidRDefault="001156D0" w:rsidP="001156D0">
            <w:pPr>
              <w:pStyle w:val="Odsekzoznamu"/>
              <w:ind w:left="142" w:right="210"/>
              <w:jc w:val="both"/>
              <w:rPr>
                <w:rFonts w:ascii="Calibri" w:hAnsi="Calibri"/>
                <w:sz w:val="20"/>
              </w:rPr>
            </w:pPr>
            <w:r w:rsidRPr="0002393D">
              <w:rPr>
                <w:rFonts w:ascii="Calibri" w:hAnsi="Calibri"/>
                <w:sz w:val="20"/>
              </w:rPr>
              <w:t>Osobné údaje spracúva prevádzkovateľ Železnice Slovenskej republiky, v zastúpení Železničné telekomunikácie Bratislava, ktorého zodpovednú osobu možno kontaktovať na adrese Železnice Slovenskej republiky, Klemensova 8, Bratislava 813 61, alebo na emailovej adrese: dpo@zsr.sk. V súlade so zákonom č. 18/2018 o ochrane osobných údajov a o zmene a doplnení niektorých zákonov a v zmysle nariadenia Európskeho parlamentu a Rady EÚ 2016/679 o ochrane fyzických osôb pri spracúvaní osobných údajov a o voľnom pohybe takýchto údajov, ktorým sa zrušuje smernica 95/46/ES (ďalej len „zákon“ a „nariadenie GDPR“)</w:t>
            </w:r>
            <w:r w:rsidR="000C78DF" w:rsidRPr="0002393D">
              <w:rPr>
                <w:rFonts w:ascii="Calibri" w:hAnsi="Calibri"/>
                <w:sz w:val="20"/>
              </w:rPr>
              <w:t>,</w:t>
            </w:r>
            <w:r w:rsidRPr="0002393D">
              <w:rPr>
                <w:rFonts w:ascii="Calibri" w:hAnsi="Calibri"/>
                <w:sz w:val="20"/>
              </w:rPr>
              <w:t xml:space="preserve"> sú osobné údaje Žiadateľa/Užívateľa na tejto Žiadosti/Zmluve spracúvané za účelom poskytovania verejných elektronických komunikačných služieb a plnenia s tým súvisiacich povinností. Spracúvanie osobných údajov je nevyhnutné na plnenie Zmluvy a na splnenie zákonných povinností, ktoré ŽT vyplývajú z príslušnej legislatívy. V prípade neposkytnutia osobných údajov nie je možné uzatvorenie Zmluvy. Osobné údaje sú ďalej spracúvané za účel</w:t>
            </w:r>
            <w:r w:rsidR="008D0CAC" w:rsidRPr="0002393D">
              <w:rPr>
                <w:rFonts w:ascii="Calibri" w:hAnsi="Calibri"/>
                <w:sz w:val="20"/>
              </w:rPr>
              <w:t>om</w:t>
            </w:r>
            <w:r w:rsidRPr="0002393D">
              <w:rPr>
                <w:rFonts w:ascii="Calibri" w:hAnsi="Calibri"/>
                <w:sz w:val="20"/>
              </w:rPr>
              <w:t>:</w:t>
            </w:r>
          </w:p>
          <w:p w14:paraId="2A8EF887" w14:textId="77777777" w:rsidR="001156D0" w:rsidRPr="0002393D" w:rsidRDefault="001156D0" w:rsidP="001156D0">
            <w:pPr>
              <w:pStyle w:val="Odsekzoznamu"/>
              <w:ind w:left="142" w:right="210"/>
              <w:jc w:val="both"/>
              <w:rPr>
                <w:rFonts w:ascii="Calibri" w:hAnsi="Calibri"/>
                <w:sz w:val="20"/>
              </w:rPr>
            </w:pPr>
            <w:r w:rsidRPr="0002393D">
              <w:rPr>
                <w:rFonts w:ascii="Calibri" w:hAnsi="Calibri"/>
                <w:sz w:val="20"/>
              </w:rPr>
              <w:t>-</w:t>
            </w:r>
            <w:r w:rsidRPr="0002393D">
              <w:rPr>
                <w:rFonts w:ascii="Calibri" w:hAnsi="Calibri"/>
                <w:sz w:val="20"/>
              </w:rPr>
              <w:tab/>
              <w:t>informovania o poskytovaných elektronických komunikačných službách a službách informačných technológií, rozvíjania obchodných aktivít ŽT (ďalej len „Marketing“). Spracúvanie osobných údajov súvisiacich s používaním elektronických komunikačných služieb a produktov ŽT alebo s prejaveným záujmom o ne sa uskutočňuje na základe oprávneného záujmu ŽT.</w:t>
            </w:r>
          </w:p>
          <w:p w14:paraId="01A35B1A" w14:textId="49E12623" w:rsidR="00712C0F" w:rsidRPr="0002393D" w:rsidRDefault="001156D0" w:rsidP="001156D0">
            <w:pPr>
              <w:pStyle w:val="Odsekzoznamu"/>
              <w:ind w:left="142" w:right="210"/>
              <w:jc w:val="both"/>
              <w:rPr>
                <w:rFonts w:ascii="Calibri" w:hAnsi="Calibri"/>
                <w:sz w:val="20"/>
              </w:rPr>
            </w:pPr>
            <w:r w:rsidRPr="0002393D">
              <w:rPr>
                <w:rFonts w:ascii="Calibri" w:hAnsi="Calibri"/>
                <w:sz w:val="20"/>
              </w:rPr>
              <w:t>-</w:t>
            </w:r>
            <w:r w:rsidRPr="0002393D">
              <w:rPr>
                <w:rFonts w:ascii="Calibri" w:hAnsi="Calibri"/>
                <w:sz w:val="20"/>
              </w:rPr>
              <w:tab/>
              <w:t>zisťovania spokojnosti zákazníkov a ich zamestnancov v záujme zvyšovania kvality poskytovaných služieb (ďalej len „Prieskum spokojnosti“). Spracúvanie osobných údajov týkajúce sa spokojnosti/nespokojnosti s poskytovanými službami sa uskutočňuje na základe oprávneného záujmu ŽT</w:t>
            </w:r>
            <w:r w:rsidR="00712C0F" w:rsidRPr="0002393D">
              <w:rPr>
                <w:rFonts w:ascii="Calibri" w:hAnsi="Calibri"/>
                <w:sz w:val="20"/>
              </w:rPr>
              <w:t>.</w:t>
            </w:r>
          </w:p>
          <w:p w14:paraId="53659DA3" w14:textId="46F299B4" w:rsidR="00712C0F" w:rsidRPr="0002393D" w:rsidRDefault="00712C0F" w:rsidP="00EE053C">
            <w:pPr>
              <w:ind w:left="111" w:right="208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02393D">
              <w:rPr>
                <w:rFonts w:ascii="Calibri" w:hAnsi="Calibri"/>
                <w:sz w:val="20"/>
              </w:rPr>
              <w:t>Ďalšie informácie o spracúvaní osobných údajov sú uvedené vo Všeobecných podmienkach poskytovania verejnej elektronickej komunikačnej služby ŽT Line.</w:t>
            </w:r>
          </w:p>
        </w:tc>
      </w:tr>
    </w:tbl>
    <w:p w14:paraId="22C97B47" w14:textId="77777777" w:rsidR="00773369" w:rsidRPr="0021031B" w:rsidRDefault="00773369">
      <w:pPr>
        <w:rPr>
          <w:rFonts w:ascii="Calibri" w:hAnsi="Calibri" w:cs="Arial"/>
          <w:sz w:val="20"/>
          <w:szCs w:val="22"/>
        </w:rPr>
      </w:pPr>
    </w:p>
    <w:tbl>
      <w:tblPr>
        <w:tblW w:w="10773" w:type="dxa"/>
        <w:jc w:val="center"/>
        <w:tblBorders>
          <w:top w:val="single" w:sz="4" w:space="0" w:color="B9B9B8"/>
          <w:left w:val="single" w:sz="4" w:space="0" w:color="B9B9B8"/>
          <w:bottom w:val="single" w:sz="4" w:space="0" w:color="B9B9B8"/>
          <w:right w:val="single" w:sz="4" w:space="0" w:color="B9B9B8"/>
          <w:insideH w:val="single" w:sz="4" w:space="0" w:color="B9B9B8"/>
          <w:insideV w:val="single" w:sz="4" w:space="0" w:color="B9B9B8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B63171" w:rsidRPr="0021031B" w14:paraId="40E93ACE" w14:textId="77777777" w:rsidTr="00B24D94">
        <w:trPr>
          <w:jc w:val="center"/>
        </w:trPr>
        <w:tc>
          <w:tcPr>
            <w:tcW w:w="10773" w:type="dxa"/>
            <w:shd w:val="clear" w:color="auto" w:fill="B9B9B8"/>
            <w:vAlign w:val="center"/>
          </w:tcPr>
          <w:p w14:paraId="268B1675" w14:textId="77777777" w:rsidR="00B63171" w:rsidRPr="0021031B" w:rsidRDefault="00773369" w:rsidP="00B24D94">
            <w:pPr>
              <w:pStyle w:val="Nadpis1"/>
            </w:pPr>
            <w:r>
              <w:t>I</w:t>
            </w:r>
            <w:r w:rsidR="00B63171" w:rsidRPr="0021031B">
              <w:t>.</w:t>
            </w:r>
            <w:r w:rsidR="000D4A98" w:rsidRPr="0021031B">
              <w:tab/>
            </w:r>
            <w:r w:rsidR="00904D70" w:rsidRPr="0021031B">
              <w:t>Záverečné ustanovenia</w:t>
            </w:r>
          </w:p>
        </w:tc>
      </w:tr>
      <w:tr w:rsidR="00B63171" w:rsidRPr="0021031B" w14:paraId="630CEEBE" w14:textId="77777777" w:rsidTr="00B24D94">
        <w:trPr>
          <w:jc w:val="center"/>
        </w:trPr>
        <w:tc>
          <w:tcPr>
            <w:tcW w:w="10773" w:type="dxa"/>
            <w:vAlign w:val="center"/>
          </w:tcPr>
          <w:p w14:paraId="478AAF7D" w14:textId="053EF12D" w:rsidR="00607B14" w:rsidRDefault="000D4A98" w:rsidP="005D3E1B">
            <w:pPr>
              <w:ind w:left="111" w:right="208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 xml:space="preserve">Táto Žiadosť/Zmluva nadobúda platnosť dňom jej podpísania oprávnenými zástupcami zmluvných strán a účinnosť podľa §47a ods. 1 Občianskeho zákonníka v platnom znení. </w:t>
            </w:r>
            <w:r w:rsidR="00210915">
              <w:rPr>
                <w:rFonts w:ascii="Calibri" w:hAnsi="Calibri" w:cs="Arial"/>
                <w:sz w:val="20"/>
                <w:szCs w:val="22"/>
              </w:rPr>
              <w:t>Užívateľ</w:t>
            </w:r>
            <w:r w:rsidR="00F3375B" w:rsidRPr="0021031B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4C1F11" w:rsidRPr="0021031B">
              <w:rPr>
                <w:rFonts w:ascii="Calibri" w:hAnsi="Calibri" w:cs="Arial"/>
                <w:sz w:val="20"/>
                <w:szCs w:val="20"/>
              </w:rPr>
              <w:t>berie ďalej na vedomie, že Poskytovateľ v zmysle zákona č. 211/2000 Z. z. o slobodnom prístupe k informáciám a o zmene a doplnení niektorých zákonov (zákon o slobode informácií) v znení neskorších predpisov ako povinná osoba, túto Zmluvu zverejní.</w:t>
            </w:r>
            <w:r w:rsidR="006761A1" w:rsidRPr="0021031B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067A21" w:rsidRPr="0021031B">
              <w:rPr>
                <w:rFonts w:ascii="Calibri" w:hAnsi="Calibri" w:cs="Arial"/>
                <w:sz w:val="20"/>
                <w:szCs w:val="20"/>
              </w:rPr>
              <w:t>Zmluvné strany súhlasia so zverejnením textu zmluvy okrem údajov, ktoré sú predmetom obchodného tajomstva v zmysle §17 Obchodného zákonníka v platnom znení alebo sú chránené podľa platných právnych predpisov.</w:t>
            </w:r>
            <w:r w:rsidR="00B63171" w:rsidRPr="0021031B">
              <w:rPr>
                <w:rFonts w:ascii="Calibri" w:hAnsi="Calibri" w:cs="Arial"/>
                <w:sz w:val="20"/>
                <w:szCs w:val="20"/>
              </w:rPr>
              <w:t xml:space="preserve"> Poskytovanie služby ŽT Line sa spravuje touto Zmluvou, Všeobecnými podmienkami poskytovania</w:t>
            </w:r>
            <w:r w:rsidR="008D3435">
              <w:rPr>
                <w:rFonts w:ascii="Calibri" w:hAnsi="Calibri" w:cs="Arial"/>
                <w:sz w:val="20"/>
                <w:szCs w:val="20"/>
              </w:rPr>
              <w:t xml:space="preserve"> verejnej </w:t>
            </w:r>
            <w:r w:rsidR="00B63171" w:rsidRPr="0021031B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7C1ADD">
              <w:rPr>
                <w:rFonts w:ascii="Calibri" w:hAnsi="Calibri" w:cs="Arial"/>
                <w:sz w:val="20"/>
                <w:szCs w:val="20"/>
              </w:rPr>
              <w:t xml:space="preserve">elektronickej komunikačnej </w:t>
            </w:r>
            <w:r w:rsidR="00B63171" w:rsidRPr="0021031B">
              <w:rPr>
                <w:rFonts w:ascii="Calibri" w:hAnsi="Calibri" w:cs="Arial"/>
                <w:sz w:val="20"/>
                <w:szCs w:val="20"/>
              </w:rPr>
              <w:t xml:space="preserve">služby ŽT Line a Tarifou </w:t>
            </w:r>
            <w:r w:rsidR="000F1DAA">
              <w:rPr>
                <w:rFonts w:ascii="Calibri" w:hAnsi="Calibri" w:cs="Arial"/>
                <w:sz w:val="20"/>
                <w:szCs w:val="20"/>
              </w:rPr>
              <w:t>na poskytovanie verejnej elektronickej komunikačnej služby ŽT Line</w:t>
            </w:r>
            <w:r w:rsidR="00B63171" w:rsidRPr="0021031B">
              <w:rPr>
                <w:rFonts w:ascii="Calibri" w:hAnsi="Calibri" w:cs="Arial"/>
                <w:sz w:val="20"/>
                <w:szCs w:val="20"/>
              </w:rPr>
              <w:t xml:space="preserve">. Všeobecné podmienky poskytovania </w:t>
            </w:r>
            <w:r w:rsidR="008D3435">
              <w:rPr>
                <w:rFonts w:ascii="Calibri" w:hAnsi="Calibri" w:cs="Arial"/>
                <w:sz w:val="20"/>
                <w:szCs w:val="20"/>
              </w:rPr>
              <w:t xml:space="preserve">verejnej </w:t>
            </w:r>
            <w:r w:rsidR="007C1ADD">
              <w:rPr>
                <w:rFonts w:ascii="Calibri" w:hAnsi="Calibri" w:cs="Arial"/>
                <w:sz w:val="20"/>
                <w:szCs w:val="20"/>
              </w:rPr>
              <w:t xml:space="preserve">elektronickej komunikačnej </w:t>
            </w:r>
            <w:r w:rsidR="00B63171" w:rsidRPr="0021031B">
              <w:rPr>
                <w:rFonts w:ascii="Calibri" w:hAnsi="Calibri" w:cs="Arial"/>
                <w:sz w:val="20"/>
                <w:szCs w:val="20"/>
              </w:rPr>
              <w:t xml:space="preserve">služby ŽT Line a Tarifa </w:t>
            </w:r>
            <w:r w:rsidR="000F1DAA" w:rsidRPr="000F1DAA">
              <w:rPr>
                <w:rFonts w:ascii="Calibri" w:hAnsi="Calibri" w:cs="Arial"/>
                <w:sz w:val="20"/>
                <w:szCs w:val="20"/>
              </w:rPr>
              <w:t xml:space="preserve">na poskytovanie verejnej elektronickej komunikačnej služby </w:t>
            </w:r>
            <w:r w:rsidR="00B63171" w:rsidRPr="0021031B">
              <w:rPr>
                <w:rFonts w:ascii="Calibri" w:hAnsi="Calibri" w:cs="Arial"/>
                <w:sz w:val="20"/>
                <w:szCs w:val="20"/>
              </w:rPr>
              <w:t xml:space="preserve">ŽT Line </w:t>
            </w:r>
            <w:r w:rsidR="00FC1E50" w:rsidRPr="0021031B">
              <w:rPr>
                <w:rFonts w:ascii="Calibri" w:hAnsi="Calibri" w:cs="Arial"/>
                <w:sz w:val="20"/>
                <w:szCs w:val="20"/>
              </w:rPr>
              <w:t>sú zverejnené na www.zt.sk</w:t>
            </w:r>
            <w:r w:rsidR="00B63171" w:rsidRPr="0021031B">
              <w:rPr>
                <w:rFonts w:ascii="Calibri" w:hAnsi="Calibri" w:cs="Arial"/>
                <w:sz w:val="20"/>
                <w:szCs w:val="20"/>
              </w:rPr>
              <w:t>. Žiadateľ je povinný vyplniť žiadosť v počte exemplárov 4.</w:t>
            </w:r>
          </w:p>
          <w:p w14:paraId="4E81C26F" w14:textId="6D7D3B73" w:rsidR="003F77F3" w:rsidRPr="0021031B" w:rsidRDefault="003F77F3">
            <w:pPr>
              <w:ind w:left="111" w:right="208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0F1DAA">
              <w:rPr>
                <w:rFonts w:ascii="Calibri" w:hAnsi="Calibri" w:cs="Arial"/>
                <w:sz w:val="20"/>
                <w:szCs w:val="20"/>
              </w:rPr>
              <w:t>Žiadateľ/</w:t>
            </w:r>
            <w:r w:rsidR="00210915" w:rsidRPr="000F1DAA">
              <w:rPr>
                <w:rFonts w:ascii="Calibri" w:hAnsi="Calibri" w:cs="Arial"/>
                <w:sz w:val="20"/>
                <w:szCs w:val="22"/>
              </w:rPr>
              <w:t xml:space="preserve"> </w:t>
            </w:r>
            <w:r w:rsidR="00210915" w:rsidRPr="000F1DAA">
              <w:rPr>
                <w:rFonts w:ascii="Calibri" w:hAnsi="Calibri" w:cs="Arial"/>
                <w:sz w:val="20"/>
                <w:szCs w:val="20"/>
              </w:rPr>
              <w:t>Užívateľ</w:t>
            </w:r>
            <w:r w:rsidR="00F3375B" w:rsidRPr="000F1DAA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0F1DAA">
              <w:rPr>
                <w:rFonts w:ascii="Calibri" w:hAnsi="Calibri" w:cs="Arial"/>
                <w:sz w:val="20"/>
                <w:szCs w:val="20"/>
              </w:rPr>
              <w:t xml:space="preserve">vyhlasuje, že všetky údaje </w:t>
            </w:r>
            <w:r w:rsidR="000F1DAA">
              <w:rPr>
                <w:rFonts w:ascii="Calibri" w:hAnsi="Calibri" w:cs="Arial"/>
                <w:sz w:val="20"/>
                <w:szCs w:val="20"/>
              </w:rPr>
              <w:t>poskytnuté na tejto Žiadosti/</w:t>
            </w:r>
            <w:r w:rsidR="000F1DAA" w:rsidRPr="000F1DAA">
              <w:rPr>
                <w:rFonts w:ascii="Calibri" w:hAnsi="Calibri" w:cs="Arial"/>
                <w:sz w:val="20"/>
                <w:szCs w:val="20"/>
              </w:rPr>
              <w:t>Z</w:t>
            </w:r>
            <w:r w:rsidRPr="000F1DAA">
              <w:rPr>
                <w:rFonts w:ascii="Calibri" w:hAnsi="Calibri" w:cs="Arial"/>
                <w:sz w:val="20"/>
                <w:szCs w:val="20"/>
              </w:rPr>
              <w:t xml:space="preserve">mluve o poskytovaní </w:t>
            </w:r>
            <w:r w:rsidR="000F1DAA" w:rsidRPr="000F1DAA">
              <w:rPr>
                <w:rFonts w:ascii="Calibri" w:hAnsi="Calibri" w:cs="Arial"/>
                <w:sz w:val="20"/>
                <w:szCs w:val="20"/>
              </w:rPr>
              <w:t xml:space="preserve">verejnej </w:t>
            </w:r>
            <w:r w:rsidR="008D3435">
              <w:rPr>
                <w:rFonts w:ascii="Calibri" w:hAnsi="Calibri" w:cs="Arial"/>
                <w:sz w:val="20"/>
                <w:szCs w:val="20"/>
              </w:rPr>
              <w:t xml:space="preserve">elektronickej komunikačnej </w:t>
            </w:r>
            <w:r w:rsidRPr="000F1DAA">
              <w:rPr>
                <w:rFonts w:ascii="Calibri" w:hAnsi="Calibri" w:cs="Arial"/>
                <w:sz w:val="20"/>
                <w:szCs w:val="20"/>
              </w:rPr>
              <w:t>služby ŽT Line sú pravdivé, aktuálne a boli poskytnuté slobodne.</w:t>
            </w:r>
          </w:p>
        </w:tc>
      </w:tr>
    </w:tbl>
    <w:p w14:paraId="02D9E2AE" w14:textId="77777777" w:rsidR="00C4500C" w:rsidRDefault="00C4500C">
      <w:pPr>
        <w:rPr>
          <w:rFonts w:ascii="Calibri" w:hAnsi="Calibri" w:cs="Arial"/>
          <w:sz w:val="20"/>
          <w:szCs w:val="22"/>
        </w:rPr>
      </w:pPr>
    </w:p>
    <w:tbl>
      <w:tblPr>
        <w:tblW w:w="10773" w:type="dxa"/>
        <w:jc w:val="center"/>
        <w:tblBorders>
          <w:top w:val="single" w:sz="4" w:space="0" w:color="B9B9B8"/>
          <w:left w:val="single" w:sz="4" w:space="0" w:color="B9B9B8"/>
          <w:bottom w:val="single" w:sz="4" w:space="0" w:color="B9B9B8"/>
          <w:right w:val="single" w:sz="4" w:space="0" w:color="B9B9B8"/>
          <w:insideH w:val="single" w:sz="4" w:space="0" w:color="B9B9B8"/>
          <w:insideV w:val="single" w:sz="4" w:space="0" w:color="B9B9B8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3D1D05" w:rsidRPr="0021031B" w14:paraId="6F00FA74" w14:textId="77777777" w:rsidTr="00B24D94">
        <w:trPr>
          <w:jc w:val="center"/>
        </w:trPr>
        <w:tc>
          <w:tcPr>
            <w:tcW w:w="10773" w:type="dxa"/>
            <w:shd w:val="clear" w:color="auto" w:fill="B9B9B8"/>
            <w:vAlign w:val="center"/>
          </w:tcPr>
          <w:p w14:paraId="7BD9D658" w14:textId="77777777" w:rsidR="003D1D05" w:rsidRPr="0021031B" w:rsidRDefault="004F4D8C" w:rsidP="00B24D94">
            <w:pPr>
              <w:pStyle w:val="Nadpis1"/>
            </w:pPr>
            <w:r w:rsidRPr="0021031B">
              <w:t>J</w:t>
            </w:r>
            <w:r w:rsidR="003D1D05" w:rsidRPr="0021031B">
              <w:t>.</w:t>
            </w:r>
            <w:r w:rsidR="000D4A98" w:rsidRPr="0021031B">
              <w:tab/>
            </w:r>
            <w:r w:rsidR="003D1D05" w:rsidRPr="0021031B">
              <w:t>OSOBITNÝ DOHOVOR</w:t>
            </w:r>
          </w:p>
        </w:tc>
      </w:tr>
      <w:tr w:rsidR="003D1D05" w:rsidRPr="0021031B" w14:paraId="5A73CED7" w14:textId="77777777" w:rsidTr="00B24D94">
        <w:trPr>
          <w:jc w:val="center"/>
        </w:trPr>
        <w:tc>
          <w:tcPr>
            <w:tcW w:w="10773" w:type="dxa"/>
            <w:vAlign w:val="center"/>
          </w:tcPr>
          <w:p w14:paraId="13951C85" w14:textId="5AB6F48F" w:rsidR="003D1D05" w:rsidRPr="0021031B" w:rsidRDefault="00210915" w:rsidP="00C60B8B">
            <w:pPr>
              <w:ind w:left="111" w:right="208"/>
              <w:jc w:val="both"/>
              <w:rPr>
                <w:rFonts w:ascii="Calibri" w:hAnsi="Calibri" w:cs="Arial"/>
                <w:sz w:val="20"/>
                <w:szCs w:val="22"/>
              </w:rPr>
            </w:pPr>
            <w:r w:rsidRPr="00210915">
              <w:rPr>
                <w:rFonts w:ascii="Calibri" w:hAnsi="Calibri" w:cs="Arial"/>
                <w:sz w:val="20"/>
                <w:szCs w:val="22"/>
              </w:rPr>
              <w:t>Užívateľ</w:t>
            </w:r>
            <w:r w:rsidR="00F3375B" w:rsidRPr="0021031B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3D1D05" w:rsidRPr="0021031B">
              <w:rPr>
                <w:rFonts w:ascii="Calibri" w:hAnsi="Calibri" w:cs="Arial"/>
                <w:sz w:val="20"/>
                <w:szCs w:val="20"/>
              </w:rPr>
              <w:t>je povinný Železniciam Slovenskej republikypísomne oznámiť každú zmenu súvisiacu s personálnym, ekonomickým alebo iným prepojením voči ŽSR v súvislosti s ustanovením § 2 písm. n) zákona č. 595/2003 Z. z. o dani z príjmov v znp. a to do 5 dní odo dňa vzniku zmeny.</w:t>
            </w:r>
          </w:p>
        </w:tc>
      </w:tr>
    </w:tbl>
    <w:p w14:paraId="27D2F49C" w14:textId="77777777" w:rsidR="003D1D05" w:rsidRPr="0021031B" w:rsidRDefault="003D1D05">
      <w:pPr>
        <w:rPr>
          <w:rFonts w:ascii="Calibri" w:hAnsi="Calibri" w:cs="Arial"/>
          <w:sz w:val="20"/>
          <w:szCs w:val="22"/>
        </w:rPr>
      </w:pPr>
    </w:p>
    <w:tbl>
      <w:tblPr>
        <w:tblW w:w="10773" w:type="dxa"/>
        <w:jc w:val="center"/>
        <w:tblBorders>
          <w:top w:val="single" w:sz="4" w:space="0" w:color="B9B9B8"/>
          <w:left w:val="single" w:sz="4" w:space="0" w:color="B9B9B8"/>
          <w:bottom w:val="single" w:sz="4" w:space="0" w:color="B9B9B8"/>
          <w:right w:val="single" w:sz="4" w:space="0" w:color="B9B9B8"/>
          <w:insideH w:val="single" w:sz="4" w:space="0" w:color="B9B9B8"/>
          <w:insideV w:val="single" w:sz="4" w:space="0" w:color="B9B9B8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5"/>
        <w:gridCol w:w="5408"/>
      </w:tblGrid>
      <w:tr w:rsidR="00B63171" w:rsidRPr="0021031B" w14:paraId="63B43B67" w14:textId="77777777" w:rsidTr="00DF35EB">
        <w:trPr>
          <w:jc w:val="center"/>
        </w:trPr>
        <w:tc>
          <w:tcPr>
            <w:tcW w:w="10773" w:type="dxa"/>
            <w:gridSpan w:val="2"/>
            <w:shd w:val="clear" w:color="auto" w:fill="B9B9B8"/>
            <w:vAlign w:val="center"/>
          </w:tcPr>
          <w:p w14:paraId="62FECABA" w14:textId="77777777" w:rsidR="00B63171" w:rsidRPr="0021031B" w:rsidRDefault="004F4D8C" w:rsidP="00B24D94">
            <w:pPr>
              <w:pStyle w:val="Nadpis1"/>
            </w:pPr>
            <w:r w:rsidRPr="0021031B">
              <w:t>K</w:t>
            </w:r>
            <w:r w:rsidR="00B63171" w:rsidRPr="0021031B">
              <w:t>.</w:t>
            </w:r>
            <w:r w:rsidR="000D4A98" w:rsidRPr="0021031B">
              <w:tab/>
            </w:r>
            <w:r w:rsidR="00B63171" w:rsidRPr="0021031B">
              <w:t>PRÍLOHY  (okrem Všeobecných podmienok a Tarify;</w:t>
            </w:r>
            <w:r w:rsidR="00C93247" w:rsidRPr="0021031B">
              <w:t xml:space="preserve"> označiť</w:t>
            </w:r>
            <w:r w:rsidR="00B63171" w:rsidRPr="0021031B">
              <w:t>)</w:t>
            </w:r>
          </w:p>
        </w:tc>
      </w:tr>
      <w:bookmarkStart w:id="33" w:name="Začiarkov44"/>
      <w:tr w:rsidR="00B63171" w:rsidRPr="0021031B" w14:paraId="01F0933C" w14:textId="77777777" w:rsidTr="00B24D94">
        <w:trPr>
          <w:jc w:val="center"/>
        </w:trPr>
        <w:tc>
          <w:tcPr>
            <w:tcW w:w="5365" w:type="dxa"/>
            <w:vAlign w:val="center"/>
          </w:tcPr>
          <w:p w14:paraId="1457C599" w14:textId="77777777" w:rsidR="00B63171" w:rsidRPr="0021031B" w:rsidRDefault="00B63171">
            <w:pPr>
              <w:ind w:firstLine="180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Začiarkov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BF5D36">
              <w:rPr>
                <w:rFonts w:ascii="Calibri" w:hAnsi="Calibri" w:cs="Arial"/>
                <w:sz w:val="20"/>
                <w:szCs w:val="20"/>
              </w:rPr>
            </w:r>
            <w:r w:rsidR="00BF5D3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33"/>
            <w:r w:rsidRPr="0021031B">
              <w:rPr>
                <w:rFonts w:ascii="Calibri" w:hAnsi="Calibri" w:cs="Arial"/>
                <w:sz w:val="20"/>
                <w:szCs w:val="20"/>
              </w:rPr>
              <w:t xml:space="preserve"> VÝPIS Z OBCHODNÉHO REGISTRA</w:t>
            </w:r>
          </w:p>
        </w:tc>
        <w:bookmarkStart w:id="34" w:name="Začiarkov43"/>
        <w:tc>
          <w:tcPr>
            <w:tcW w:w="5408" w:type="dxa"/>
            <w:vAlign w:val="center"/>
          </w:tcPr>
          <w:p w14:paraId="064436A2" w14:textId="77777777" w:rsidR="00B63171" w:rsidRPr="0021031B" w:rsidRDefault="00B63171">
            <w:pPr>
              <w:ind w:firstLine="180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Začiarkov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BF5D36">
              <w:rPr>
                <w:rFonts w:ascii="Calibri" w:hAnsi="Calibri" w:cs="Arial"/>
                <w:sz w:val="20"/>
                <w:szCs w:val="20"/>
              </w:rPr>
            </w:r>
            <w:r w:rsidR="00BF5D3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34"/>
            <w:r w:rsidRPr="0021031B">
              <w:rPr>
                <w:rFonts w:ascii="Calibri" w:hAnsi="Calibri" w:cs="Arial"/>
                <w:sz w:val="20"/>
                <w:szCs w:val="20"/>
              </w:rPr>
              <w:t xml:space="preserve"> ŽIVNOSTENSKÝ LIST</w:t>
            </w:r>
          </w:p>
        </w:tc>
      </w:tr>
      <w:tr w:rsidR="003D1D05" w:rsidRPr="0021031B" w14:paraId="7C2A0A43" w14:textId="77777777" w:rsidTr="00B24D94">
        <w:trPr>
          <w:jc w:val="center"/>
        </w:trPr>
        <w:tc>
          <w:tcPr>
            <w:tcW w:w="10773" w:type="dxa"/>
            <w:gridSpan w:val="2"/>
            <w:vAlign w:val="center"/>
          </w:tcPr>
          <w:p w14:paraId="054D28FC" w14:textId="77777777" w:rsidR="003D1D05" w:rsidRPr="0021031B" w:rsidRDefault="003D1D05" w:rsidP="00DF35EB">
            <w:pPr>
              <w:ind w:left="142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>Neoddeliteľnou súčasťou  je príloha „Prehlásenie pre účely posúdenia obchodného partnera“ v súvislosti s ustanovením § 2 písm. n) zákona č. 595/2003 Z.z. o dani z príjmov v znení neskorších predpisov.</w:t>
            </w:r>
          </w:p>
        </w:tc>
      </w:tr>
      <w:tr w:rsidR="00B63171" w:rsidRPr="0021031B" w14:paraId="58435E8B" w14:textId="77777777" w:rsidTr="00B24D94">
        <w:trPr>
          <w:jc w:val="center"/>
        </w:trPr>
        <w:tc>
          <w:tcPr>
            <w:tcW w:w="10773" w:type="dxa"/>
            <w:gridSpan w:val="2"/>
            <w:vAlign w:val="center"/>
          </w:tcPr>
          <w:p w14:paraId="73D89E72" w14:textId="77777777" w:rsidR="00B63171" w:rsidRPr="0021031B" w:rsidRDefault="00B63171" w:rsidP="00DF35EB">
            <w:pPr>
              <w:ind w:firstLine="142"/>
              <w:rPr>
                <w:rFonts w:ascii="Calibri" w:hAnsi="Calibri" w:cs="Arial"/>
                <w:sz w:val="20"/>
                <w:szCs w:val="20"/>
              </w:rPr>
            </w:pPr>
            <w:r w:rsidRPr="0021031B">
              <w:rPr>
                <w:rFonts w:ascii="Calibri" w:hAnsi="Calibri" w:cs="Arial"/>
                <w:sz w:val="20"/>
                <w:szCs w:val="20"/>
              </w:rPr>
              <w:t xml:space="preserve">INÉ: </w:t>
            </w:r>
            <w:bookmarkStart w:id="35" w:name="Text76"/>
            <w:r w:rsidRPr="0021031B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0"/>
              </w:rPr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35"/>
          </w:p>
        </w:tc>
      </w:tr>
    </w:tbl>
    <w:p w14:paraId="2B8EE053" w14:textId="77777777" w:rsidR="00DE6CBB" w:rsidRPr="0021031B" w:rsidRDefault="00DE6CBB" w:rsidP="00DE6CBB">
      <w:pPr>
        <w:rPr>
          <w:rFonts w:ascii="Calibri" w:hAnsi="Calibri" w:cs="Arial"/>
          <w:sz w:val="20"/>
          <w:szCs w:val="22"/>
        </w:rPr>
      </w:pPr>
    </w:p>
    <w:tbl>
      <w:tblPr>
        <w:tblW w:w="10770" w:type="dxa"/>
        <w:jc w:val="center"/>
        <w:tblBorders>
          <w:top w:val="single" w:sz="4" w:space="0" w:color="B9B9B8"/>
          <w:left w:val="single" w:sz="4" w:space="0" w:color="B9B9B8"/>
          <w:bottom w:val="single" w:sz="4" w:space="0" w:color="B9B9B8"/>
          <w:right w:val="single" w:sz="4" w:space="0" w:color="B9B9B8"/>
          <w:insideH w:val="single" w:sz="4" w:space="0" w:color="B9B9B8"/>
          <w:insideV w:val="single" w:sz="4" w:space="0" w:color="B9B9B8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3158"/>
        <w:gridCol w:w="912"/>
        <w:gridCol w:w="1457"/>
        <w:gridCol w:w="3401"/>
      </w:tblGrid>
      <w:tr w:rsidR="00DE6CBB" w:rsidRPr="0021031B" w14:paraId="4080AC6A" w14:textId="77777777" w:rsidTr="00DF35EB">
        <w:trPr>
          <w:cantSplit/>
          <w:trHeight w:val="838"/>
          <w:jc w:val="center"/>
        </w:trPr>
        <w:tc>
          <w:tcPr>
            <w:tcW w:w="1843" w:type="dxa"/>
            <w:vAlign w:val="center"/>
            <w:hideMark/>
          </w:tcPr>
          <w:p w14:paraId="2340A439" w14:textId="17B585E7" w:rsidR="00DE6CBB" w:rsidRPr="0021031B" w:rsidRDefault="00DE6CBB">
            <w:pPr>
              <w:jc w:val="center"/>
              <w:rPr>
                <w:rFonts w:ascii="Calibri" w:hAnsi="Calibri" w:cs="Arial"/>
                <w:sz w:val="20"/>
                <w:szCs w:val="22"/>
              </w:rPr>
            </w:pPr>
            <w:bookmarkStart w:id="36" w:name="Text77" w:colFirst="0" w:colLast="0"/>
            <w:r w:rsidRPr="0021031B">
              <w:rPr>
                <w:rFonts w:ascii="Calibri" w:hAnsi="Calibri" w:cs="Arial"/>
                <w:sz w:val="20"/>
                <w:szCs w:val="22"/>
              </w:rPr>
              <w:t>Žiadateľ/</w:t>
            </w:r>
            <w:r w:rsidR="00210915" w:rsidRPr="00210915">
              <w:rPr>
                <w:rFonts w:ascii="Calibri" w:hAnsi="Calibri" w:cs="Arial"/>
                <w:sz w:val="20"/>
                <w:szCs w:val="22"/>
              </w:rPr>
              <w:t xml:space="preserve"> Užívateľ</w:t>
            </w:r>
            <w:r w:rsidRPr="0021031B">
              <w:rPr>
                <w:rFonts w:ascii="Calibri" w:hAnsi="Calibri" w:cs="Arial"/>
                <w:sz w:val="20"/>
                <w:szCs w:val="22"/>
              </w:rPr>
              <w:t>:</w:t>
            </w:r>
          </w:p>
          <w:p w14:paraId="01E8F0E8" w14:textId="77777777" w:rsidR="00DE6CBB" w:rsidRPr="0021031B" w:rsidRDefault="00DE6CBB">
            <w:pPr>
              <w:jc w:val="center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t>(meno, funkcia)</w:t>
            </w:r>
          </w:p>
        </w:tc>
        <w:tc>
          <w:tcPr>
            <w:tcW w:w="3159" w:type="dxa"/>
            <w:vAlign w:val="center"/>
            <w:hideMark/>
          </w:tcPr>
          <w:p w14:paraId="606EB1B9" w14:textId="77777777" w:rsidR="00DE6CBB" w:rsidRPr="0021031B" w:rsidRDefault="00DE6CBB">
            <w:pPr>
              <w:ind w:firstLine="180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2"/>
              </w:rPr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end"/>
            </w:r>
          </w:p>
        </w:tc>
        <w:tc>
          <w:tcPr>
            <w:tcW w:w="912" w:type="dxa"/>
            <w:tcBorders>
              <w:top w:val="nil"/>
              <w:bottom w:val="nil"/>
            </w:tcBorders>
            <w:vAlign w:val="center"/>
          </w:tcPr>
          <w:p w14:paraId="11A4DDF4" w14:textId="77777777" w:rsidR="00DE6CBB" w:rsidRPr="0021031B" w:rsidRDefault="00DE6CBB">
            <w:pPr>
              <w:ind w:firstLine="180"/>
              <w:rPr>
                <w:rFonts w:ascii="Calibri" w:hAnsi="Calibri" w:cs="Arial"/>
                <w:sz w:val="20"/>
                <w:szCs w:val="22"/>
              </w:rPr>
            </w:pPr>
          </w:p>
        </w:tc>
        <w:tc>
          <w:tcPr>
            <w:tcW w:w="1457" w:type="dxa"/>
            <w:vAlign w:val="center"/>
            <w:hideMark/>
          </w:tcPr>
          <w:p w14:paraId="7CE398A7" w14:textId="77777777" w:rsidR="00DE6CBB" w:rsidRPr="0021031B" w:rsidRDefault="00DE6CBB">
            <w:pPr>
              <w:tabs>
                <w:tab w:val="left" w:pos="1393"/>
              </w:tabs>
              <w:jc w:val="center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t>Poskytovateľ:</w:t>
            </w:r>
          </w:p>
        </w:tc>
        <w:tc>
          <w:tcPr>
            <w:tcW w:w="3402" w:type="dxa"/>
            <w:vAlign w:val="center"/>
            <w:hideMark/>
          </w:tcPr>
          <w:p w14:paraId="426435A7" w14:textId="41093C19" w:rsidR="00DE6CBB" w:rsidRPr="0021031B" w:rsidRDefault="00CC4F31">
            <w:pPr>
              <w:tabs>
                <w:tab w:val="left" w:pos="1393"/>
              </w:tabs>
              <w:ind w:firstLine="117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r w:rsidR="00DE6CBB" w:rsidRPr="0021031B">
              <w:rPr>
                <w:rFonts w:ascii="Calibri" w:hAnsi="Calibri" w:cs="Arial"/>
                <w:sz w:val="20"/>
                <w:szCs w:val="20"/>
              </w:rPr>
              <w:t>,</w:t>
            </w:r>
          </w:p>
          <w:p w14:paraId="196B3298" w14:textId="5336934E" w:rsidR="00DE6CBB" w:rsidRPr="0021031B" w:rsidRDefault="00A95878">
            <w:pPr>
              <w:tabs>
                <w:tab w:val="left" w:pos="1393"/>
              </w:tabs>
              <w:ind w:firstLine="117"/>
              <w:jc w:val="center"/>
              <w:rPr>
                <w:rFonts w:ascii="Calibri" w:hAnsi="Calibri" w:cs="Arial"/>
                <w:sz w:val="20"/>
                <w:szCs w:val="22"/>
              </w:rPr>
            </w:pPr>
            <w:r>
              <w:rPr>
                <w:rFonts w:ascii="Calibri" w:hAnsi="Calibri" w:cs="Arial"/>
                <w:sz w:val="20"/>
                <w:szCs w:val="20"/>
              </w:rPr>
              <w:t>riaditeľ ŽT</w:t>
            </w:r>
          </w:p>
        </w:tc>
      </w:tr>
      <w:bookmarkEnd w:id="36"/>
      <w:tr w:rsidR="00DE6CBB" w:rsidRPr="0021031B" w14:paraId="55950906" w14:textId="77777777" w:rsidTr="00DF35EB">
        <w:trPr>
          <w:cantSplit/>
          <w:trHeight w:val="170"/>
          <w:jc w:val="center"/>
        </w:trPr>
        <w:tc>
          <w:tcPr>
            <w:tcW w:w="5002" w:type="dxa"/>
            <w:gridSpan w:val="2"/>
            <w:vAlign w:val="center"/>
            <w:hideMark/>
          </w:tcPr>
          <w:p w14:paraId="23632504" w14:textId="77777777" w:rsidR="00DE6CBB" w:rsidRPr="0021031B" w:rsidRDefault="00DE6CBB">
            <w:pPr>
              <w:ind w:firstLine="180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t xml:space="preserve">V 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2"/>
              </w:rPr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bookmarkStart w:id="37" w:name="_GoBack"/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bookmarkEnd w:id="37"/>
            <w:r w:rsidRPr="0021031B">
              <w:rPr>
                <w:rFonts w:ascii="Calibri" w:hAnsi="Calibri" w:cs="Arial"/>
                <w:sz w:val="20"/>
                <w:szCs w:val="22"/>
              </w:rPr>
              <w:fldChar w:fldCharType="end"/>
            </w:r>
            <w:r w:rsidRPr="0021031B">
              <w:rPr>
                <w:rFonts w:ascii="Calibri" w:hAnsi="Calibri" w:cs="Arial"/>
                <w:sz w:val="20"/>
                <w:szCs w:val="22"/>
              </w:rPr>
              <w:t xml:space="preserve">, dňa: 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2"/>
              </w:rPr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/>
              </w:rPr>
              <w:fldChar w:fldCharType="end"/>
            </w:r>
          </w:p>
        </w:tc>
        <w:tc>
          <w:tcPr>
            <w:tcW w:w="912" w:type="dxa"/>
            <w:tcBorders>
              <w:top w:val="nil"/>
              <w:bottom w:val="nil"/>
            </w:tcBorders>
            <w:vAlign w:val="center"/>
          </w:tcPr>
          <w:p w14:paraId="2D8FE15F" w14:textId="77777777" w:rsidR="00DE6CBB" w:rsidRPr="0021031B" w:rsidRDefault="00DE6CBB">
            <w:pPr>
              <w:ind w:firstLine="180"/>
              <w:rPr>
                <w:rFonts w:ascii="Calibri" w:hAnsi="Calibri" w:cs="Arial"/>
                <w:sz w:val="20"/>
                <w:szCs w:val="22"/>
              </w:rPr>
            </w:pPr>
          </w:p>
        </w:tc>
        <w:tc>
          <w:tcPr>
            <w:tcW w:w="4859" w:type="dxa"/>
            <w:gridSpan w:val="2"/>
            <w:vAlign w:val="center"/>
            <w:hideMark/>
          </w:tcPr>
          <w:p w14:paraId="03C5C7F7" w14:textId="77777777" w:rsidR="00DE6CBB" w:rsidRPr="0021031B" w:rsidRDefault="00DE6CBB">
            <w:pPr>
              <w:ind w:firstLine="117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t xml:space="preserve">V Bratislave, dňa: 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21031B">
              <w:rPr>
                <w:rFonts w:ascii="Calibri" w:hAnsi="Calibri" w:cs="Arial"/>
                <w:sz w:val="20"/>
                <w:szCs w:val="22"/>
              </w:rPr>
              <w:instrText xml:space="preserve"> FORMTEXT </w:instrText>
            </w:r>
            <w:r w:rsidRPr="0021031B">
              <w:rPr>
                <w:rFonts w:ascii="Calibri" w:hAnsi="Calibri" w:cs="Arial"/>
                <w:sz w:val="20"/>
                <w:szCs w:val="22"/>
              </w:rPr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separate"/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t> </w:t>
            </w:r>
            <w:r w:rsidRPr="0021031B">
              <w:rPr>
                <w:rFonts w:ascii="Calibri" w:hAnsi="Calibri" w:cs="Arial"/>
                <w:sz w:val="20"/>
                <w:szCs w:val="22"/>
              </w:rPr>
              <w:fldChar w:fldCharType="end"/>
            </w:r>
          </w:p>
        </w:tc>
      </w:tr>
      <w:tr w:rsidR="00DE6CBB" w:rsidRPr="0021031B" w14:paraId="301B2416" w14:textId="77777777" w:rsidTr="00DF35EB">
        <w:trPr>
          <w:cantSplit/>
          <w:trHeight w:val="170"/>
          <w:jc w:val="center"/>
        </w:trPr>
        <w:tc>
          <w:tcPr>
            <w:tcW w:w="5002" w:type="dxa"/>
            <w:gridSpan w:val="2"/>
            <w:vAlign w:val="center"/>
          </w:tcPr>
          <w:p w14:paraId="51881128" w14:textId="77777777" w:rsidR="00DE6CBB" w:rsidRPr="0021031B" w:rsidRDefault="00DE6CBB">
            <w:pPr>
              <w:ind w:firstLine="180"/>
              <w:rPr>
                <w:rFonts w:ascii="Calibri" w:hAnsi="Calibri" w:cs="Arial"/>
                <w:sz w:val="20"/>
                <w:szCs w:val="22"/>
              </w:rPr>
            </w:pPr>
          </w:p>
          <w:p w14:paraId="6C070D89" w14:textId="77777777" w:rsidR="00DE6CBB" w:rsidRPr="0021031B" w:rsidRDefault="00DE6CBB">
            <w:pPr>
              <w:ind w:firstLine="180"/>
              <w:rPr>
                <w:rFonts w:ascii="Calibri" w:hAnsi="Calibri" w:cs="Arial"/>
                <w:sz w:val="20"/>
                <w:szCs w:val="22"/>
              </w:rPr>
            </w:pPr>
          </w:p>
          <w:p w14:paraId="659F3116" w14:textId="77777777" w:rsidR="00DE6CBB" w:rsidRPr="0021031B" w:rsidRDefault="00DE6CBB">
            <w:pPr>
              <w:ind w:firstLine="180"/>
              <w:rPr>
                <w:rFonts w:ascii="Calibri" w:hAnsi="Calibri" w:cs="Arial"/>
                <w:sz w:val="20"/>
                <w:szCs w:val="22"/>
              </w:rPr>
            </w:pPr>
          </w:p>
          <w:p w14:paraId="272AFD9F" w14:textId="77777777" w:rsidR="00DE6CBB" w:rsidRPr="0021031B" w:rsidRDefault="00DE6CBB">
            <w:pPr>
              <w:ind w:firstLine="180"/>
              <w:rPr>
                <w:rFonts w:ascii="Calibri" w:hAnsi="Calibri" w:cs="Arial"/>
                <w:sz w:val="20"/>
                <w:szCs w:val="22"/>
              </w:rPr>
            </w:pPr>
          </w:p>
          <w:p w14:paraId="3750946E" w14:textId="77777777" w:rsidR="00DE6CBB" w:rsidRPr="0021031B" w:rsidRDefault="00DE6CBB">
            <w:pPr>
              <w:ind w:firstLine="180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t>...................................................................................</w:t>
            </w:r>
            <w:r w:rsidR="0021031B">
              <w:rPr>
                <w:rFonts w:ascii="Calibri" w:hAnsi="Calibri" w:cs="Arial"/>
                <w:sz w:val="20"/>
                <w:szCs w:val="22"/>
              </w:rPr>
              <w:t>.......</w:t>
            </w:r>
          </w:p>
          <w:p w14:paraId="295B075F" w14:textId="77777777" w:rsidR="00DE6CBB" w:rsidRPr="0021031B" w:rsidRDefault="00DE6CBB">
            <w:pPr>
              <w:ind w:firstLine="180"/>
              <w:jc w:val="center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t>pečiatka, podpis</w:t>
            </w:r>
          </w:p>
        </w:tc>
        <w:tc>
          <w:tcPr>
            <w:tcW w:w="912" w:type="dxa"/>
            <w:tcBorders>
              <w:top w:val="nil"/>
              <w:bottom w:val="nil"/>
            </w:tcBorders>
            <w:vAlign w:val="center"/>
          </w:tcPr>
          <w:p w14:paraId="24367EF6" w14:textId="77777777" w:rsidR="00DE6CBB" w:rsidRPr="0021031B" w:rsidRDefault="00DE6CBB">
            <w:pPr>
              <w:ind w:firstLine="180"/>
              <w:rPr>
                <w:rFonts w:ascii="Calibri" w:hAnsi="Calibri" w:cs="Arial"/>
                <w:sz w:val="20"/>
                <w:szCs w:val="22"/>
              </w:rPr>
            </w:pPr>
          </w:p>
        </w:tc>
        <w:tc>
          <w:tcPr>
            <w:tcW w:w="4859" w:type="dxa"/>
            <w:gridSpan w:val="2"/>
            <w:vAlign w:val="center"/>
          </w:tcPr>
          <w:p w14:paraId="59B166BA" w14:textId="77777777" w:rsidR="00DE6CBB" w:rsidRPr="0021031B" w:rsidRDefault="00DE6CBB">
            <w:pPr>
              <w:ind w:firstLine="117"/>
              <w:rPr>
                <w:rFonts w:ascii="Calibri" w:hAnsi="Calibri" w:cs="Arial"/>
                <w:sz w:val="20"/>
                <w:szCs w:val="22"/>
              </w:rPr>
            </w:pPr>
          </w:p>
          <w:p w14:paraId="05BED2BA" w14:textId="77777777" w:rsidR="00DE6CBB" w:rsidRPr="0021031B" w:rsidRDefault="00DE6CBB">
            <w:pPr>
              <w:ind w:firstLine="117"/>
              <w:rPr>
                <w:rFonts w:ascii="Calibri" w:hAnsi="Calibri" w:cs="Arial"/>
                <w:sz w:val="20"/>
                <w:szCs w:val="22"/>
              </w:rPr>
            </w:pPr>
          </w:p>
          <w:p w14:paraId="04A6E54B" w14:textId="77777777" w:rsidR="00DE6CBB" w:rsidRPr="0021031B" w:rsidRDefault="00DE6CBB">
            <w:pPr>
              <w:ind w:firstLine="117"/>
              <w:rPr>
                <w:rFonts w:ascii="Calibri" w:hAnsi="Calibri" w:cs="Arial"/>
                <w:sz w:val="20"/>
                <w:szCs w:val="22"/>
              </w:rPr>
            </w:pPr>
          </w:p>
          <w:p w14:paraId="11B718CF" w14:textId="77777777" w:rsidR="00DE6CBB" w:rsidRPr="0021031B" w:rsidRDefault="00DE6CBB">
            <w:pPr>
              <w:ind w:firstLine="117"/>
              <w:rPr>
                <w:rFonts w:ascii="Calibri" w:hAnsi="Calibri" w:cs="Arial"/>
                <w:sz w:val="20"/>
                <w:szCs w:val="22"/>
              </w:rPr>
            </w:pPr>
          </w:p>
          <w:p w14:paraId="383F7745" w14:textId="77777777" w:rsidR="00DE6CBB" w:rsidRPr="0021031B" w:rsidRDefault="00DE6CBB">
            <w:pPr>
              <w:ind w:firstLine="117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t>.................................................................................</w:t>
            </w:r>
            <w:r w:rsidR="0021031B">
              <w:rPr>
                <w:rFonts w:ascii="Calibri" w:hAnsi="Calibri" w:cs="Arial"/>
                <w:sz w:val="20"/>
                <w:szCs w:val="22"/>
              </w:rPr>
              <w:t>.......</w:t>
            </w:r>
          </w:p>
          <w:p w14:paraId="75CF6323" w14:textId="77777777" w:rsidR="00DE6CBB" w:rsidRPr="0021031B" w:rsidRDefault="00DE6CBB">
            <w:pPr>
              <w:ind w:firstLine="117"/>
              <w:jc w:val="center"/>
              <w:rPr>
                <w:rFonts w:ascii="Calibri" w:hAnsi="Calibri" w:cs="Arial"/>
                <w:sz w:val="20"/>
                <w:szCs w:val="22"/>
              </w:rPr>
            </w:pPr>
            <w:r w:rsidRPr="0021031B">
              <w:rPr>
                <w:rFonts w:ascii="Calibri" w:hAnsi="Calibri" w:cs="Arial"/>
                <w:sz w:val="20"/>
                <w:szCs w:val="22"/>
              </w:rPr>
              <w:t>pečiatka, podpis</w:t>
            </w:r>
          </w:p>
        </w:tc>
      </w:tr>
    </w:tbl>
    <w:p w14:paraId="1C4428E6" w14:textId="77777777" w:rsidR="00DE6CBB" w:rsidRPr="0021031B" w:rsidRDefault="00DE6CBB" w:rsidP="00DE6CBB">
      <w:pPr>
        <w:rPr>
          <w:rFonts w:ascii="Calibri" w:hAnsi="Calibri" w:cs="Arial"/>
          <w:sz w:val="20"/>
          <w:szCs w:val="22"/>
        </w:rPr>
      </w:pPr>
    </w:p>
    <w:p w14:paraId="7DE1CF46" w14:textId="77777777" w:rsidR="00DE6CBB" w:rsidRPr="0021031B" w:rsidRDefault="00DE6CBB" w:rsidP="00DE6CBB">
      <w:pPr>
        <w:rPr>
          <w:rFonts w:ascii="Calibri" w:hAnsi="Calibri" w:cs="Arial"/>
          <w:sz w:val="22"/>
        </w:rPr>
      </w:pPr>
    </w:p>
    <w:sectPr w:rsidR="00DE6CBB" w:rsidRPr="0021031B" w:rsidSect="00B667F6">
      <w:headerReference w:type="default" r:id="rId12"/>
      <w:footerReference w:type="default" r:id="rId13"/>
      <w:pgSz w:w="11907" w:h="16840" w:code="9"/>
      <w:pgMar w:top="1134" w:right="567" w:bottom="567" w:left="567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FD479" w14:textId="77777777" w:rsidR="00BF5D36" w:rsidRDefault="00BF5D36">
      <w:r>
        <w:separator/>
      </w:r>
    </w:p>
  </w:endnote>
  <w:endnote w:type="continuationSeparator" w:id="0">
    <w:p w14:paraId="0830DE6F" w14:textId="77777777" w:rsidR="00BF5D36" w:rsidRDefault="00BF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2AA92" w14:textId="77777777" w:rsidR="002F5A0F" w:rsidRPr="00D81014" w:rsidRDefault="002F5A0F" w:rsidP="00D81014">
    <w:pPr>
      <w:pStyle w:val="Pta"/>
      <w:tabs>
        <w:tab w:val="clear" w:pos="4536"/>
        <w:tab w:val="clear" w:pos="9072"/>
        <w:tab w:val="center" w:pos="5387"/>
        <w:tab w:val="right" w:pos="10773"/>
      </w:tabs>
      <w:ind w:right="98"/>
      <w:jc w:val="center"/>
      <w:rPr>
        <w:rFonts w:ascii="Calibri" w:hAnsi="Calibri" w:cs="Arial"/>
        <w:sz w:val="14"/>
        <w:szCs w:val="16"/>
      </w:rPr>
    </w:pPr>
    <w:r w:rsidRPr="00D81014">
      <w:rPr>
        <w:rFonts w:ascii="Calibri" w:hAnsi="Calibri" w:cs="Arial"/>
        <w:sz w:val="14"/>
        <w:szCs w:val="16"/>
      </w:rPr>
      <w:t>Žiadosť / zmluva</w:t>
    </w:r>
  </w:p>
  <w:p w14:paraId="6816571D" w14:textId="44983C43" w:rsidR="002F5A0F" w:rsidRPr="00D81014" w:rsidRDefault="002F5A0F" w:rsidP="00D81014">
    <w:pPr>
      <w:pStyle w:val="Pta"/>
      <w:tabs>
        <w:tab w:val="clear" w:pos="4536"/>
        <w:tab w:val="clear" w:pos="9072"/>
        <w:tab w:val="center" w:pos="5387"/>
        <w:tab w:val="right" w:pos="10773"/>
      </w:tabs>
      <w:ind w:right="98"/>
      <w:jc w:val="center"/>
      <w:rPr>
        <w:rFonts w:ascii="Calibri" w:hAnsi="Calibri" w:cs="Arial"/>
        <w:sz w:val="14"/>
        <w:szCs w:val="16"/>
      </w:rPr>
    </w:pPr>
    <w:r w:rsidRPr="00D81014">
      <w:rPr>
        <w:rFonts w:ascii="Calibri" w:hAnsi="Calibri" w:cs="Arial"/>
        <w:sz w:val="14"/>
        <w:szCs w:val="16"/>
      </w:rPr>
      <w:tab/>
      <w:t xml:space="preserve">o poskytovaní  </w:t>
    </w:r>
    <w:r w:rsidR="008D3435">
      <w:rPr>
        <w:rFonts w:ascii="Calibri" w:hAnsi="Calibri" w:cs="Arial"/>
        <w:sz w:val="14"/>
        <w:szCs w:val="16"/>
      </w:rPr>
      <w:t>verejnej</w:t>
    </w:r>
    <w:r w:rsidR="0089154B">
      <w:rPr>
        <w:rFonts w:ascii="Calibri" w:hAnsi="Calibri" w:cs="Arial"/>
        <w:sz w:val="14"/>
        <w:szCs w:val="16"/>
      </w:rPr>
      <w:t xml:space="preserve"> </w:t>
    </w:r>
    <w:r w:rsidR="008D3435">
      <w:rPr>
        <w:rFonts w:ascii="Calibri" w:hAnsi="Calibri" w:cs="Arial"/>
        <w:sz w:val="14"/>
        <w:szCs w:val="16"/>
      </w:rPr>
      <w:t xml:space="preserve">elektronickej komunikačnej </w:t>
    </w:r>
    <w:r w:rsidRPr="00D81014">
      <w:rPr>
        <w:rFonts w:ascii="Calibri" w:hAnsi="Calibri" w:cs="Arial"/>
        <w:sz w:val="14"/>
        <w:szCs w:val="16"/>
      </w:rPr>
      <w:t>služby ŽT</w:t>
    </w:r>
    <w:r w:rsidRPr="00C778B2">
      <w:rPr>
        <w:rFonts w:ascii="Calibri" w:hAnsi="Calibri" w:cs="Arial"/>
        <w:sz w:val="14"/>
        <w:szCs w:val="16"/>
      </w:rPr>
      <w:t xml:space="preserve"> </w:t>
    </w:r>
    <w:r w:rsidRPr="00C778B2">
      <w:rPr>
        <w:rFonts w:ascii="Calibri" w:hAnsi="Calibri" w:cs="Arial"/>
        <w:bCs/>
        <w:sz w:val="14"/>
      </w:rPr>
      <w:t>Line</w:t>
    </w:r>
    <w:r w:rsidRPr="00D81014">
      <w:rPr>
        <w:rFonts w:ascii="Calibri" w:hAnsi="Calibri" w:cs="Arial"/>
        <w:sz w:val="14"/>
        <w:szCs w:val="16"/>
      </w:rPr>
      <w:tab/>
      <w:t xml:space="preserve">Strana </w:t>
    </w:r>
    <w:r w:rsidRPr="00D81014">
      <w:rPr>
        <w:rFonts w:ascii="Calibri" w:hAnsi="Calibri" w:cs="Arial"/>
        <w:sz w:val="14"/>
        <w:szCs w:val="16"/>
      </w:rPr>
      <w:fldChar w:fldCharType="begin"/>
    </w:r>
    <w:r w:rsidRPr="00D81014">
      <w:rPr>
        <w:rFonts w:ascii="Calibri" w:hAnsi="Calibri" w:cs="Arial"/>
        <w:sz w:val="14"/>
        <w:szCs w:val="16"/>
      </w:rPr>
      <w:instrText xml:space="preserve"> PAGE </w:instrText>
    </w:r>
    <w:r w:rsidRPr="00D81014">
      <w:rPr>
        <w:rFonts w:ascii="Calibri" w:hAnsi="Calibri" w:cs="Arial"/>
        <w:sz w:val="14"/>
        <w:szCs w:val="16"/>
      </w:rPr>
      <w:fldChar w:fldCharType="separate"/>
    </w:r>
    <w:r w:rsidR="00CC4F31">
      <w:rPr>
        <w:rFonts w:ascii="Calibri" w:hAnsi="Calibri" w:cs="Arial"/>
        <w:noProof/>
        <w:sz w:val="14"/>
        <w:szCs w:val="16"/>
      </w:rPr>
      <w:t>4</w:t>
    </w:r>
    <w:r w:rsidRPr="00D81014">
      <w:rPr>
        <w:rFonts w:ascii="Calibri" w:hAnsi="Calibri" w:cs="Arial"/>
        <w:sz w:val="14"/>
        <w:szCs w:val="16"/>
      </w:rPr>
      <w:fldChar w:fldCharType="end"/>
    </w:r>
    <w:r w:rsidRPr="00D81014">
      <w:rPr>
        <w:rFonts w:ascii="Calibri" w:hAnsi="Calibri" w:cs="Arial"/>
        <w:sz w:val="14"/>
        <w:szCs w:val="16"/>
      </w:rPr>
      <w:t xml:space="preserve"> z </w:t>
    </w:r>
    <w:r w:rsidRPr="00D81014">
      <w:rPr>
        <w:rFonts w:ascii="Calibri" w:hAnsi="Calibri" w:cs="Arial"/>
        <w:sz w:val="14"/>
        <w:szCs w:val="16"/>
      </w:rPr>
      <w:fldChar w:fldCharType="begin"/>
    </w:r>
    <w:r w:rsidRPr="00D81014">
      <w:rPr>
        <w:rFonts w:ascii="Calibri" w:hAnsi="Calibri" w:cs="Arial"/>
        <w:sz w:val="14"/>
        <w:szCs w:val="16"/>
      </w:rPr>
      <w:instrText xml:space="preserve"> NUMPAGES </w:instrText>
    </w:r>
    <w:r w:rsidRPr="00D81014">
      <w:rPr>
        <w:rFonts w:ascii="Calibri" w:hAnsi="Calibri" w:cs="Arial"/>
        <w:sz w:val="14"/>
        <w:szCs w:val="16"/>
      </w:rPr>
      <w:fldChar w:fldCharType="separate"/>
    </w:r>
    <w:r w:rsidR="00CC4F31">
      <w:rPr>
        <w:rFonts w:ascii="Calibri" w:hAnsi="Calibri" w:cs="Arial"/>
        <w:noProof/>
        <w:sz w:val="14"/>
        <w:szCs w:val="16"/>
      </w:rPr>
      <w:t>4</w:t>
    </w:r>
    <w:r w:rsidRPr="00D81014">
      <w:rPr>
        <w:rFonts w:ascii="Calibri" w:hAnsi="Calibri" w:cs="Arial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5F936" w14:textId="77777777" w:rsidR="00BF5D36" w:rsidRDefault="00BF5D36">
      <w:r>
        <w:separator/>
      </w:r>
    </w:p>
  </w:footnote>
  <w:footnote w:type="continuationSeparator" w:id="0">
    <w:p w14:paraId="0F3AF202" w14:textId="77777777" w:rsidR="00BF5D36" w:rsidRDefault="00BF5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Borders>
        <w:bottom w:val="dotted" w:sz="4" w:space="0" w:color="auto"/>
        <w:insideV w:val="dotted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71"/>
      <w:gridCol w:w="3202"/>
    </w:tblGrid>
    <w:tr w:rsidR="002F5A0F" w14:paraId="3F467636" w14:textId="77777777" w:rsidTr="00D12005">
      <w:trPr>
        <w:cantSplit/>
        <w:trHeight w:val="529"/>
      </w:trPr>
      <w:tc>
        <w:tcPr>
          <w:tcW w:w="6379" w:type="dxa"/>
          <w:tcBorders>
            <w:bottom w:val="dotted" w:sz="4" w:space="0" w:color="B9B9B8"/>
            <w:right w:val="dotted" w:sz="4" w:space="0" w:color="B9B9B8"/>
          </w:tcBorders>
          <w:tcMar>
            <w:left w:w="0" w:type="dxa"/>
            <w:right w:w="0" w:type="dxa"/>
          </w:tcMar>
          <w:vAlign w:val="bottom"/>
        </w:tcPr>
        <w:p w14:paraId="619FF526" w14:textId="2F970819" w:rsidR="002F5A0F" w:rsidRPr="004B7311" w:rsidRDefault="002F5A0F" w:rsidP="002F5A0F">
          <w:pPr>
            <w:pStyle w:val="Nadpis2"/>
            <w:rPr>
              <w:rFonts w:asciiTheme="minorHAnsi" w:hAnsiTheme="minorHAnsi" w:cs="Arial"/>
              <w:sz w:val="22"/>
              <w:szCs w:val="24"/>
            </w:rPr>
          </w:pPr>
          <w:r w:rsidRPr="004B7311">
            <w:rPr>
              <w:rFonts w:asciiTheme="minorHAnsi" w:hAnsiTheme="minorHAnsi" w:cs="Arial"/>
              <w:sz w:val="22"/>
              <w:szCs w:val="24"/>
            </w:rPr>
            <w:t>Ž</w:t>
          </w:r>
          <w:r w:rsidR="000F1DAA">
            <w:rPr>
              <w:rFonts w:asciiTheme="minorHAnsi" w:hAnsiTheme="minorHAnsi" w:cs="Arial"/>
              <w:sz w:val="22"/>
              <w:szCs w:val="24"/>
            </w:rPr>
            <w:t>iadosť/Z</w:t>
          </w:r>
          <w:r w:rsidRPr="004B7311">
            <w:rPr>
              <w:rFonts w:asciiTheme="minorHAnsi" w:hAnsiTheme="minorHAnsi" w:cs="Arial"/>
              <w:sz w:val="22"/>
              <w:szCs w:val="24"/>
            </w:rPr>
            <w:t>mluva</w:t>
          </w:r>
        </w:p>
      </w:tc>
      <w:tc>
        <w:tcPr>
          <w:tcW w:w="2698" w:type="dxa"/>
          <w:vMerge w:val="restart"/>
          <w:tcBorders>
            <w:left w:val="dotted" w:sz="4" w:space="0" w:color="B9B9B8"/>
            <w:right w:val="dotted" w:sz="4" w:space="0" w:color="B9B9B8"/>
          </w:tcBorders>
          <w:tcMar>
            <w:left w:w="0" w:type="dxa"/>
            <w:right w:w="0" w:type="dxa"/>
          </w:tcMar>
          <w:vAlign w:val="center"/>
        </w:tcPr>
        <w:p w14:paraId="508CA944" w14:textId="77777777" w:rsidR="002F5A0F" w:rsidRDefault="00BF5D36" w:rsidP="00B623B2">
          <w:pPr>
            <w:pStyle w:val="Hlavika"/>
            <w:jc w:val="center"/>
          </w:pPr>
          <w:r>
            <w:object w:dxaOrig="1440" w:dyaOrig="1440" w14:anchorId="6B628DCC">
              <v:rect id="_x0000_s2052" style="position:absolute;left:0;text-align:left;margin-left:27.95pt;margin-top:-.75pt;width:113.4pt;height:46.3pt;z-index:251664384;mso-position-horizontal-relative:text;mso-position-vertical-relative:text" o:preferrelative="t" filled="f" stroked="f" insetpen="t" o:cliptowrap="t">
                <v:stroke>
                  <o:left v:ext="view" joinstyle="miter" insetpen="t"/>
                  <o:top v:ext="view" joinstyle="miter" insetpen="t"/>
                  <o:right v:ext="view" joinstyle="miter" insetpen="t"/>
                  <o:bottom v:ext="view" joinstyle="miter" insetpen="t"/>
                </v:stroke>
                <v:imagedata r:id="rId1" o:title="" cropright="-449f"/>
                <o:lock v:ext="edit" aspectratio="t"/>
              </v:rect>
              <o:OLEObject Type="Embed" ProgID="CorelDraw.Graphic.15" ShapeID="_x0000_s2052" DrawAspect="Content" ObjectID="_1785651271" r:id="rId2"/>
            </w:object>
          </w:r>
        </w:p>
      </w:tc>
    </w:tr>
    <w:tr w:rsidR="002F5A0F" w14:paraId="32CAE35D" w14:textId="77777777" w:rsidTr="00D12005">
      <w:trPr>
        <w:cantSplit/>
        <w:trHeight w:val="530"/>
      </w:trPr>
      <w:tc>
        <w:tcPr>
          <w:tcW w:w="6379" w:type="dxa"/>
          <w:tcBorders>
            <w:top w:val="dotted" w:sz="4" w:space="0" w:color="B9B9B8"/>
            <w:bottom w:val="nil"/>
            <w:right w:val="dotted" w:sz="4" w:space="0" w:color="B9B9B8"/>
          </w:tcBorders>
          <w:tcMar>
            <w:left w:w="0" w:type="dxa"/>
            <w:right w:w="0" w:type="dxa"/>
          </w:tcMar>
        </w:tcPr>
        <w:p w14:paraId="0D31CDA9" w14:textId="2633C5D9" w:rsidR="002F5A0F" w:rsidRPr="004B7311" w:rsidRDefault="002F5A0F" w:rsidP="000F1DAA">
          <w:pPr>
            <w:jc w:val="center"/>
            <w:rPr>
              <w:rFonts w:asciiTheme="minorHAnsi" w:hAnsiTheme="minorHAnsi" w:cs="Arial"/>
              <w:sz w:val="16"/>
              <w:szCs w:val="20"/>
            </w:rPr>
          </w:pPr>
          <w:r w:rsidRPr="004B7311">
            <w:rPr>
              <w:rFonts w:asciiTheme="minorHAnsi" w:hAnsiTheme="minorHAnsi" w:cs="Arial"/>
              <w:b/>
              <w:bCs/>
              <w:sz w:val="22"/>
            </w:rPr>
            <w:t xml:space="preserve">o poskytovaní </w:t>
          </w:r>
          <w:r w:rsidR="000F1DAA">
            <w:rPr>
              <w:rFonts w:asciiTheme="minorHAnsi" w:hAnsiTheme="minorHAnsi" w:cs="Arial"/>
              <w:b/>
              <w:bCs/>
              <w:sz w:val="22"/>
            </w:rPr>
            <w:t>verejnej</w:t>
          </w:r>
          <w:r w:rsidR="0089154B">
            <w:rPr>
              <w:rFonts w:asciiTheme="minorHAnsi" w:hAnsiTheme="minorHAnsi" w:cs="Arial"/>
              <w:b/>
              <w:bCs/>
              <w:sz w:val="22"/>
            </w:rPr>
            <w:t xml:space="preserve"> </w:t>
          </w:r>
          <w:r w:rsidR="008D3435">
            <w:rPr>
              <w:rFonts w:asciiTheme="minorHAnsi" w:hAnsiTheme="minorHAnsi" w:cs="Arial"/>
              <w:b/>
              <w:bCs/>
              <w:sz w:val="22"/>
            </w:rPr>
            <w:t xml:space="preserve">elektronickej komunikačnej </w:t>
          </w:r>
          <w:r w:rsidRPr="004B7311">
            <w:rPr>
              <w:rFonts w:asciiTheme="minorHAnsi" w:hAnsiTheme="minorHAnsi" w:cs="Arial"/>
              <w:b/>
              <w:bCs/>
              <w:sz w:val="22"/>
            </w:rPr>
            <w:t>služby ŽT Line</w:t>
          </w:r>
        </w:p>
      </w:tc>
      <w:tc>
        <w:tcPr>
          <w:tcW w:w="2698" w:type="dxa"/>
          <w:vMerge/>
          <w:tcBorders>
            <w:left w:val="dotted" w:sz="4" w:space="0" w:color="B9B9B8"/>
            <w:bottom w:val="nil"/>
            <w:right w:val="dotted" w:sz="4" w:space="0" w:color="B9B9B8"/>
          </w:tcBorders>
          <w:tcMar>
            <w:left w:w="0" w:type="dxa"/>
            <w:right w:w="0" w:type="dxa"/>
          </w:tcMar>
          <w:vAlign w:val="center"/>
        </w:tcPr>
        <w:p w14:paraId="4AAB9047" w14:textId="77777777" w:rsidR="002F5A0F" w:rsidRDefault="002F5A0F" w:rsidP="002F5A0F">
          <w:pPr>
            <w:pStyle w:val="Hlavika"/>
            <w:jc w:val="right"/>
            <w:rPr>
              <w:noProof/>
            </w:rPr>
          </w:pPr>
        </w:p>
      </w:tc>
    </w:tr>
  </w:tbl>
  <w:p w14:paraId="2C812C05" w14:textId="77777777" w:rsidR="002F5A0F" w:rsidRPr="00B24D94" w:rsidRDefault="002F5A0F" w:rsidP="00492EB9">
    <w:pPr>
      <w:pStyle w:val="Hlavika"/>
      <w:tabs>
        <w:tab w:val="clear" w:pos="4536"/>
        <w:tab w:val="clear" w:pos="9072"/>
        <w:tab w:val="center" w:pos="5387"/>
        <w:tab w:val="right" w:pos="10773"/>
      </w:tabs>
      <w:jc w:val="center"/>
      <w:rPr>
        <w:rFonts w:ascii="Calibri" w:hAnsi="Calibr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D12E8"/>
    <w:multiLevelType w:val="multilevel"/>
    <w:tmpl w:val="62444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917684"/>
    <w:multiLevelType w:val="hybridMultilevel"/>
    <w:tmpl w:val="EE6C45FE"/>
    <w:lvl w:ilvl="0" w:tplc="CC1008B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F20F7"/>
    <w:multiLevelType w:val="hybridMultilevel"/>
    <w:tmpl w:val="3F50615A"/>
    <w:lvl w:ilvl="0" w:tplc="282218EE">
      <w:start w:val="1"/>
      <w:numFmt w:val="decimal"/>
      <w:lvlText w:val="%1."/>
      <w:lvlJc w:val="left"/>
      <w:pPr>
        <w:ind w:left="831" w:hanging="360"/>
      </w:pPr>
      <w:rPr>
        <w:rFonts w:ascii="Calibri" w:hAnsi="Calibri" w:cs="Calibri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551" w:hanging="360"/>
      </w:pPr>
    </w:lvl>
    <w:lvl w:ilvl="2" w:tplc="041B001B" w:tentative="1">
      <w:start w:val="1"/>
      <w:numFmt w:val="lowerRoman"/>
      <w:lvlText w:val="%3."/>
      <w:lvlJc w:val="right"/>
      <w:pPr>
        <w:ind w:left="2271" w:hanging="180"/>
      </w:pPr>
    </w:lvl>
    <w:lvl w:ilvl="3" w:tplc="041B000F" w:tentative="1">
      <w:start w:val="1"/>
      <w:numFmt w:val="decimal"/>
      <w:lvlText w:val="%4."/>
      <w:lvlJc w:val="left"/>
      <w:pPr>
        <w:ind w:left="2991" w:hanging="360"/>
      </w:pPr>
    </w:lvl>
    <w:lvl w:ilvl="4" w:tplc="041B0019" w:tentative="1">
      <w:start w:val="1"/>
      <w:numFmt w:val="lowerLetter"/>
      <w:lvlText w:val="%5."/>
      <w:lvlJc w:val="left"/>
      <w:pPr>
        <w:ind w:left="3711" w:hanging="360"/>
      </w:pPr>
    </w:lvl>
    <w:lvl w:ilvl="5" w:tplc="041B001B" w:tentative="1">
      <w:start w:val="1"/>
      <w:numFmt w:val="lowerRoman"/>
      <w:lvlText w:val="%6."/>
      <w:lvlJc w:val="right"/>
      <w:pPr>
        <w:ind w:left="4431" w:hanging="180"/>
      </w:pPr>
    </w:lvl>
    <w:lvl w:ilvl="6" w:tplc="041B000F" w:tentative="1">
      <w:start w:val="1"/>
      <w:numFmt w:val="decimal"/>
      <w:lvlText w:val="%7."/>
      <w:lvlJc w:val="left"/>
      <w:pPr>
        <w:ind w:left="5151" w:hanging="360"/>
      </w:pPr>
    </w:lvl>
    <w:lvl w:ilvl="7" w:tplc="041B0019" w:tentative="1">
      <w:start w:val="1"/>
      <w:numFmt w:val="lowerLetter"/>
      <w:lvlText w:val="%8."/>
      <w:lvlJc w:val="left"/>
      <w:pPr>
        <w:ind w:left="5871" w:hanging="360"/>
      </w:pPr>
    </w:lvl>
    <w:lvl w:ilvl="8" w:tplc="041B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3" w15:restartNumberingAfterBreak="0">
    <w:nsid w:val="4CC328D3"/>
    <w:multiLevelType w:val="hybridMultilevel"/>
    <w:tmpl w:val="ABD6E4CA"/>
    <w:lvl w:ilvl="0" w:tplc="B17A0F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EA824A9"/>
    <w:multiLevelType w:val="hybridMultilevel"/>
    <w:tmpl w:val="B4D4BC02"/>
    <w:lvl w:ilvl="0" w:tplc="1DF6DB10">
      <w:start w:val="1"/>
      <w:numFmt w:val="upperRoman"/>
      <w:lvlText w:val="%1."/>
      <w:lvlJc w:val="left"/>
      <w:pPr>
        <w:ind w:left="831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1" w:hanging="360"/>
      </w:pPr>
    </w:lvl>
    <w:lvl w:ilvl="2" w:tplc="041B001B" w:tentative="1">
      <w:start w:val="1"/>
      <w:numFmt w:val="lowerRoman"/>
      <w:lvlText w:val="%3."/>
      <w:lvlJc w:val="right"/>
      <w:pPr>
        <w:ind w:left="1911" w:hanging="180"/>
      </w:pPr>
    </w:lvl>
    <w:lvl w:ilvl="3" w:tplc="041B000F" w:tentative="1">
      <w:start w:val="1"/>
      <w:numFmt w:val="decimal"/>
      <w:lvlText w:val="%4."/>
      <w:lvlJc w:val="left"/>
      <w:pPr>
        <w:ind w:left="2631" w:hanging="360"/>
      </w:pPr>
    </w:lvl>
    <w:lvl w:ilvl="4" w:tplc="041B0019" w:tentative="1">
      <w:start w:val="1"/>
      <w:numFmt w:val="lowerLetter"/>
      <w:lvlText w:val="%5."/>
      <w:lvlJc w:val="left"/>
      <w:pPr>
        <w:ind w:left="3351" w:hanging="360"/>
      </w:pPr>
    </w:lvl>
    <w:lvl w:ilvl="5" w:tplc="041B001B" w:tentative="1">
      <w:start w:val="1"/>
      <w:numFmt w:val="lowerRoman"/>
      <w:lvlText w:val="%6."/>
      <w:lvlJc w:val="right"/>
      <w:pPr>
        <w:ind w:left="4071" w:hanging="180"/>
      </w:pPr>
    </w:lvl>
    <w:lvl w:ilvl="6" w:tplc="041B000F" w:tentative="1">
      <w:start w:val="1"/>
      <w:numFmt w:val="decimal"/>
      <w:lvlText w:val="%7."/>
      <w:lvlJc w:val="left"/>
      <w:pPr>
        <w:ind w:left="4791" w:hanging="360"/>
      </w:pPr>
    </w:lvl>
    <w:lvl w:ilvl="7" w:tplc="041B0019" w:tentative="1">
      <w:start w:val="1"/>
      <w:numFmt w:val="lowerLetter"/>
      <w:lvlText w:val="%8."/>
      <w:lvlJc w:val="left"/>
      <w:pPr>
        <w:ind w:left="5511" w:hanging="360"/>
      </w:pPr>
    </w:lvl>
    <w:lvl w:ilvl="8" w:tplc="041B001B" w:tentative="1">
      <w:start w:val="1"/>
      <w:numFmt w:val="lowerRoman"/>
      <w:lvlText w:val="%9."/>
      <w:lvlJc w:val="right"/>
      <w:pPr>
        <w:ind w:left="6231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R3LZknbjUGwQ73UDk1BxD2Q+JvSqJAM5gb5f4Od/Ay8LWX+o2Pq8zQ5opFq29AtnZjV5gG+X1LUp46MosKcqw==" w:salt="h8MS3p1ScqdK3KQE/DDISw=="/>
  <w:defaultTabStop w:val="708"/>
  <w:hyphenationZone w:val="425"/>
  <w:doNotHyphenateCap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26"/>
    <w:rsid w:val="000041D4"/>
    <w:rsid w:val="000056E3"/>
    <w:rsid w:val="0002393D"/>
    <w:rsid w:val="00024C94"/>
    <w:rsid w:val="000330AE"/>
    <w:rsid w:val="00037D6E"/>
    <w:rsid w:val="00067A21"/>
    <w:rsid w:val="0008708D"/>
    <w:rsid w:val="000A29D9"/>
    <w:rsid w:val="000B2280"/>
    <w:rsid w:val="000C02BB"/>
    <w:rsid w:val="000C3150"/>
    <w:rsid w:val="000C78DF"/>
    <w:rsid w:val="000D258A"/>
    <w:rsid w:val="000D4A98"/>
    <w:rsid w:val="000D7BEE"/>
    <w:rsid w:val="000E58F0"/>
    <w:rsid w:val="000F1DAA"/>
    <w:rsid w:val="00101D33"/>
    <w:rsid w:val="001156D0"/>
    <w:rsid w:val="00117B93"/>
    <w:rsid w:val="00126CC2"/>
    <w:rsid w:val="00136BF3"/>
    <w:rsid w:val="00144FDC"/>
    <w:rsid w:val="001476DB"/>
    <w:rsid w:val="00153957"/>
    <w:rsid w:val="0016103A"/>
    <w:rsid w:val="00167383"/>
    <w:rsid w:val="00177002"/>
    <w:rsid w:val="001912F2"/>
    <w:rsid w:val="001B0EA2"/>
    <w:rsid w:val="001B22A9"/>
    <w:rsid w:val="001B4CD8"/>
    <w:rsid w:val="001B600D"/>
    <w:rsid w:val="001C2832"/>
    <w:rsid w:val="0021031B"/>
    <w:rsid w:val="00210915"/>
    <w:rsid w:val="00212370"/>
    <w:rsid w:val="0022394F"/>
    <w:rsid w:val="00224400"/>
    <w:rsid w:val="002323D8"/>
    <w:rsid w:val="00267AC7"/>
    <w:rsid w:val="00270E1D"/>
    <w:rsid w:val="00274941"/>
    <w:rsid w:val="00275388"/>
    <w:rsid w:val="002820B2"/>
    <w:rsid w:val="00286643"/>
    <w:rsid w:val="00291F62"/>
    <w:rsid w:val="002B21E2"/>
    <w:rsid w:val="002C048F"/>
    <w:rsid w:val="002D560C"/>
    <w:rsid w:val="002D5AE0"/>
    <w:rsid w:val="002D6520"/>
    <w:rsid w:val="002F1726"/>
    <w:rsid w:val="002F49FC"/>
    <w:rsid w:val="002F5A0F"/>
    <w:rsid w:val="00316BEA"/>
    <w:rsid w:val="00344997"/>
    <w:rsid w:val="00351936"/>
    <w:rsid w:val="00356E71"/>
    <w:rsid w:val="003605D2"/>
    <w:rsid w:val="0038742D"/>
    <w:rsid w:val="0039777D"/>
    <w:rsid w:val="003A078F"/>
    <w:rsid w:val="003A4863"/>
    <w:rsid w:val="003A7F60"/>
    <w:rsid w:val="003C0711"/>
    <w:rsid w:val="003C4BA1"/>
    <w:rsid w:val="003D16C0"/>
    <w:rsid w:val="003D1D05"/>
    <w:rsid w:val="003E2B94"/>
    <w:rsid w:val="003E3C98"/>
    <w:rsid w:val="003E6427"/>
    <w:rsid w:val="003F032D"/>
    <w:rsid w:val="003F42E2"/>
    <w:rsid w:val="003F77F3"/>
    <w:rsid w:val="00410D23"/>
    <w:rsid w:val="004154F2"/>
    <w:rsid w:val="00427053"/>
    <w:rsid w:val="0043152C"/>
    <w:rsid w:val="00442253"/>
    <w:rsid w:val="00442CCB"/>
    <w:rsid w:val="00445688"/>
    <w:rsid w:val="00447901"/>
    <w:rsid w:val="00450BBE"/>
    <w:rsid w:val="0045649B"/>
    <w:rsid w:val="0046243B"/>
    <w:rsid w:val="00462475"/>
    <w:rsid w:val="00463419"/>
    <w:rsid w:val="004649E5"/>
    <w:rsid w:val="00465F82"/>
    <w:rsid w:val="00477A9B"/>
    <w:rsid w:val="00492C05"/>
    <w:rsid w:val="00492EB9"/>
    <w:rsid w:val="00492ED0"/>
    <w:rsid w:val="00495D7A"/>
    <w:rsid w:val="004A2A7C"/>
    <w:rsid w:val="004A394B"/>
    <w:rsid w:val="004B7311"/>
    <w:rsid w:val="004C1F11"/>
    <w:rsid w:val="004D38DE"/>
    <w:rsid w:val="004D5451"/>
    <w:rsid w:val="004E4C36"/>
    <w:rsid w:val="004E581F"/>
    <w:rsid w:val="004F4D8C"/>
    <w:rsid w:val="004F7936"/>
    <w:rsid w:val="00530259"/>
    <w:rsid w:val="00542933"/>
    <w:rsid w:val="00544518"/>
    <w:rsid w:val="005455F3"/>
    <w:rsid w:val="0056279E"/>
    <w:rsid w:val="00570468"/>
    <w:rsid w:val="0057090F"/>
    <w:rsid w:val="0057383F"/>
    <w:rsid w:val="00576DE4"/>
    <w:rsid w:val="005A1503"/>
    <w:rsid w:val="005A23C4"/>
    <w:rsid w:val="005A4D29"/>
    <w:rsid w:val="005B13FF"/>
    <w:rsid w:val="005C2236"/>
    <w:rsid w:val="005D3E1B"/>
    <w:rsid w:val="005F6269"/>
    <w:rsid w:val="00607B14"/>
    <w:rsid w:val="00630A67"/>
    <w:rsid w:val="00635335"/>
    <w:rsid w:val="00653820"/>
    <w:rsid w:val="00655AD4"/>
    <w:rsid w:val="00655C38"/>
    <w:rsid w:val="006615AD"/>
    <w:rsid w:val="006642D7"/>
    <w:rsid w:val="006666A9"/>
    <w:rsid w:val="006671B1"/>
    <w:rsid w:val="006761A1"/>
    <w:rsid w:val="006762BD"/>
    <w:rsid w:val="006812C1"/>
    <w:rsid w:val="006825C0"/>
    <w:rsid w:val="00683E61"/>
    <w:rsid w:val="00691FDF"/>
    <w:rsid w:val="00696E75"/>
    <w:rsid w:val="00697EE1"/>
    <w:rsid w:val="006A626C"/>
    <w:rsid w:val="006B705A"/>
    <w:rsid w:val="006C5A93"/>
    <w:rsid w:val="006D2052"/>
    <w:rsid w:val="006D2B97"/>
    <w:rsid w:val="006D3BE8"/>
    <w:rsid w:val="006D693A"/>
    <w:rsid w:val="006E10E5"/>
    <w:rsid w:val="006F23A9"/>
    <w:rsid w:val="006F2A6D"/>
    <w:rsid w:val="006F6F05"/>
    <w:rsid w:val="006F7464"/>
    <w:rsid w:val="00701BD7"/>
    <w:rsid w:val="00712C0F"/>
    <w:rsid w:val="00721B48"/>
    <w:rsid w:val="007314EA"/>
    <w:rsid w:val="007374B5"/>
    <w:rsid w:val="0073759C"/>
    <w:rsid w:val="0074146E"/>
    <w:rsid w:val="00741698"/>
    <w:rsid w:val="00755378"/>
    <w:rsid w:val="00763668"/>
    <w:rsid w:val="00773369"/>
    <w:rsid w:val="0077535B"/>
    <w:rsid w:val="00781DC0"/>
    <w:rsid w:val="007A3FBB"/>
    <w:rsid w:val="007A48E0"/>
    <w:rsid w:val="007A6341"/>
    <w:rsid w:val="007A747B"/>
    <w:rsid w:val="007B3372"/>
    <w:rsid w:val="007C1ADD"/>
    <w:rsid w:val="007C49D3"/>
    <w:rsid w:val="007D683B"/>
    <w:rsid w:val="007D7ABE"/>
    <w:rsid w:val="007E786E"/>
    <w:rsid w:val="00814066"/>
    <w:rsid w:val="0081645F"/>
    <w:rsid w:val="00816710"/>
    <w:rsid w:val="00821446"/>
    <w:rsid w:val="00823474"/>
    <w:rsid w:val="00825F57"/>
    <w:rsid w:val="00835887"/>
    <w:rsid w:val="00874C2B"/>
    <w:rsid w:val="00875406"/>
    <w:rsid w:val="00880598"/>
    <w:rsid w:val="00881853"/>
    <w:rsid w:val="00887D69"/>
    <w:rsid w:val="00891544"/>
    <w:rsid w:val="0089154B"/>
    <w:rsid w:val="008944E3"/>
    <w:rsid w:val="008B3BB6"/>
    <w:rsid w:val="008B718C"/>
    <w:rsid w:val="008D0CAC"/>
    <w:rsid w:val="008D1776"/>
    <w:rsid w:val="008D3435"/>
    <w:rsid w:val="008F4BC3"/>
    <w:rsid w:val="008F6D33"/>
    <w:rsid w:val="009031BA"/>
    <w:rsid w:val="00903234"/>
    <w:rsid w:val="00904D70"/>
    <w:rsid w:val="00912C87"/>
    <w:rsid w:val="00926701"/>
    <w:rsid w:val="0095352D"/>
    <w:rsid w:val="00954DF3"/>
    <w:rsid w:val="009574DC"/>
    <w:rsid w:val="00966D71"/>
    <w:rsid w:val="00986F6A"/>
    <w:rsid w:val="00993FC3"/>
    <w:rsid w:val="00996A40"/>
    <w:rsid w:val="009F2169"/>
    <w:rsid w:val="00A06F00"/>
    <w:rsid w:val="00A07CBB"/>
    <w:rsid w:val="00A12F2B"/>
    <w:rsid w:val="00A32BB1"/>
    <w:rsid w:val="00A40BBA"/>
    <w:rsid w:val="00A62D54"/>
    <w:rsid w:val="00A824AE"/>
    <w:rsid w:val="00A8368C"/>
    <w:rsid w:val="00A86745"/>
    <w:rsid w:val="00A90F10"/>
    <w:rsid w:val="00A92674"/>
    <w:rsid w:val="00A95878"/>
    <w:rsid w:val="00AA66BB"/>
    <w:rsid w:val="00AB00C4"/>
    <w:rsid w:val="00AB1DE5"/>
    <w:rsid w:val="00AB23BE"/>
    <w:rsid w:val="00AB62AB"/>
    <w:rsid w:val="00AC5207"/>
    <w:rsid w:val="00AC62EF"/>
    <w:rsid w:val="00AD0A53"/>
    <w:rsid w:val="00AD27CE"/>
    <w:rsid w:val="00AE4CB9"/>
    <w:rsid w:val="00AF1C9C"/>
    <w:rsid w:val="00AF1EC9"/>
    <w:rsid w:val="00B05729"/>
    <w:rsid w:val="00B17178"/>
    <w:rsid w:val="00B17EA8"/>
    <w:rsid w:val="00B22844"/>
    <w:rsid w:val="00B24D94"/>
    <w:rsid w:val="00B24EBD"/>
    <w:rsid w:val="00B27BD9"/>
    <w:rsid w:val="00B470C8"/>
    <w:rsid w:val="00B50AD2"/>
    <w:rsid w:val="00B57DCB"/>
    <w:rsid w:val="00B623B2"/>
    <w:rsid w:val="00B624DD"/>
    <w:rsid w:val="00B63171"/>
    <w:rsid w:val="00B645E8"/>
    <w:rsid w:val="00B64F49"/>
    <w:rsid w:val="00B667F6"/>
    <w:rsid w:val="00B77F08"/>
    <w:rsid w:val="00B82E13"/>
    <w:rsid w:val="00B837B7"/>
    <w:rsid w:val="00B871C9"/>
    <w:rsid w:val="00B917A2"/>
    <w:rsid w:val="00B94F59"/>
    <w:rsid w:val="00B95997"/>
    <w:rsid w:val="00BA20D9"/>
    <w:rsid w:val="00BB7FC9"/>
    <w:rsid w:val="00BC4D38"/>
    <w:rsid w:val="00BD083E"/>
    <w:rsid w:val="00BE1FEA"/>
    <w:rsid w:val="00BE2AAF"/>
    <w:rsid w:val="00BE5B63"/>
    <w:rsid w:val="00BF5D36"/>
    <w:rsid w:val="00C24ACC"/>
    <w:rsid w:val="00C32BF9"/>
    <w:rsid w:val="00C4500C"/>
    <w:rsid w:val="00C46BCD"/>
    <w:rsid w:val="00C60B8B"/>
    <w:rsid w:val="00C70293"/>
    <w:rsid w:val="00C7036D"/>
    <w:rsid w:val="00C72E4E"/>
    <w:rsid w:val="00C73C70"/>
    <w:rsid w:val="00C75E15"/>
    <w:rsid w:val="00C778B2"/>
    <w:rsid w:val="00C9163A"/>
    <w:rsid w:val="00C93247"/>
    <w:rsid w:val="00CA33D5"/>
    <w:rsid w:val="00CB1D16"/>
    <w:rsid w:val="00CB45A2"/>
    <w:rsid w:val="00CB7F0F"/>
    <w:rsid w:val="00CC2CA3"/>
    <w:rsid w:val="00CC4A13"/>
    <w:rsid w:val="00CC4F31"/>
    <w:rsid w:val="00CE0088"/>
    <w:rsid w:val="00CF1784"/>
    <w:rsid w:val="00CF2292"/>
    <w:rsid w:val="00D040FD"/>
    <w:rsid w:val="00D12005"/>
    <w:rsid w:val="00D33E13"/>
    <w:rsid w:val="00D46DCD"/>
    <w:rsid w:val="00D56171"/>
    <w:rsid w:val="00D628AC"/>
    <w:rsid w:val="00D641F9"/>
    <w:rsid w:val="00D70152"/>
    <w:rsid w:val="00D81014"/>
    <w:rsid w:val="00D930C9"/>
    <w:rsid w:val="00D967F0"/>
    <w:rsid w:val="00DA5C80"/>
    <w:rsid w:val="00DA7B27"/>
    <w:rsid w:val="00DB12DD"/>
    <w:rsid w:val="00DD2080"/>
    <w:rsid w:val="00DE6C2B"/>
    <w:rsid w:val="00DE6CBB"/>
    <w:rsid w:val="00DE7E90"/>
    <w:rsid w:val="00DF35EB"/>
    <w:rsid w:val="00E01085"/>
    <w:rsid w:val="00E05EA3"/>
    <w:rsid w:val="00E36F06"/>
    <w:rsid w:val="00E461B6"/>
    <w:rsid w:val="00E71C33"/>
    <w:rsid w:val="00E81DF0"/>
    <w:rsid w:val="00E85118"/>
    <w:rsid w:val="00EA05D1"/>
    <w:rsid w:val="00EA751F"/>
    <w:rsid w:val="00EB0816"/>
    <w:rsid w:val="00EB0AE4"/>
    <w:rsid w:val="00EB3071"/>
    <w:rsid w:val="00EB6AA1"/>
    <w:rsid w:val="00EC0C85"/>
    <w:rsid w:val="00EC1FFF"/>
    <w:rsid w:val="00EC7668"/>
    <w:rsid w:val="00ED12B3"/>
    <w:rsid w:val="00EE053C"/>
    <w:rsid w:val="00EE45B6"/>
    <w:rsid w:val="00F15695"/>
    <w:rsid w:val="00F21C89"/>
    <w:rsid w:val="00F2225D"/>
    <w:rsid w:val="00F312CD"/>
    <w:rsid w:val="00F3223D"/>
    <w:rsid w:val="00F32E7A"/>
    <w:rsid w:val="00F3375B"/>
    <w:rsid w:val="00F42035"/>
    <w:rsid w:val="00F47DD1"/>
    <w:rsid w:val="00F47E11"/>
    <w:rsid w:val="00F655CF"/>
    <w:rsid w:val="00F727F1"/>
    <w:rsid w:val="00F76BB9"/>
    <w:rsid w:val="00F8546B"/>
    <w:rsid w:val="00FB44D3"/>
    <w:rsid w:val="00FB60D3"/>
    <w:rsid w:val="00FB7DAF"/>
    <w:rsid w:val="00FC0525"/>
    <w:rsid w:val="00FC1E50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9AA48D1"/>
  <w15:docId w15:val="{EF635E7A-3F00-40F1-B810-A6678C6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rsid w:val="00447901"/>
    <w:pPr>
      <w:tabs>
        <w:tab w:val="left" w:pos="558"/>
      </w:tabs>
      <w:spacing w:before="20" w:after="20"/>
      <w:ind w:firstLine="181"/>
      <w:outlineLvl w:val="0"/>
    </w:pPr>
    <w:rPr>
      <w:rFonts w:ascii="Calibri" w:hAnsi="Calibri" w:cs="Arial"/>
      <w:b/>
      <w:bCs/>
      <w:caps/>
      <w:color w:val="5D5C5C"/>
      <w:sz w:val="22"/>
      <w:szCs w:val="22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qFormat/>
    <w:pPr>
      <w:keepNext/>
      <w:ind w:left="153"/>
      <w:jc w:val="center"/>
      <w:outlineLvl w:val="2"/>
    </w:pPr>
    <w:rPr>
      <w:b/>
      <w:bCs/>
      <w:sz w:val="22"/>
      <w:szCs w:val="22"/>
    </w:rPr>
  </w:style>
  <w:style w:type="paragraph" w:styleId="Nadpis4">
    <w:name w:val="heading 4"/>
    <w:basedOn w:val="Normlny"/>
    <w:next w:val="Normlny"/>
    <w:qFormat/>
    <w:pPr>
      <w:keepNext/>
      <w:ind w:firstLine="708"/>
      <w:jc w:val="both"/>
      <w:outlineLvl w:val="3"/>
    </w:pPr>
    <w:rPr>
      <w:i/>
      <w:iCs/>
      <w:sz w:val="18"/>
      <w:szCs w:val="18"/>
      <w:lang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10980"/>
      </w:tabs>
      <w:ind w:left="-426" w:firstLine="426"/>
      <w:jc w:val="center"/>
      <w:outlineLvl w:val="4"/>
    </w:pPr>
    <w:rPr>
      <w:b/>
      <w:bCs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eformatted">
    <w:name w:val="Preformatted"/>
    <w:basedOn w:val="Normlny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  <w:lang w:eastAsia="cs-CZ"/>
    </w:rPr>
  </w:style>
  <w:style w:type="paragraph" w:customStyle="1" w:styleId="H5">
    <w:name w:val="H5"/>
    <w:basedOn w:val="Normlny"/>
    <w:next w:val="Normlny"/>
    <w:pPr>
      <w:keepNext/>
      <w:spacing w:before="100" w:after="100"/>
      <w:outlineLvl w:val="5"/>
    </w:pPr>
    <w:rPr>
      <w:b/>
      <w:bCs/>
      <w:sz w:val="20"/>
      <w:szCs w:val="20"/>
      <w:lang w:eastAsia="cs-CZ"/>
    </w:rPr>
  </w:style>
  <w:style w:type="paragraph" w:styleId="Zkladntext">
    <w:name w:val="Body Text"/>
    <w:basedOn w:val="Normlny"/>
    <w:rPr>
      <w:sz w:val="16"/>
      <w:szCs w:val="16"/>
    </w:rPr>
  </w:style>
  <w:style w:type="paragraph" w:customStyle="1" w:styleId="z-TopofForm">
    <w:name w:val="z-Top of Form"/>
    <w:next w:val="Normlny"/>
    <w:hidden/>
    <w:pPr>
      <w:pBdr>
        <w:bottom w:val="double" w:sz="2" w:space="0" w:color="000000"/>
      </w:pBdr>
      <w:jc w:val="center"/>
    </w:pPr>
    <w:rPr>
      <w:rFonts w:ascii="Arial" w:hAnsi="Arial" w:cs="Arial"/>
      <w:vanish/>
      <w:sz w:val="16"/>
      <w:szCs w:val="16"/>
      <w:lang w:eastAsia="cs-CZ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067A21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0D4A9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6353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63533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5335"/>
  </w:style>
  <w:style w:type="paragraph" w:styleId="Predmetkomentra">
    <w:name w:val="annotation subject"/>
    <w:basedOn w:val="Textkomentra"/>
    <w:next w:val="Textkomentra"/>
    <w:link w:val="PredmetkomentraChar"/>
    <w:rsid w:val="006353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635335"/>
    <w:rPr>
      <w:b/>
      <w:bCs/>
    </w:rPr>
  </w:style>
  <w:style w:type="character" w:styleId="Hypertextovprepojenie">
    <w:name w:val="Hyperlink"/>
    <w:basedOn w:val="Predvolenpsmoodseku"/>
    <w:unhideWhenUsed/>
    <w:rsid w:val="006C5A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9CB001CD41A748891B7A74183BB38A" ma:contentTypeVersion="0" ma:contentTypeDescription="Umožňuje vytvoriť nový dokument." ma:contentTypeScope="" ma:versionID="048e8e351544712f12f8ccec5b6d41d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06DA1-A76E-4DE1-8A17-63B082235B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2FF14A-6A08-460D-A996-E182F7519F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DB3ED-E854-4EA7-8BF9-920C2B6C796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BCBD87E-59FF-4F3F-9CD9-0ABD17AEF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480F0FC-0DA8-4F7A-AE32-CC976B42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1732</Words>
  <Characters>9876</Characters>
  <Application>Microsoft Office Word</Application>
  <DocSecurity>0</DocSecurity>
  <Lines>82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Formulár služby ŽT Line</vt:lpstr>
      <vt:lpstr>ŽELEZNIČNÉ TELEKOMUNIKÁCIE</vt:lpstr>
    </vt:vector>
  </TitlesOfParts>
  <Company>ŽSR</Company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služby ŽT Line</dc:title>
  <dc:creator>jansto.pavel</dc:creator>
  <dc:description>doplnené nové č. účtov</dc:description>
  <cp:lastModifiedBy>Hrnčár Matej</cp:lastModifiedBy>
  <cp:revision>2</cp:revision>
  <cp:lastPrinted>2017-06-15T08:11:00Z</cp:lastPrinted>
  <dcterms:created xsi:type="dcterms:W3CDTF">2024-08-20T07:28:00Z</dcterms:created>
  <dcterms:modified xsi:type="dcterms:W3CDTF">2024-08-20T07:28:00Z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Všeobecný dokument</vt:lpwstr>
  </property>
  <property fmtid="{D5CDD505-2E9C-101B-9397-08002B2CF9AE}" pid="3" name="Trieda">
    <vt:lpwstr/>
  </property>
  <property fmtid="{D5CDD505-2E9C-101B-9397-08002B2CF9AE}" pid="4" name="Schvalil">
    <vt:lpwstr/>
  </property>
  <property fmtid="{D5CDD505-2E9C-101B-9397-08002B2CF9AE}" pid="5" name="TypPredpisu">
    <vt:lpwstr/>
  </property>
  <property fmtid="{D5CDD505-2E9C-101B-9397-08002B2CF9AE}" pid="6" name="display_urn:schemas-microsoft-com:office:office#Editor">
    <vt:lpwstr>Kaššovic Jaroslav</vt:lpwstr>
  </property>
  <property fmtid="{D5CDD505-2E9C-101B-9397-08002B2CF9AE}" pid="7" name="Skupina">
    <vt:lpwstr/>
  </property>
  <property fmtid="{D5CDD505-2E9C-101B-9397-08002B2CF9AE}" pid="8" name="display_urn:schemas-microsoft-com:office:office#Author">
    <vt:lpwstr>Kaššovic Jaroslav</vt:lpwstr>
  </property>
  <property fmtid="{D5CDD505-2E9C-101B-9397-08002B2CF9AE}" pid="9" name="Oznacenie">
    <vt:lpwstr/>
  </property>
  <property fmtid="{D5CDD505-2E9C-101B-9397-08002B2CF9AE}" pid="10" name="CisloJednacie">
    <vt:lpwstr/>
  </property>
</Properties>
</file>