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271" w:type="dxa"/>
        <w:tblCellMar>
          <w:left w:w="70" w:type="dxa"/>
          <w:right w:w="70" w:type="dxa"/>
        </w:tblCellMar>
        <w:tblLook w:val="0000" w:firstRow="0" w:lastRow="0" w:firstColumn="0" w:lastColumn="0" w:noHBand="0" w:noVBand="0"/>
      </w:tblPr>
      <w:tblGrid>
        <w:gridCol w:w="1472"/>
        <w:gridCol w:w="7799"/>
      </w:tblGrid>
      <w:tr w:rsidR="00EE1081" w:rsidRPr="00043457" w:rsidTr="008F6DFE">
        <w:trPr>
          <w:cantSplit/>
          <w:trHeight w:val="1575"/>
        </w:trPr>
        <w:tc>
          <w:tcPr>
            <w:tcW w:w="1472"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5BE9EB00" wp14:editId="37E934F2">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799"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E950FA">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513FB8" w:rsidP="00A24DA3">
            <w:pPr>
              <w:pStyle w:val="Hlavika"/>
              <w:rPr>
                <w:rFonts w:ascii="Arial" w:hAnsi="Arial" w:cs="Arial"/>
              </w:rPr>
            </w:pPr>
            <w:r>
              <w:rPr>
                <w:rFonts w:ascii="Arial" w:hAnsi="Arial" w:cs="Arial"/>
              </w:rPr>
              <w:t>1298</w:t>
            </w:r>
            <w:r w:rsidR="00A24DA3">
              <w:rPr>
                <w:rFonts w:ascii="Arial" w:hAnsi="Arial" w:cs="Arial"/>
              </w:rPr>
              <w:t>/20</w:t>
            </w:r>
            <w:r w:rsidR="00D42041">
              <w:rPr>
                <w:rFonts w:ascii="Arial" w:hAnsi="Arial" w:cs="Arial"/>
              </w:rPr>
              <w:t>15</w:t>
            </w:r>
            <w:r w:rsidR="00E950FA">
              <w:rPr>
                <w:rFonts w:ascii="Arial" w:hAnsi="Arial" w:cs="Arial"/>
              </w:rPr>
              <w:t>/CLaO/</w:t>
            </w:r>
            <w:r w:rsidR="00D42041">
              <w:rPr>
                <w:rFonts w:ascii="Arial" w:hAnsi="Arial" w:cs="Arial"/>
              </w:rPr>
              <w:t>KoL</w:t>
            </w:r>
          </w:p>
        </w:tc>
        <w:tc>
          <w:tcPr>
            <w:tcW w:w="3402" w:type="dxa"/>
            <w:hideMark/>
          </w:tcPr>
          <w:p w:rsidR="006915DF" w:rsidRPr="00CE4CB8" w:rsidRDefault="00601C26" w:rsidP="00601C26">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651" w:type="dxa"/>
          </w:tcPr>
          <w:p w:rsidR="006915DF" w:rsidRPr="00CE4CB8" w:rsidRDefault="00C92479" w:rsidP="003146E3">
            <w:pPr>
              <w:pStyle w:val="Hlavika"/>
              <w:rPr>
                <w:rFonts w:ascii="Arial" w:hAnsi="Arial" w:cs="Arial"/>
                <w:highlight w:val="lightGray"/>
              </w:rPr>
            </w:pPr>
            <w:bookmarkStart w:id="0" w:name="_GoBack"/>
            <w:bookmarkEnd w:id="0"/>
            <w:r w:rsidRPr="00C92479">
              <w:rPr>
                <w:rFonts w:ascii="Arial" w:hAnsi="Arial" w:cs="Arial"/>
              </w:rPr>
              <w:t>1.3.2016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E1081" w:rsidRPr="00997895" w:rsidRDefault="00377387" w:rsidP="00EE1081">
      <w:pPr>
        <w:spacing w:after="0" w:line="240" w:lineRule="auto"/>
        <w:jc w:val="both"/>
        <w:rPr>
          <w:rFonts w:ascii="Arial" w:hAnsi="Arial" w:cs="Arial"/>
          <w:b/>
          <w:sz w:val="20"/>
          <w:szCs w:val="20"/>
        </w:rPr>
      </w:pPr>
      <w:r w:rsidRPr="00E950FA">
        <w:rPr>
          <w:rFonts w:ascii="Arial" w:hAnsi="Arial" w:cs="Arial"/>
          <w:sz w:val="20"/>
          <w:szCs w:val="20"/>
        </w:rPr>
        <w:t>Obstarávateľ</w:t>
      </w:r>
      <w:r w:rsidR="000713D5" w:rsidRPr="00E950FA">
        <w:rPr>
          <w:rFonts w:ascii="Arial" w:hAnsi="Arial" w:cs="Arial"/>
          <w:sz w:val="20"/>
          <w:szCs w:val="20"/>
        </w:rPr>
        <w:t xml:space="preserve"> </w:t>
      </w:r>
      <w:r w:rsidR="00E950FA">
        <w:rPr>
          <w:rFonts w:ascii="Arial" w:hAnsi="Arial" w:cs="Arial"/>
          <w:sz w:val="20"/>
          <w:szCs w:val="20"/>
        </w:rPr>
        <w:t xml:space="preserve">Vás </w:t>
      </w:r>
      <w:r w:rsidR="000713D5" w:rsidRPr="00E950FA">
        <w:rPr>
          <w:rFonts w:ascii="Arial" w:hAnsi="Arial" w:cs="Arial"/>
          <w:sz w:val="20"/>
          <w:szCs w:val="20"/>
        </w:rPr>
        <w:t>týmto vyzýv</w:t>
      </w:r>
      <w:r w:rsidRPr="00E950FA">
        <w:rPr>
          <w:rFonts w:ascii="Arial" w:hAnsi="Arial" w:cs="Arial"/>
          <w:sz w:val="20"/>
          <w:szCs w:val="20"/>
        </w:rPr>
        <w:t>a ako</w:t>
      </w:r>
      <w:r w:rsidR="000713D5" w:rsidRPr="00E950FA">
        <w:rPr>
          <w:rFonts w:ascii="Arial" w:hAnsi="Arial" w:cs="Arial"/>
          <w:sz w:val="20"/>
          <w:szCs w:val="20"/>
        </w:rPr>
        <w:t xml:space="preserve"> </w:t>
      </w:r>
      <w:r w:rsidR="00E355D6" w:rsidRPr="00E950FA">
        <w:rPr>
          <w:rFonts w:ascii="Arial" w:hAnsi="Arial" w:cs="Arial"/>
          <w:sz w:val="20"/>
          <w:szCs w:val="20"/>
        </w:rPr>
        <w:t>predkladateľa</w:t>
      </w:r>
      <w:r w:rsidR="000713D5" w:rsidRPr="00E950FA">
        <w:rPr>
          <w:rFonts w:ascii="Arial" w:hAnsi="Arial" w:cs="Arial"/>
          <w:sz w:val="20"/>
          <w:szCs w:val="20"/>
        </w:rPr>
        <w:t xml:space="preserve"> na predloženie </w:t>
      </w:r>
      <w:r w:rsidR="00E355D6" w:rsidRPr="00E950FA">
        <w:rPr>
          <w:rFonts w:ascii="Arial" w:hAnsi="Arial" w:cs="Arial"/>
          <w:sz w:val="20"/>
          <w:szCs w:val="20"/>
        </w:rPr>
        <w:t>cenového návrhu</w:t>
      </w:r>
      <w:r w:rsidR="000713D5" w:rsidRPr="00E950FA">
        <w:rPr>
          <w:rFonts w:ascii="Arial" w:hAnsi="Arial" w:cs="Arial"/>
          <w:sz w:val="20"/>
          <w:szCs w:val="20"/>
        </w:rPr>
        <w:t xml:space="preserve"> </w:t>
      </w:r>
      <w:r w:rsidR="00EE1081" w:rsidRPr="00E950FA">
        <w:rPr>
          <w:rFonts w:ascii="Arial" w:hAnsi="Arial" w:cs="Arial"/>
          <w:sz w:val="20"/>
          <w:szCs w:val="20"/>
        </w:rPr>
        <w:t>na predmet</w:t>
      </w:r>
      <w:r w:rsidR="00CF6AF2" w:rsidRPr="00E950FA">
        <w:rPr>
          <w:rFonts w:ascii="Arial" w:hAnsi="Arial" w:cs="Arial"/>
          <w:sz w:val="20"/>
          <w:szCs w:val="20"/>
        </w:rPr>
        <w:t xml:space="preserve"> </w:t>
      </w:r>
      <w:r w:rsidR="00006638" w:rsidRPr="00E950FA">
        <w:rPr>
          <w:rFonts w:ascii="Arial" w:hAnsi="Arial" w:cs="Arial"/>
          <w:sz w:val="20"/>
          <w:szCs w:val="20"/>
        </w:rPr>
        <w:t>zákazky:</w:t>
      </w:r>
      <w:r w:rsidR="006915DF" w:rsidRPr="00E950FA">
        <w:rPr>
          <w:rFonts w:ascii="Arial" w:hAnsi="Arial" w:cs="Arial"/>
          <w:sz w:val="20"/>
          <w:szCs w:val="20"/>
        </w:rPr>
        <w:t xml:space="preserve"> </w:t>
      </w:r>
      <w:r w:rsidR="006915DF" w:rsidRPr="00997895">
        <w:rPr>
          <w:rFonts w:ascii="Arial" w:hAnsi="Arial" w:cs="Arial"/>
          <w:b/>
          <w:sz w:val="20"/>
          <w:szCs w:val="20"/>
        </w:rPr>
        <w:t>„</w:t>
      </w:r>
      <w:r w:rsidR="00A24DA3" w:rsidRPr="00A24DA3">
        <w:rPr>
          <w:rFonts w:ascii="Arial" w:eastAsia="Times New Roman" w:hAnsi="Arial" w:cs="Arial"/>
          <w:b/>
          <w:sz w:val="20"/>
          <w:szCs w:val="20"/>
        </w:rPr>
        <w:t>Pozáručný servis a opravy filtračno-kompenzačného zariadenia na TNS</w:t>
      </w:r>
      <w:r w:rsidR="002E5B8B" w:rsidRPr="00997895">
        <w:rPr>
          <w:rFonts w:ascii="Arial" w:hAnsi="Arial" w:cs="Arial"/>
          <w:b/>
          <w:sz w:val="20"/>
          <w:szCs w:val="20"/>
        </w:rPr>
        <w:t>“.</w:t>
      </w:r>
    </w:p>
    <w:p w:rsidR="000713D5" w:rsidRPr="00E950FA" w:rsidRDefault="000713D5" w:rsidP="00EE1081">
      <w:pPr>
        <w:pStyle w:val="Zarkazkladnhotextu2"/>
        <w:spacing w:after="0" w:line="240" w:lineRule="auto"/>
        <w:ind w:left="0"/>
        <w:jc w:val="both"/>
        <w:rPr>
          <w:rFonts w:cs="Arial"/>
          <w:u w:val="single"/>
          <w:lang w:val="sk-SK"/>
        </w:rPr>
      </w:pPr>
    </w:p>
    <w:p w:rsidR="00A24DA3" w:rsidRDefault="00A24DA3" w:rsidP="00997895">
      <w:pPr>
        <w:rPr>
          <w:rFonts w:cs="Arial"/>
        </w:rPr>
      </w:pPr>
      <w:r>
        <w:rPr>
          <w:rFonts w:cs="Arial"/>
        </w:rPr>
        <w:t xml:space="preserve">Predmet zákazky sa delí na 2  časti: </w:t>
      </w:r>
    </w:p>
    <w:p w:rsidR="00A24DA3" w:rsidRPr="00A24DA3" w:rsidRDefault="00A24DA3" w:rsidP="00AA6CA0">
      <w:pPr>
        <w:pStyle w:val="Odsekzoznamu"/>
        <w:numPr>
          <w:ilvl w:val="0"/>
          <w:numId w:val="5"/>
        </w:numPr>
        <w:rPr>
          <w:rFonts w:ascii="Arial" w:hAnsi="Arial" w:cs="Arial"/>
          <w:b/>
          <w:bCs/>
          <w:sz w:val="20"/>
          <w:szCs w:val="20"/>
        </w:rPr>
      </w:pPr>
      <w:r w:rsidRPr="00A24DA3">
        <w:rPr>
          <w:rFonts w:ascii="Arial" w:hAnsi="Arial" w:cs="Arial"/>
          <w:b/>
          <w:sz w:val="20"/>
          <w:szCs w:val="20"/>
        </w:rPr>
        <w:t>Pozáručný servis a opravy filtračno-kompenzačného zariadenia na TNS pre Oblastné riaditeľstvo Zvolen (ďalej len ,</w:t>
      </w:r>
      <w:r w:rsidR="00E570D3">
        <w:rPr>
          <w:rFonts w:ascii="Arial" w:hAnsi="Arial" w:cs="Arial"/>
          <w:b/>
          <w:sz w:val="20"/>
          <w:szCs w:val="20"/>
        </w:rPr>
        <w:t>,</w:t>
      </w:r>
      <w:r w:rsidRPr="00A24DA3">
        <w:rPr>
          <w:rFonts w:ascii="Arial" w:hAnsi="Arial" w:cs="Arial"/>
          <w:b/>
          <w:sz w:val="20"/>
          <w:szCs w:val="20"/>
        </w:rPr>
        <w:t>OR ZV“)</w:t>
      </w:r>
    </w:p>
    <w:p w:rsidR="00520FAD" w:rsidRPr="00520FAD" w:rsidRDefault="00A24DA3" w:rsidP="00AA6CA0">
      <w:pPr>
        <w:pStyle w:val="Odsekzoznamu"/>
        <w:numPr>
          <w:ilvl w:val="0"/>
          <w:numId w:val="5"/>
        </w:numPr>
        <w:rPr>
          <w:rFonts w:ascii="Arial" w:hAnsi="Arial" w:cs="Arial"/>
          <w:b/>
          <w:bCs/>
          <w:sz w:val="20"/>
          <w:szCs w:val="20"/>
        </w:rPr>
      </w:pPr>
      <w:r w:rsidRPr="00A24DA3">
        <w:rPr>
          <w:rFonts w:ascii="Arial" w:hAnsi="Arial" w:cs="Arial"/>
          <w:b/>
          <w:sz w:val="20"/>
          <w:szCs w:val="20"/>
        </w:rPr>
        <w:t xml:space="preserve">Pozáručný servis a opravy filtračno-kompenzačného zariadenia na TNS pre Oblastné riaditeľstvo </w:t>
      </w:r>
      <w:r w:rsidR="00E570D3">
        <w:rPr>
          <w:rFonts w:ascii="Arial" w:hAnsi="Arial" w:cs="Arial"/>
          <w:b/>
          <w:sz w:val="20"/>
          <w:szCs w:val="20"/>
        </w:rPr>
        <w:t>Trnava (ďalej len ,,OR TT</w:t>
      </w:r>
      <w:r w:rsidRPr="00A24DA3">
        <w:rPr>
          <w:rFonts w:ascii="Arial" w:hAnsi="Arial" w:cs="Arial"/>
          <w:b/>
          <w:sz w:val="20"/>
          <w:szCs w:val="20"/>
        </w:rPr>
        <w:t>“)</w:t>
      </w:r>
    </w:p>
    <w:p w:rsidR="00520FAD" w:rsidRPr="00520FAD" w:rsidRDefault="00520FAD" w:rsidP="00520FAD">
      <w:pPr>
        <w:pStyle w:val="Odsekzoznamu"/>
        <w:rPr>
          <w:rFonts w:ascii="Arial" w:hAnsi="Arial" w:cs="Arial"/>
          <w:b/>
          <w:bCs/>
          <w:sz w:val="20"/>
          <w:szCs w:val="20"/>
        </w:rPr>
      </w:pPr>
    </w:p>
    <w:p w:rsidR="00A24DA3" w:rsidRPr="00A24DA3" w:rsidRDefault="00520FAD" w:rsidP="00A24DA3">
      <w:pPr>
        <w:rPr>
          <w:rFonts w:ascii="Arial" w:hAnsi="Arial" w:cs="Arial"/>
          <w:bCs/>
          <w:sz w:val="20"/>
          <w:szCs w:val="20"/>
        </w:rPr>
      </w:pPr>
      <w:r>
        <w:rPr>
          <w:rFonts w:ascii="Arial" w:hAnsi="Arial" w:cs="Arial"/>
          <w:sz w:val="20"/>
          <w:szCs w:val="20"/>
        </w:rPr>
        <w:t>Predkladateľ môže predložiť  cenový návrh na jednu časť, alebo na obe časti.</w:t>
      </w:r>
      <w:r w:rsidR="000061BC">
        <w:rPr>
          <w:rFonts w:ascii="Arial" w:hAnsi="Arial" w:cs="Arial"/>
          <w:sz w:val="20"/>
          <w:szCs w:val="20"/>
        </w:rPr>
        <w:t xml:space="preserve"> Každá časť sa bude hodnotiť samostatne.</w:t>
      </w:r>
    </w:p>
    <w:p w:rsidR="00EE1081" w:rsidRDefault="00EE1081" w:rsidP="00A24DA3">
      <w:pPr>
        <w:rPr>
          <w:rFonts w:ascii="Arial" w:hAnsi="Arial" w:cs="Arial"/>
          <w:sz w:val="20"/>
          <w:szCs w:val="20"/>
        </w:rPr>
      </w:pPr>
      <w:r w:rsidRPr="00E570D3">
        <w:rPr>
          <w:rFonts w:cs="Arial"/>
          <w:b/>
        </w:rPr>
        <w:t>Miesto plnenia</w:t>
      </w:r>
      <w:r w:rsidR="000713D5" w:rsidRPr="00E570D3">
        <w:rPr>
          <w:rFonts w:cs="Arial"/>
          <w:b/>
        </w:rPr>
        <w:t xml:space="preserve"> </w:t>
      </w:r>
      <w:r w:rsidR="00E570D3" w:rsidRPr="00E570D3">
        <w:rPr>
          <w:rFonts w:cs="Arial"/>
          <w:b/>
        </w:rPr>
        <w:t>pre prvú časť predmetu zákazky</w:t>
      </w:r>
      <w:r w:rsidRPr="00A24DA3">
        <w:rPr>
          <w:rFonts w:cs="Arial"/>
        </w:rPr>
        <w:t xml:space="preserve">: </w:t>
      </w:r>
      <w:r w:rsidR="00A24DA3" w:rsidRPr="00A24DA3">
        <w:rPr>
          <w:rFonts w:ascii="Arial" w:hAnsi="Arial" w:cs="Arial"/>
          <w:sz w:val="20"/>
          <w:szCs w:val="20"/>
        </w:rPr>
        <w:t xml:space="preserve">TNS Banská Bystrica, TNS Hronská Dúbrava a TNS Kozárovce </w:t>
      </w:r>
    </w:p>
    <w:p w:rsidR="00E570D3" w:rsidRPr="00E570D3" w:rsidRDefault="00E570D3" w:rsidP="00A24DA3">
      <w:pPr>
        <w:rPr>
          <w:rFonts w:ascii="Arial" w:hAnsi="Arial" w:cs="Arial"/>
          <w:b/>
          <w:bCs/>
          <w:sz w:val="20"/>
          <w:szCs w:val="20"/>
        </w:rPr>
      </w:pPr>
      <w:r w:rsidRPr="00E570D3">
        <w:rPr>
          <w:rFonts w:ascii="Arial" w:hAnsi="Arial" w:cs="Arial"/>
          <w:b/>
          <w:sz w:val="20"/>
          <w:szCs w:val="20"/>
        </w:rPr>
        <w:t>Miesto plnenia pre druhú časť predmetu zákazky:</w:t>
      </w:r>
      <w:r>
        <w:rPr>
          <w:rFonts w:ascii="Arial" w:hAnsi="Arial" w:cs="Arial"/>
          <w:b/>
          <w:sz w:val="20"/>
          <w:szCs w:val="20"/>
        </w:rPr>
        <w:t xml:space="preserve"> </w:t>
      </w:r>
      <w:r w:rsidR="00EE2BC1" w:rsidRPr="00EE2BC1">
        <w:rPr>
          <w:rFonts w:ascii="Arial" w:eastAsia="Times New Roman" w:hAnsi="Arial" w:cs="Arial"/>
          <w:sz w:val="20"/>
          <w:szCs w:val="20"/>
        </w:rPr>
        <w:t>TNS Zohor, TNS Galanta, TNS Jablonica, TNS Nové Mesto n/Váhom, TNS Trnava</w:t>
      </w:r>
      <w:r w:rsidR="00A05C6E">
        <w:rPr>
          <w:rFonts w:ascii="Arial" w:eastAsia="Times New Roman" w:hAnsi="Arial" w:cs="Arial"/>
          <w:sz w:val="20"/>
          <w:szCs w:val="20"/>
        </w:rPr>
        <w:t>, TNS Bratislava Vinohrady</w:t>
      </w:r>
      <w:r w:rsidR="00EE2BC1">
        <w:rPr>
          <w:rFonts w:ascii="Arial" w:eastAsia="Times New Roman" w:hAnsi="Arial" w:cs="Arial"/>
          <w:sz w:val="20"/>
          <w:szCs w:val="20"/>
        </w:rPr>
        <w:t xml:space="preserve"> </w:t>
      </w:r>
    </w:p>
    <w:p w:rsidR="00594032" w:rsidRPr="000B3B53" w:rsidRDefault="00021B3F" w:rsidP="000B3B53">
      <w:pPr>
        <w:pStyle w:val="Zarkazkladnhotextu2"/>
        <w:spacing w:after="0" w:line="240" w:lineRule="auto"/>
        <w:ind w:left="0"/>
        <w:jc w:val="both"/>
        <w:rPr>
          <w:rFonts w:cs="Arial"/>
          <w:b/>
          <w:lang w:val="sk-SK"/>
        </w:rPr>
      </w:pPr>
      <w:r>
        <w:rPr>
          <w:rFonts w:cs="Arial"/>
          <w:b/>
          <w:lang w:val="sk-SK" w:eastAsia="sk-SK"/>
        </w:rPr>
        <w:t>Doba, na ktorú sa zmluva uzatvára</w:t>
      </w:r>
      <w:r w:rsidR="00EE1081" w:rsidRPr="00E950FA">
        <w:rPr>
          <w:rFonts w:cs="Arial"/>
          <w:lang w:val="sk-SK" w:eastAsia="sk-SK"/>
        </w:rPr>
        <w:t>:</w:t>
      </w:r>
      <w:r w:rsidR="007948BB">
        <w:rPr>
          <w:rFonts w:cs="Arial"/>
          <w:lang w:val="sk-SK" w:eastAsia="sk-SK"/>
        </w:rPr>
        <w:t xml:space="preserve"> </w:t>
      </w:r>
      <w:r w:rsidR="00B6065F">
        <w:rPr>
          <w:rFonts w:cs="Arial"/>
          <w:lang w:val="sk-SK" w:eastAsia="sk-SK"/>
        </w:rPr>
        <w:t>24</w:t>
      </w:r>
      <w:r w:rsidR="00A24DA3">
        <w:rPr>
          <w:rFonts w:cs="Arial"/>
          <w:lang w:val="sk-SK" w:eastAsia="sk-SK"/>
        </w:rPr>
        <w:t xml:space="preserve"> mesiacov odo dň</w:t>
      </w:r>
      <w:r w:rsidR="00B6065F">
        <w:rPr>
          <w:rFonts w:cs="Arial"/>
          <w:lang w:val="sk-SK" w:eastAsia="sk-SK"/>
        </w:rPr>
        <w:t>a nadobudnutia účinnosti zmluvy alebo do vyčerpania maximálneho finančného objemu, podľa toho, ktorá z týchto skutočností nastane skôr.</w:t>
      </w:r>
      <w:r w:rsidR="00A24DA3">
        <w:rPr>
          <w:rFonts w:cs="Arial"/>
          <w:lang w:val="sk-SK" w:eastAsia="sk-SK"/>
        </w:rPr>
        <w:t xml:space="preserve"> </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EB03AA">
      <w:pPr>
        <w:spacing w:after="0" w:line="240" w:lineRule="auto"/>
        <w:jc w:val="both"/>
        <w:rPr>
          <w:rFonts w:ascii="Arial" w:hAnsi="Arial" w:cs="Arial"/>
          <w:b/>
          <w:sz w:val="20"/>
          <w:szCs w:val="20"/>
        </w:rPr>
      </w:pPr>
      <w:r w:rsidRPr="00E950FA">
        <w:rPr>
          <w:rFonts w:ascii="Arial" w:hAnsi="Arial" w:cs="Arial"/>
          <w:b/>
          <w:sz w:val="20"/>
          <w:szCs w:val="20"/>
        </w:rPr>
        <w:t>Bližšia špecifikácia predmetu zákazky je uvedená v Prílohe č.1</w:t>
      </w:r>
      <w:r w:rsidR="00EB03AA">
        <w:rPr>
          <w:rFonts w:ascii="Arial" w:hAnsi="Arial" w:cs="Arial"/>
          <w:b/>
          <w:sz w:val="20"/>
          <w:szCs w:val="20"/>
        </w:rPr>
        <w:t xml:space="preserve"> </w:t>
      </w:r>
      <w:r w:rsidR="00EB03AA" w:rsidRPr="00EB03AA">
        <w:rPr>
          <w:rFonts w:ascii="Arial" w:hAnsi="Arial" w:cs="Arial"/>
          <w:sz w:val="20"/>
          <w:szCs w:val="20"/>
        </w:rPr>
        <w:t>(Špecifikácia predmetu zákazky)</w:t>
      </w:r>
      <w:r w:rsidR="00EB03AA">
        <w:rPr>
          <w:rFonts w:ascii="Arial" w:hAnsi="Arial" w:cs="Arial"/>
          <w:sz w:val="20"/>
          <w:szCs w:val="20"/>
        </w:rPr>
        <w:t>,</w:t>
      </w:r>
      <w:r w:rsidR="00EB03AA" w:rsidRPr="00EB03AA">
        <w:rPr>
          <w:rFonts w:ascii="Arial" w:hAnsi="Arial" w:cs="Arial"/>
          <w:sz w:val="20"/>
          <w:szCs w:val="20"/>
        </w:rPr>
        <w:t xml:space="preserve"> </w:t>
      </w:r>
      <w:r w:rsidR="00EB03AA">
        <w:rPr>
          <w:rFonts w:ascii="Arial" w:hAnsi="Arial" w:cs="Arial"/>
          <w:sz w:val="20"/>
          <w:szCs w:val="20"/>
        </w:rPr>
        <w:t xml:space="preserve">v </w:t>
      </w:r>
      <w:r w:rsidR="0065150A">
        <w:rPr>
          <w:rFonts w:ascii="Arial" w:hAnsi="Arial" w:cs="Arial"/>
          <w:b/>
          <w:sz w:val="20"/>
          <w:szCs w:val="20"/>
        </w:rPr>
        <w:t>Prílohe č. 5</w:t>
      </w:r>
      <w:r w:rsidR="00EB03AA">
        <w:rPr>
          <w:rFonts w:ascii="Arial" w:hAnsi="Arial" w:cs="Arial"/>
          <w:b/>
          <w:sz w:val="20"/>
          <w:szCs w:val="20"/>
        </w:rPr>
        <w:t xml:space="preserve"> </w:t>
      </w:r>
      <w:r w:rsidR="00EB03AA" w:rsidRPr="00EB03AA">
        <w:rPr>
          <w:rFonts w:ascii="Arial" w:hAnsi="Arial" w:cs="Arial"/>
          <w:sz w:val="20"/>
          <w:szCs w:val="20"/>
        </w:rPr>
        <w:t>(Zmluvné podmienky pre 1. časť- Pozáručný servis a opravy filtračno-kompenzačného  zariadenia na TNS pre OR ZV)</w:t>
      </w:r>
      <w:r w:rsidR="0065150A">
        <w:rPr>
          <w:rFonts w:ascii="Arial" w:hAnsi="Arial" w:cs="Arial"/>
          <w:b/>
          <w:sz w:val="20"/>
          <w:szCs w:val="20"/>
        </w:rPr>
        <w:t xml:space="preserve"> a v Prílohe č. 6</w:t>
      </w:r>
      <w:r w:rsidR="00EB03AA">
        <w:rPr>
          <w:rFonts w:ascii="Arial" w:hAnsi="Arial" w:cs="Arial"/>
          <w:b/>
          <w:sz w:val="20"/>
          <w:szCs w:val="20"/>
        </w:rPr>
        <w:t xml:space="preserve"> </w:t>
      </w:r>
      <w:r w:rsidR="00EB03AA" w:rsidRPr="00EB03AA">
        <w:rPr>
          <w:rFonts w:ascii="Arial" w:hAnsi="Arial" w:cs="Arial"/>
          <w:sz w:val="20"/>
          <w:szCs w:val="20"/>
        </w:rPr>
        <w:t>(Zmluvné podmienky pre 2. časť - Pozáručný servis a opravy filtračno-kompenzačného  zariadenia na TNS pre OR TT).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2C70C1">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2C70C1">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2C70C1">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5160EA" w:rsidP="00917AFC">
      <w:pPr>
        <w:pStyle w:val="Zarkazkladnhotextu"/>
        <w:spacing w:after="0" w:line="240" w:lineRule="auto"/>
        <w:ind w:left="0"/>
        <w:rPr>
          <w:rFonts w:ascii="Arial" w:hAnsi="Arial" w:cs="Arial"/>
        </w:rPr>
      </w:pPr>
      <w:r w:rsidRPr="005160EA">
        <w:rPr>
          <w:rFonts w:ascii="Arial" w:hAnsi="Arial" w:cs="Arial"/>
          <w:b/>
        </w:rPr>
        <w:t xml:space="preserve">Príloha č. 2 </w:t>
      </w:r>
      <w:r w:rsidR="00520FAD">
        <w:rPr>
          <w:rFonts w:ascii="Arial" w:hAnsi="Arial" w:cs="Arial"/>
          <w:b/>
        </w:rPr>
        <w:t>(</w:t>
      </w:r>
      <w:r w:rsidRPr="005160EA">
        <w:rPr>
          <w:rFonts w:ascii="Arial" w:hAnsi="Arial" w:cs="Arial"/>
          <w:b/>
        </w:rPr>
        <w:t>Zoznam položiek</w:t>
      </w:r>
      <w:r w:rsidR="00520FAD">
        <w:rPr>
          <w:rFonts w:ascii="Arial" w:hAnsi="Arial" w:cs="Arial"/>
          <w:b/>
        </w:rPr>
        <w:t xml:space="preserve"> pre 1. časť) a Príloha č. 3 (Zoznam položiek pre 2. časť) </w:t>
      </w:r>
      <w:r w:rsidRPr="005160EA">
        <w:rPr>
          <w:rFonts w:ascii="Arial" w:hAnsi="Arial" w:cs="Arial"/>
          <w:b/>
        </w:rPr>
        <w:t>– je potrebné oceniť každú položku</w:t>
      </w:r>
      <w:r w:rsidR="00E570D3">
        <w:rPr>
          <w:rFonts w:ascii="Arial" w:hAnsi="Arial" w:cs="Arial"/>
        </w:rPr>
        <w:t>.</w:t>
      </w:r>
    </w:p>
    <w:p w:rsidR="00EB03AA" w:rsidRDefault="0065150A" w:rsidP="00917AFC">
      <w:pPr>
        <w:pStyle w:val="Zarkazkladnhotextu"/>
        <w:spacing w:after="0" w:line="240" w:lineRule="auto"/>
        <w:ind w:left="0"/>
        <w:rPr>
          <w:rFonts w:ascii="Arial" w:hAnsi="Arial" w:cs="Arial"/>
        </w:rPr>
      </w:pPr>
      <w:r>
        <w:rPr>
          <w:rFonts w:ascii="Arial" w:hAnsi="Arial" w:cs="Arial"/>
          <w:b/>
        </w:rPr>
        <w:lastRenderedPageBreak/>
        <w:t>Príloha č. 5</w:t>
      </w:r>
      <w:r w:rsidR="00EB03AA">
        <w:rPr>
          <w:rFonts w:ascii="Arial" w:hAnsi="Arial" w:cs="Arial"/>
          <w:b/>
        </w:rPr>
        <w:t xml:space="preserve"> </w:t>
      </w:r>
      <w:r w:rsidR="00EB03AA" w:rsidRPr="00EB03AA">
        <w:rPr>
          <w:rFonts w:ascii="Arial" w:hAnsi="Arial" w:cs="Arial"/>
        </w:rPr>
        <w:t>(Zmluvné podmienky pre 1. časť- Pozáručný servis a opravy filtračno-kompenzačného  zariadenia na TNS pre OR ZV)</w:t>
      </w:r>
      <w:r>
        <w:rPr>
          <w:rFonts w:ascii="Arial" w:hAnsi="Arial" w:cs="Arial"/>
          <w:b/>
        </w:rPr>
        <w:t xml:space="preserve"> a  Príloha č. 6</w:t>
      </w:r>
      <w:r w:rsidR="00EB03AA">
        <w:rPr>
          <w:rFonts w:ascii="Arial" w:hAnsi="Arial" w:cs="Arial"/>
          <w:b/>
        </w:rPr>
        <w:t xml:space="preserve"> </w:t>
      </w:r>
      <w:r w:rsidR="00EB03AA" w:rsidRPr="00EB03AA">
        <w:rPr>
          <w:rFonts w:ascii="Arial" w:hAnsi="Arial" w:cs="Arial"/>
        </w:rPr>
        <w:t>(Zmluvné podmienky pre 2. časť - Pozáručný servis a opravy filtračno-kompenzačného  zariadenia na TNS pre OR TT</w:t>
      </w:r>
      <w:r w:rsidR="00EB03AA" w:rsidRPr="00EB03AA">
        <w:rPr>
          <w:rFonts w:ascii="Arial" w:hAnsi="Arial" w:cs="Arial"/>
          <w:b/>
        </w:rPr>
        <w:t>)- je potrebné doplniť požadované údaje a oceniť každú položku.</w:t>
      </w:r>
    </w:p>
    <w:p w:rsidR="00EB03AA" w:rsidRDefault="00EB03AA" w:rsidP="00917AFC">
      <w:pPr>
        <w:pStyle w:val="Zarkazkladnhotextu"/>
        <w:spacing w:after="0" w:line="240" w:lineRule="auto"/>
        <w:ind w:left="0"/>
        <w:rPr>
          <w:rFonts w:ascii="Arial" w:hAnsi="Arial" w:cs="Arial"/>
        </w:rPr>
      </w:pP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Úspešný </w:t>
      </w:r>
      <w:r w:rsidR="00E355D6" w:rsidRPr="00E950FA">
        <w:rPr>
          <w:rFonts w:ascii="Arial" w:hAnsi="Arial" w:cs="Arial"/>
          <w:sz w:val="20"/>
          <w:szCs w:val="20"/>
        </w:rPr>
        <w:t>predkladateľ</w:t>
      </w:r>
      <w:r w:rsidR="00EE1081" w:rsidRPr="00E950FA">
        <w:rPr>
          <w:rFonts w:ascii="Arial" w:hAnsi="Arial" w:cs="Arial"/>
          <w:sz w:val="20"/>
          <w:szCs w:val="20"/>
        </w:rPr>
        <w:t xml:space="preserve"> bude oprávnený vystaviť faktúru najskôr v deň splnenia predmetu </w:t>
      </w:r>
      <w:r w:rsidRPr="00E950FA">
        <w:rPr>
          <w:rFonts w:ascii="Arial" w:hAnsi="Arial" w:cs="Arial"/>
          <w:sz w:val="20"/>
          <w:szCs w:val="20"/>
        </w:rPr>
        <w:t>zákazky</w:t>
      </w:r>
      <w:r w:rsidR="00CF6AF2" w:rsidRPr="00E950FA">
        <w:rPr>
          <w:rFonts w:ascii="Arial" w:hAnsi="Arial" w:cs="Arial"/>
          <w:sz w:val="20"/>
          <w:szCs w:val="20"/>
        </w:rPr>
        <w:t>.</w:t>
      </w:r>
      <w:r w:rsidR="00EE1081" w:rsidRPr="00E950FA">
        <w:rPr>
          <w:rFonts w:ascii="Arial" w:hAnsi="Arial" w:cs="Arial"/>
          <w:sz w:val="20"/>
          <w:szCs w:val="20"/>
        </w:rPr>
        <w:t xml:space="preserve">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Pr="00E950FA" w:rsidRDefault="00EE1081"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t>4</w:t>
      </w:r>
      <w:r w:rsidR="0057492F" w:rsidRPr="00E950FA">
        <w:rPr>
          <w:rFonts w:ascii="Arial" w:hAnsi="Arial" w:cs="Arial"/>
        </w:rPr>
        <w:t xml:space="preserve">) </w:t>
      </w:r>
      <w:r w:rsidR="00881E3F" w:rsidRPr="00E950FA">
        <w:rPr>
          <w:rFonts w:ascii="Arial" w:hAnsi="Arial" w:cs="Arial"/>
        </w:rPr>
        <w:t xml:space="preserve"> </w:t>
      </w:r>
      <w:r w:rsidR="0057492F" w:rsidRPr="00E950FA">
        <w:rPr>
          <w:rFonts w:ascii="Arial" w:hAnsi="Arial" w:cs="Arial"/>
        </w:rPr>
        <w:t>V</w:t>
      </w:r>
      <w:r w:rsidR="000C4224" w:rsidRPr="00E950FA">
        <w:rPr>
          <w:rFonts w:ascii="Arial" w:hAnsi="Arial" w:cs="Arial"/>
        </w:rPr>
        <w:t> cenovom návrhu</w:t>
      </w:r>
      <w:r w:rsidR="0057492F" w:rsidRPr="00E950FA">
        <w:rPr>
          <w:rFonts w:ascii="Arial" w:hAnsi="Arial" w:cs="Arial"/>
        </w:rPr>
        <w:t xml:space="preserve"> žiadame predložiť nasledovné dokumenty:</w:t>
      </w:r>
      <w:r w:rsidR="00EE1081" w:rsidRPr="00E950FA">
        <w:rPr>
          <w:rFonts w:ascii="Arial" w:hAnsi="Arial" w:cs="Arial"/>
        </w:rPr>
        <w:t xml:space="preserve"> </w:t>
      </w:r>
    </w:p>
    <w:p w:rsidR="001F08F1" w:rsidRPr="004C3E60" w:rsidRDefault="005160EA" w:rsidP="002C70C1">
      <w:pPr>
        <w:pStyle w:val="Pta"/>
        <w:numPr>
          <w:ilvl w:val="0"/>
          <w:numId w:val="4"/>
        </w:numPr>
        <w:tabs>
          <w:tab w:val="clear" w:pos="4536"/>
          <w:tab w:val="clear" w:pos="9072"/>
          <w:tab w:val="left" w:pos="0"/>
        </w:tabs>
        <w:spacing w:before="120"/>
        <w:jc w:val="both"/>
        <w:rPr>
          <w:rFonts w:ascii="Arial" w:hAnsi="Arial" w:cs="Arial"/>
          <w:lang w:val="x-none" w:eastAsia="x-none"/>
        </w:rPr>
      </w:pPr>
      <w:r w:rsidRPr="00E4374C">
        <w:rPr>
          <w:rFonts w:ascii="Arial" w:hAnsi="Arial" w:cs="Arial"/>
        </w:rPr>
        <w:t>aktuálny doklad o oprávnení poskytovať službu ku dňu lehoty na predkladanie cenového návrhu, ktorým preukážete spôsobilosť plniť predmet zákazky (</w:t>
      </w:r>
      <w:r w:rsidRPr="00E4374C">
        <w:rPr>
          <w:rFonts w:ascii="Arial" w:hAnsi="Arial" w:cs="Arial"/>
          <w:lang w:val="x-none" w:eastAsia="x-none"/>
        </w:rPr>
        <w:t>napr.: výpis z Obchodného alebo zo Živnostenského registra)</w:t>
      </w:r>
      <w:r w:rsidRPr="00E4374C">
        <w:rPr>
          <w:rFonts w:ascii="Arial" w:hAnsi="Arial" w:cs="Arial"/>
          <w:lang w:eastAsia="x-none"/>
        </w:rPr>
        <w:t xml:space="preserve">. </w:t>
      </w:r>
      <w:r w:rsidRPr="00E4374C">
        <w:rPr>
          <w:rFonts w:ascii="Arial" w:hAnsi="Arial" w:cs="Arial"/>
          <w:lang w:val="x-none" w:eastAsia="x-none"/>
        </w:rPr>
        <w:t xml:space="preserve">Doklad musí byť aktuálny </w:t>
      </w:r>
      <w:r w:rsidRPr="00E4374C">
        <w:t xml:space="preserve"> </w:t>
      </w:r>
      <w:r w:rsidRPr="00E4374C">
        <w:rPr>
          <w:rFonts w:ascii="Arial" w:hAnsi="Arial" w:cs="Arial"/>
        </w:rPr>
        <w:t>ku dňu predkladania cenového návrhu.</w:t>
      </w:r>
      <w:r w:rsidRPr="00E4374C">
        <w:rPr>
          <w:rFonts w:ascii="Arial" w:hAnsi="Arial" w:cs="Arial"/>
          <w:bCs/>
        </w:rPr>
        <w:t xml:space="preserve"> Za fotokópiu tohto dokladu sa </w:t>
      </w:r>
      <w:r w:rsidRPr="00223CB0">
        <w:rPr>
          <w:rFonts w:ascii="Arial" w:hAnsi="Arial" w:cs="Arial"/>
          <w:bCs/>
          <w:u w:val="single"/>
        </w:rPr>
        <w:t>nepovažuje</w:t>
      </w:r>
      <w:r w:rsidRPr="00E4374C">
        <w:rPr>
          <w:rFonts w:ascii="Arial" w:hAnsi="Arial" w:cs="Arial"/>
          <w:bCs/>
        </w:rPr>
        <w:t xml:space="preserve"> napr.: výtlačok z webu napr. </w:t>
      </w:r>
      <w:hyperlink r:id="rId10" w:history="1">
        <w:r w:rsidRPr="00E4374C">
          <w:rPr>
            <w:rFonts w:ascii="Arial" w:hAnsi="Arial" w:cs="Arial"/>
            <w:bCs/>
            <w:color w:val="0000FF"/>
            <w:u w:val="single"/>
          </w:rPr>
          <w:t>www.orsr.sk</w:t>
        </w:r>
      </w:hyperlink>
      <w:r w:rsidRPr="00E4374C">
        <w:rPr>
          <w:rFonts w:ascii="Arial" w:hAnsi="Arial" w:cs="Arial"/>
          <w:bCs/>
        </w:rPr>
        <w:t xml:space="preserve"> alebo </w:t>
      </w:r>
      <w:hyperlink r:id="rId11" w:history="1">
        <w:r w:rsidRPr="00E4374C">
          <w:rPr>
            <w:rFonts w:ascii="Arial" w:hAnsi="Arial" w:cs="Arial"/>
            <w:bCs/>
            <w:color w:val="0000FF"/>
            <w:u w:val="single"/>
          </w:rPr>
          <w:t>www.zrsr.sk</w:t>
        </w:r>
      </w:hyperlink>
      <w:r w:rsidRPr="00E4374C">
        <w:rPr>
          <w:rFonts w:ascii="Arial" w:hAnsi="Arial" w:cs="Arial"/>
          <w:bCs/>
        </w:rPr>
        <w:t>.</w:t>
      </w:r>
      <w:r w:rsidR="00E4374C" w:rsidRPr="00E4374C">
        <w:rPr>
          <w:rFonts w:ascii="Arial" w:hAnsi="Arial" w:cs="Arial"/>
          <w:bCs/>
        </w:rPr>
        <w:t xml:space="preserve"> </w:t>
      </w:r>
      <w:r w:rsidR="00E4374C" w:rsidRPr="00E4374C">
        <w:rPr>
          <w:rFonts w:ascii="Arial" w:eastAsia="Calibri" w:hAnsi="Arial" w:cs="Arial"/>
          <w:b/>
        </w:rPr>
        <w:t>Úspešný predkladateľ bude povinný pred podpisom zmluvy predložiť tento doklad ako originál alebo úradne overenú fotokópiu originálu.</w:t>
      </w:r>
      <w:r w:rsidR="009172B2">
        <w:rPr>
          <w:rFonts w:ascii="Arial" w:eastAsia="Calibri" w:hAnsi="Arial" w:cs="Arial"/>
          <w:b/>
        </w:rPr>
        <w:t xml:space="preserve"> </w:t>
      </w:r>
    </w:p>
    <w:p w:rsidR="004C3E60" w:rsidRPr="004C3E60" w:rsidRDefault="004C3E60" w:rsidP="004C3E60">
      <w:pPr>
        <w:pStyle w:val="Pta"/>
        <w:tabs>
          <w:tab w:val="clear" w:pos="4536"/>
          <w:tab w:val="clear" w:pos="9072"/>
          <w:tab w:val="left" w:pos="0"/>
        </w:tabs>
        <w:spacing w:before="120"/>
        <w:ind w:left="720"/>
        <w:jc w:val="both"/>
        <w:rPr>
          <w:rFonts w:ascii="Arial" w:hAnsi="Arial" w:cs="Arial"/>
          <w:lang w:val="x-none" w:eastAsia="x-none"/>
        </w:rPr>
      </w:pPr>
    </w:p>
    <w:p w:rsidR="00DD5FC1" w:rsidRDefault="001F08F1" w:rsidP="002C70C1">
      <w:pPr>
        <w:numPr>
          <w:ilvl w:val="0"/>
          <w:numId w:val="4"/>
        </w:numPr>
        <w:spacing w:after="60" w:line="240" w:lineRule="auto"/>
        <w:jc w:val="both"/>
        <w:rPr>
          <w:rFonts w:ascii="Arial" w:hAnsi="Arial" w:cs="Arial"/>
          <w:sz w:val="20"/>
          <w:szCs w:val="20"/>
        </w:rPr>
      </w:pPr>
      <w:r w:rsidRPr="001F08F1">
        <w:rPr>
          <w:rFonts w:ascii="Arial" w:hAnsi="Arial" w:cs="Arial"/>
          <w:sz w:val="20"/>
          <w:szCs w:val="20"/>
        </w:rPr>
        <w:t xml:space="preserve">platné oprávnenie na vykonávanie určených činností na určených technických zariadeniach (ďalej len „UTZ“) elektrických udelené bezpečnostným orgánom v zmysle § 17  zákona č. 513/2009 Z. z. o dráhach a o zmene a doplnení niektorých zákonov v znení neskorších predpisov a § 20 Vyhlášky 205/2010 Z. z. o určených technických zariadeniach a určených činnostiach a činnostiach na určených technických zariadeniach podľa prílohy 1, časť 5 </w:t>
      </w:r>
      <w:r>
        <w:rPr>
          <w:rFonts w:ascii="Arial" w:hAnsi="Arial" w:cs="Arial"/>
          <w:sz w:val="20"/>
          <w:szCs w:val="20"/>
        </w:rPr>
        <w:t xml:space="preserve"> v rozsahu min. </w:t>
      </w:r>
    </w:p>
    <w:p w:rsidR="003C05A5" w:rsidRDefault="00DD5FC1" w:rsidP="00DD5FC1">
      <w:pPr>
        <w:spacing w:after="60" w:line="240" w:lineRule="auto"/>
        <w:ind w:firstLine="708"/>
        <w:jc w:val="both"/>
        <w:rPr>
          <w:rFonts w:ascii="Arial" w:hAnsi="Arial" w:cs="Arial"/>
          <w:sz w:val="20"/>
          <w:szCs w:val="20"/>
        </w:rPr>
      </w:pPr>
      <w:r>
        <w:rPr>
          <w:rFonts w:ascii="Arial" w:hAnsi="Arial" w:cs="Arial"/>
          <w:sz w:val="20"/>
          <w:szCs w:val="20"/>
        </w:rPr>
        <w:t>E3</w:t>
      </w:r>
      <w:r w:rsidR="004103DF">
        <w:rPr>
          <w:rFonts w:ascii="Arial" w:hAnsi="Arial" w:cs="Arial"/>
          <w:sz w:val="20"/>
          <w:szCs w:val="20"/>
        </w:rPr>
        <w:t xml:space="preserve"> </w:t>
      </w:r>
      <w:r>
        <w:rPr>
          <w:rFonts w:ascii="Arial" w:hAnsi="Arial" w:cs="Arial"/>
          <w:sz w:val="20"/>
          <w:szCs w:val="20"/>
        </w:rPr>
        <w:t>-</w:t>
      </w:r>
      <w:r w:rsidR="004103DF">
        <w:rPr>
          <w:rFonts w:ascii="Arial" w:hAnsi="Arial" w:cs="Arial"/>
          <w:sz w:val="20"/>
          <w:szCs w:val="20"/>
        </w:rPr>
        <w:t xml:space="preserve"> </w:t>
      </w:r>
      <w:r w:rsidR="004103DF" w:rsidRPr="000061BC">
        <w:rPr>
          <w:rFonts w:ascii="Arial" w:hAnsi="Arial" w:cs="Arial"/>
          <w:sz w:val="20"/>
          <w:szCs w:val="20"/>
        </w:rPr>
        <w:t>Trakčné napájacie a spínacie stanice</w:t>
      </w:r>
    </w:p>
    <w:p w:rsidR="00513FB8" w:rsidRDefault="00513FB8" w:rsidP="00513FB8">
      <w:pPr>
        <w:pStyle w:val="Odsekzoznamu"/>
        <w:rPr>
          <w:rFonts w:ascii="Arial" w:hAnsi="Arial" w:cs="Arial"/>
          <w:sz w:val="20"/>
          <w:szCs w:val="20"/>
        </w:rPr>
      </w:pPr>
    </w:p>
    <w:p w:rsidR="00B47CC1" w:rsidRPr="000061BC" w:rsidRDefault="00B47CC1" w:rsidP="00AE3EC8">
      <w:pPr>
        <w:numPr>
          <w:ilvl w:val="0"/>
          <w:numId w:val="4"/>
        </w:numPr>
        <w:spacing w:after="60" w:line="240" w:lineRule="auto"/>
        <w:jc w:val="both"/>
        <w:rPr>
          <w:rFonts w:ascii="Arial" w:hAnsi="Arial" w:cs="Arial"/>
          <w:sz w:val="20"/>
          <w:szCs w:val="20"/>
        </w:rPr>
      </w:pPr>
      <w:r w:rsidRPr="000061BC">
        <w:rPr>
          <w:rFonts w:ascii="Arial" w:eastAsia="Times New Roman" w:hAnsi="Arial" w:cs="Arial"/>
          <w:sz w:val="20"/>
          <w:szCs w:val="20"/>
        </w:rPr>
        <w:t>Platné osve</w:t>
      </w:r>
      <w:r w:rsidR="00DD5FC1" w:rsidRPr="000061BC">
        <w:rPr>
          <w:rFonts w:ascii="Arial" w:eastAsia="Times New Roman" w:hAnsi="Arial" w:cs="Arial"/>
          <w:sz w:val="20"/>
          <w:szCs w:val="20"/>
        </w:rPr>
        <w:t xml:space="preserve">dčenie o odbornej spôsobilosti udelené bezpečnostným orgánom fyzickým osobám </w:t>
      </w:r>
      <w:r w:rsidRPr="000061BC">
        <w:rPr>
          <w:rFonts w:ascii="Arial" w:eastAsia="Times New Roman" w:hAnsi="Arial" w:cs="Arial"/>
          <w:sz w:val="20"/>
          <w:szCs w:val="20"/>
        </w:rPr>
        <w:t>podľa § 18 zákona č.513/2009 Z.</w:t>
      </w:r>
      <w:r w:rsidR="00DD5FC1" w:rsidRPr="000061BC">
        <w:rPr>
          <w:rFonts w:ascii="Arial" w:eastAsia="Times New Roman" w:hAnsi="Arial" w:cs="Arial"/>
          <w:sz w:val="20"/>
          <w:szCs w:val="20"/>
        </w:rPr>
        <w:t xml:space="preserve"> </w:t>
      </w:r>
      <w:r w:rsidRPr="000061BC">
        <w:rPr>
          <w:rFonts w:ascii="Arial" w:eastAsia="Times New Roman" w:hAnsi="Arial" w:cs="Arial"/>
          <w:sz w:val="20"/>
          <w:szCs w:val="20"/>
        </w:rPr>
        <w:t>z. o</w:t>
      </w:r>
      <w:r w:rsidR="000061BC">
        <w:rPr>
          <w:rFonts w:ascii="Arial" w:eastAsia="Times New Roman" w:hAnsi="Arial" w:cs="Arial"/>
          <w:sz w:val="20"/>
          <w:szCs w:val="20"/>
        </w:rPr>
        <w:t> </w:t>
      </w:r>
      <w:r w:rsidRPr="000061BC">
        <w:rPr>
          <w:rFonts w:ascii="Arial" w:eastAsia="Times New Roman" w:hAnsi="Arial" w:cs="Arial"/>
          <w:sz w:val="20"/>
          <w:szCs w:val="20"/>
        </w:rPr>
        <w:t>dráhach</w:t>
      </w:r>
      <w:r w:rsidR="000061BC" w:rsidRPr="000061BC">
        <w:rPr>
          <w:rFonts w:ascii="Arial" w:hAnsi="Arial" w:cs="Arial"/>
          <w:sz w:val="20"/>
          <w:szCs w:val="20"/>
        </w:rPr>
        <w:t xml:space="preserve"> </w:t>
      </w:r>
      <w:r w:rsidR="000061BC" w:rsidRPr="001F08F1">
        <w:rPr>
          <w:rFonts w:ascii="Arial" w:hAnsi="Arial" w:cs="Arial"/>
          <w:sz w:val="20"/>
          <w:szCs w:val="20"/>
        </w:rPr>
        <w:t>a o zmene a doplnení niektorých zákonov v znení neskorších predpisov</w:t>
      </w:r>
      <w:r w:rsidRPr="000061BC">
        <w:rPr>
          <w:rFonts w:ascii="Arial" w:eastAsia="Times New Roman" w:hAnsi="Arial" w:cs="Arial"/>
          <w:sz w:val="20"/>
          <w:szCs w:val="20"/>
        </w:rPr>
        <w:t xml:space="preserve"> a v súlade s vyhláškou č.205/2010 Z.</w:t>
      </w:r>
      <w:r w:rsidR="00DD5FC1" w:rsidRPr="000061BC">
        <w:rPr>
          <w:rFonts w:ascii="Arial" w:eastAsia="Times New Roman" w:hAnsi="Arial" w:cs="Arial"/>
          <w:sz w:val="20"/>
          <w:szCs w:val="20"/>
        </w:rPr>
        <w:t xml:space="preserve"> </w:t>
      </w:r>
      <w:r w:rsidRPr="000061BC">
        <w:rPr>
          <w:rFonts w:ascii="Arial" w:eastAsia="Times New Roman" w:hAnsi="Arial" w:cs="Arial"/>
          <w:sz w:val="20"/>
          <w:szCs w:val="20"/>
        </w:rPr>
        <w:t>z.</w:t>
      </w:r>
      <w:r w:rsidR="00DD5FC1" w:rsidRPr="000061BC">
        <w:rPr>
          <w:rFonts w:ascii="Arial" w:eastAsia="Times New Roman" w:hAnsi="Arial" w:cs="Arial"/>
          <w:sz w:val="20"/>
          <w:szCs w:val="20"/>
        </w:rPr>
        <w:t xml:space="preserve"> </w:t>
      </w:r>
      <w:r w:rsidR="00DD5FC1" w:rsidRPr="000061BC">
        <w:rPr>
          <w:rFonts w:ascii="Arial" w:eastAsia="Times New Roman" w:hAnsi="Arial" w:cs="Arial"/>
          <w:bCs/>
          <w:sz w:val="20"/>
          <w:szCs w:val="20"/>
          <w:lang w:eastAsia="sk-SK"/>
        </w:rPr>
        <w:t>o určených technických zariadeniach a určených činnostiach a činnostiach na určených technických zariadeniach.</w:t>
      </w:r>
      <w:r w:rsidRPr="000061BC">
        <w:rPr>
          <w:rFonts w:ascii="Arial" w:eastAsia="Times New Roman" w:hAnsi="Arial" w:cs="Arial"/>
          <w:sz w:val="20"/>
          <w:szCs w:val="20"/>
        </w:rPr>
        <w:t xml:space="preserve"> </w:t>
      </w:r>
      <w:r w:rsidR="00DD5FC1" w:rsidRPr="000061BC">
        <w:rPr>
          <w:rFonts w:ascii="Arial" w:eastAsia="Times New Roman" w:hAnsi="Arial" w:cs="Arial"/>
          <w:sz w:val="20"/>
          <w:szCs w:val="20"/>
        </w:rPr>
        <w:t>Platné osvedčenie o odbornej spôsobilosti sa požaduje</w:t>
      </w:r>
      <w:r w:rsidR="00C64559" w:rsidRPr="000061BC">
        <w:rPr>
          <w:rFonts w:ascii="Arial" w:eastAsia="Times New Roman" w:hAnsi="Arial" w:cs="Arial"/>
          <w:sz w:val="20"/>
          <w:szCs w:val="20"/>
        </w:rPr>
        <w:t xml:space="preserve"> j</w:t>
      </w:r>
      <w:r w:rsidRPr="000061BC">
        <w:rPr>
          <w:rFonts w:ascii="Arial" w:eastAsia="Times New Roman" w:hAnsi="Arial" w:cs="Arial"/>
          <w:sz w:val="20"/>
          <w:szCs w:val="20"/>
        </w:rPr>
        <w:t>eden</w:t>
      </w:r>
      <w:r w:rsidR="00C64559" w:rsidRPr="000061BC">
        <w:rPr>
          <w:rFonts w:ascii="Arial" w:eastAsia="Times New Roman" w:hAnsi="Arial" w:cs="Arial"/>
          <w:sz w:val="20"/>
          <w:szCs w:val="20"/>
        </w:rPr>
        <w:t xml:space="preserve">krát s minimálnou </w:t>
      </w:r>
      <w:r w:rsidRPr="000061BC">
        <w:rPr>
          <w:rFonts w:ascii="Arial" w:eastAsia="Times New Roman" w:hAnsi="Arial" w:cs="Arial"/>
          <w:sz w:val="20"/>
          <w:szCs w:val="20"/>
        </w:rPr>
        <w:t>kvalifikáciou podľa § 25</w:t>
      </w:r>
      <w:r w:rsidR="00DD5FC1" w:rsidRPr="000061BC">
        <w:rPr>
          <w:rFonts w:ascii="Arial" w:eastAsia="Times New Roman" w:hAnsi="Arial" w:cs="Arial"/>
          <w:sz w:val="20"/>
          <w:szCs w:val="20"/>
        </w:rPr>
        <w:t xml:space="preserve"> vyhlášky č. 205/2010 Z. z.</w:t>
      </w:r>
      <w:r w:rsidR="00C64559" w:rsidRPr="000061BC">
        <w:rPr>
          <w:rFonts w:ascii="Arial" w:eastAsia="Times New Roman" w:hAnsi="Arial" w:cs="Arial"/>
          <w:sz w:val="20"/>
          <w:szCs w:val="20"/>
        </w:rPr>
        <w:t xml:space="preserve"> (samostatný elektrotechnik)</w:t>
      </w:r>
      <w:r w:rsidRPr="000061BC">
        <w:rPr>
          <w:rFonts w:ascii="Arial" w:eastAsia="Times New Roman" w:hAnsi="Arial" w:cs="Arial"/>
          <w:sz w:val="20"/>
          <w:szCs w:val="20"/>
        </w:rPr>
        <w:t xml:space="preserve">, </w:t>
      </w:r>
      <w:r w:rsidR="00C64559" w:rsidRPr="000061BC">
        <w:rPr>
          <w:rFonts w:ascii="Arial" w:eastAsia="Times New Roman" w:hAnsi="Arial" w:cs="Arial"/>
          <w:sz w:val="20"/>
          <w:szCs w:val="20"/>
        </w:rPr>
        <w:t xml:space="preserve">pri ostatných fyzických osobách sa požaduje osvedčenie </w:t>
      </w:r>
      <w:r w:rsidRPr="000061BC">
        <w:rPr>
          <w:rFonts w:ascii="Arial" w:eastAsia="Times New Roman" w:hAnsi="Arial" w:cs="Arial"/>
          <w:sz w:val="20"/>
          <w:szCs w:val="20"/>
        </w:rPr>
        <w:t>s minimálnou kvalifikáciou podľa § 24</w:t>
      </w:r>
      <w:r w:rsidR="00DD5FC1" w:rsidRPr="000061BC">
        <w:rPr>
          <w:rFonts w:ascii="Arial" w:eastAsia="Times New Roman" w:hAnsi="Arial" w:cs="Arial"/>
          <w:sz w:val="20"/>
          <w:szCs w:val="20"/>
        </w:rPr>
        <w:t xml:space="preserve"> vyhlášky č. 205/2010 Z. z</w:t>
      </w:r>
      <w:r w:rsidR="00C64559" w:rsidRPr="000061BC">
        <w:rPr>
          <w:rFonts w:ascii="Arial" w:eastAsia="Times New Roman" w:hAnsi="Arial" w:cs="Arial"/>
          <w:sz w:val="20"/>
          <w:szCs w:val="20"/>
        </w:rPr>
        <w:t xml:space="preserve"> (elektrotechnik)</w:t>
      </w:r>
      <w:r w:rsidRPr="000061BC">
        <w:rPr>
          <w:rFonts w:ascii="Arial" w:eastAsia="Times New Roman" w:hAnsi="Arial" w:cs="Arial"/>
          <w:sz w:val="20"/>
          <w:szCs w:val="20"/>
        </w:rPr>
        <w:t>, ako odborne spôsobilá osoba pre činnosť na určenom technickom zariadení elektrickom kategórie E3</w:t>
      </w:r>
      <w:r w:rsidR="00180A5D" w:rsidRPr="000061BC">
        <w:rPr>
          <w:rFonts w:ascii="Arial" w:eastAsia="Times New Roman" w:hAnsi="Arial" w:cs="Arial"/>
          <w:sz w:val="20"/>
          <w:szCs w:val="20"/>
        </w:rPr>
        <w:t xml:space="preserve"> </w:t>
      </w:r>
      <w:r w:rsidR="00DD5FC1" w:rsidRPr="000061BC">
        <w:rPr>
          <w:rFonts w:ascii="Arial" w:eastAsia="Times New Roman" w:hAnsi="Arial" w:cs="Arial"/>
          <w:sz w:val="20"/>
          <w:szCs w:val="20"/>
        </w:rPr>
        <w:t xml:space="preserve">- </w:t>
      </w:r>
      <w:r w:rsidR="004103DF" w:rsidRPr="000061BC">
        <w:rPr>
          <w:rFonts w:ascii="Arial" w:eastAsia="Times New Roman" w:hAnsi="Arial" w:cs="Arial"/>
          <w:sz w:val="20"/>
          <w:szCs w:val="20"/>
        </w:rPr>
        <w:t>trakčné napájacie stanice</w:t>
      </w:r>
    </w:p>
    <w:p w:rsidR="004C3E60" w:rsidRPr="001F08F1" w:rsidRDefault="004C3E60" w:rsidP="004C3E60">
      <w:pPr>
        <w:spacing w:after="60" w:line="240" w:lineRule="auto"/>
        <w:jc w:val="both"/>
        <w:rPr>
          <w:rFonts w:ascii="Arial" w:hAnsi="Arial" w:cs="Arial"/>
          <w:sz w:val="20"/>
          <w:szCs w:val="20"/>
        </w:rPr>
      </w:pPr>
    </w:p>
    <w:p w:rsidR="003C05A5" w:rsidRPr="003C05A5" w:rsidRDefault="003C05A5" w:rsidP="002C70C1">
      <w:pPr>
        <w:numPr>
          <w:ilvl w:val="0"/>
          <w:numId w:val="4"/>
        </w:numPr>
        <w:spacing w:after="60" w:line="240" w:lineRule="auto"/>
        <w:jc w:val="both"/>
        <w:rPr>
          <w:rFonts w:ascii="Arial" w:hAnsi="Arial" w:cs="Arial"/>
          <w:b/>
          <w:sz w:val="20"/>
          <w:szCs w:val="20"/>
        </w:rPr>
      </w:pPr>
      <w:r w:rsidRPr="003C05A5">
        <w:rPr>
          <w:rFonts w:ascii="Arial" w:hAnsi="Arial" w:cs="Arial"/>
          <w:sz w:val="20"/>
          <w:szCs w:val="20"/>
        </w:rPr>
        <w:t>Čestné prehlásenie predkladateľa, že v prípade úspešnosti cenového návrhu predloží pred podpisom zmluvy v zmysle článku 452 predpisu „Z2“ vypracovanú a podpísanú písomnú dohodu, ktorá musí obsahovať  formu spolupráce ŽSR a predkladateľa pri prevencii, príprave a vykonávaní opatrení na zaistenie bezpečnosti a ochrane zdravia pri práci, koordináciu činnosti a vzájomnú informovanosť v zmysle zákona č. 124/2006 Z. z. o bezpečnosti a ochrane zdravia pri práci a o zmene a doplnení niektorých zákono</w:t>
      </w:r>
      <w:r>
        <w:rPr>
          <w:rFonts w:ascii="Arial" w:hAnsi="Arial" w:cs="Arial"/>
          <w:sz w:val="20"/>
          <w:szCs w:val="20"/>
        </w:rPr>
        <w:t xml:space="preserve">v v znení neskorších predpisov. </w:t>
      </w:r>
      <w:r w:rsidRPr="003C05A5">
        <w:rPr>
          <w:rFonts w:ascii="Arial" w:hAnsi="Arial" w:cs="Arial"/>
          <w:b/>
          <w:sz w:val="20"/>
          <w:szCs w:val="20"/>
        </w:rPr>
        <w:t>Čestné prehlásenie musí byť podpísané predkladateľom alebo osobou oprávnenou konať za predkladateľa v záväzkových vzťahoch.</w:t>
      </w:r>
    </w:p>
    <w:p w:rsidR="003C05A5" w:rsidRPr="003C05A5" w:rsidRDefault="003C05A5" w:rsidP="003C05A5">
      <w:pPr>
        <w:spacing w:after="60" w:line="240" w:lineRule="auto"/>
        <w:ind w:left="720"/>
        <w:jc w:val="both"/>
        <w:rPr>
          <w:rFonts w:ascii="Arial" w:hAnsi="Arial" w:cs="Arial"/>
          <w:sz w:val="20"/>
          <w:szCs w:val="20"/>
        </w:rPr>
      </w:pPr>
      <w:r w:rsidRPr="003C05A5">
        <w:rPr>
          <w:rFonts w:ascii="Arial" w:hAnsi="Arial" w:cs="Arial"/>
          <w:sz w:val="20"/>
          <w:szCs w:val="20"/>
        </w:rPr>
        <w:tab/>
      </w:r>
    </w:p>
    <w:p w:rsidR="003C05A5" w:rsidRPr="003C05A5" w:rsidRDefault="003C05A5" w:rsidP="003C05A5">
      <w:pPr>
        <w:spacing w:after="60" w:line="240" w:lineRule="auto"/>
        <w:ind w:left="720"/>
        <w:jc w:val="both"/>
        <w:rPr>
          <w:rFonts w:ascii="Arial" w:hAnsi="Arial" w:cs="Arial"/>
          <w:b/>
          <w:sz w:val="20"/>
          <w:szCs w:val="20"/>
        </w:rPr>
      </w:pPr>
      <w:r w:rsidRPr="003C05A5">
        <w:rPr>
          <w:rFonts w:ascii="Arial" w:hAnsi="Arial" w:cs="Arial"/>
          <w:b/>
          <w:sz w:val="20"/>
          <w:szCs w:val="20"/>
        </w:rPr>
        <w:t xml:space="preserve">Vzor písomnej dohody bude vypracovaný zo strany obstarávateľa. Písomná dohoda bude tvoriť neoddeliteľnú súčasť zmluvy. Po doručení zmluvy podpísanej a zverejnenej v centrálnom registri zmlúv zo strany obstarávateľa úspešnému prekladateľovi, predkladateľ je povinný doručiť obstarávateľovi do 10 pracovných dní  od začatia realizácie </w:t>
      </w:r>
      <w:r w:rsidR="00E86F8E">
        <w:rPr>
          <w:rFonts w:ascii="Arial" w:hAnsi="Arial" w:cs="Arial"/>
          <w:b/>
          <w:sz w:val="20"/>
          <w:szCs w:val="20"/>
        </w:rPr>
        <w:t>služby</w:t>
      </w:r>
      <w:r w:rsidRPr="003C05A5">
        <w:rPr>
          <w:rFonts w:ascii="Arial" w:hAnsi="Arial" w:cs="Arial"/>
          <w:b/>
          <w:sz w:val="20"/>
          <w:szCs w:val="20"/>
        </w:rPr>
        <w:t xml:space="preserve"> obojstranne podpísanú písomnú dohodu, postačuje kópia v jednom vyhotovení, ktorá bude tvoriť súčasť spisovej dokumentácie.</w:t>
      </w:r>
    </w:p>
    <w:p w:rsidR="00E570D3" w:rsidRPr="003C05A5" w:rsidRDefault="00E570D3" w:rsidP="003C05A5">
      <w:pPr>
        <w:spacing w:after="60" w:line="240" w:lineRule="auto"/>
        <w:ind w:left="720"/>
        <w:jc w:val="both"/>
        <w:rPr>
          <w:rFonts w:ascii="Arial" w:hAnsi="Arial" w:cs="Arial"/>
          <w:sz w:val="20"/>
          <w:szCs w:val="20"/>
        </w:rPr>
      </w:pPr>
    </w:p>
    <w:p w:rsidR="003C05A5" w:rsidRPr="003C05A5" w:rsidRDefault="00E570D3" w:rsidP="002C70C1">
      <w:pPr>
        <w:pStyle w:val="Pta"/>
        <w:numPr>
          <w:ilvl w:val="0"/>
          <w:numId w:val="4"/>
        </w:numPr>
        <w:tabs>
          <w:tab w:val="clear" w:pos="4536"/>
          <w:tab w:val="clear" w:pos="9072"/>
          <w:tab w:val="left" w:pos="0"/>
        </w:tabs>
        <w:spacing w:before="120"/>
        <w:jc w:val="both"/>
        <w:rPr>
          <w:rFonts w:ascii="Arial" w:hAnsi="Arial" w:cs="Arial"/>
          <w:lang w:val="x-none" w:eastAsia="x-none"/>
        </w:rPr>
      </w:pPr>
      <w:r w:rsidRPr="00E570D3">
        <w:rPr>
          <w:rFonts w:ascii="Arial" w:hAnsi="Arial" w:cs="Arial"/>
        </w:rPr>
        <w:lastRenderedPageBreak/>
        <w:t>Čestné prehlásenie, že v prípade úspešnosti svojho cenového návrhu predkladateľ zabezpečí potrebné platné povolenia na vjazd cestných motorových vozidiel, povolenia na vstup cudzích osôb v objektoch, priestoroch a zariadeniach ŽSR v zmysle predpisu ŽSR Z9.</w:t>
      </w:r>
      <w:r w:rsidR="003C05A5">
        <w:rPr>
          <w:rFonts w:ascii="Arial" w:hAnsi="Arial" w:cs="Arial"/>
        </w:rPr>
        <w:t xml:space="preserve"> </w:t>
      </w:r>
      <w:r w:rsidR="003C05A5" w:rsidRPr="003C05A5">
        <w:rPr>
          <w:rFonts w:ascii="Arial" w:hAnsi="Arial" w:cs="Arial"/>
          <w:b/>
        </w:rPr>
        <w:t>Čestné prehlásenie musí byť podpísané predkladateľom alebo osobou oprávnenou konať za predkladateľa v záväzkových vzťahoch.</w:t>
      </w:r>
    </w:p>
    <w:p w:rsidR="003C05A5" w:rsidRPr="00E44A0D" w:rsidRDefault="003C05A5" w:rsidP="002C70C1">
      <w:pPr>
        <w:pStyle w:val="Pta"/>
        <w:numPr>
          <w:ilvl w:val="0"/>
          <w:numId w:val="4"/>
        </w:numPr>
        <w:tabs>
          <w:tab w:val="left" w:pos="0"/>
        </w:tabs>
        <w:spacing w:before="120"/>
        <w:jc w:val="both"/>
        <w:rPr>
          <w:rFonts w:ascii="Arial" w:hAnsi="Arial" w:cs="Arial"/>
          <w:b/>
          <w:lang w:val="x-none" w:eastAsia="x-none"/>
        </w:rPr>
      </w:pPr>
      <w:r w:rsidRPr="003C05A5">
        <w:rPr>
          <w:rFonts w:ascii="Arial" w:hAnsi="Arial" w:cs="Arial"/>
          <w:lang w:val="x-none" w:eastAsia="x-none"/>
        </w:rPr>
        <w:t xml:space="preserve">Doklad o absolvovaní školenia  v rozsahu znalostí určených pre zamestnancov iných zamestnávateľov, ktorí budú  vykonávať pracovnú činnosť na pracoviskách ŽSR  a v jej priestoroch za podmienok stanovených v článkoch 452 – 459 v predpise ŽSR Z2 – Bezpečnosť zamestnancov v podmienkach Železníc Slovenskej republiky /ďalej len „Z2“/ alebo predkladateľ predloží  čestné prehlásenie,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 </w:t>
      </w:r>
      <w:r w:rsidRPr="00E44A0D">
        <w:rPr>
          <w:rFonts w:ascii="Arial" w:hAnsi="Arial" w:cs="Arial"/>
          <w:b/>
          <w:lang w:val="x-none" w:eastAsia="x-none"/>
        </w:rPr>
        <w:t>Čestné prehlásenie musí byť podpísané predkladateľom alebo osobou oprávnenou konať za predkladateľa v záväzkových vzťahoch.</w:t>
      </w:r>
    </w:p>
    <w:p w:rsidR="003C05A5" w:rsidRPr="003C05A5" w:rsidRDefault="003C05A5" w:rsidP="003C05A5">
      <w:pPr>
        <w:pStyle w:val="Pta"/>
        <w:tabs>
          <w:tab w:val="left" w:pos="0"/>
        </w:tabs>
        <w:spacing w:before="120"/>
        <w:ind w:left="720"/>
        <w:jc w:val="both"/>
        <w:rPr>
          <w:rFonts w:ascii="Arial" w:hAnsi="Arial" w:cs="Arial"/>
          <w:b/>
          <w:lang w:val="x-none" w:eastAsia="x-none"/>
        </w:rPr>
      </w:pPr>
      <w:r w:rsidRPr="003C05A5">
        <w:rPr>
          <w:rFonts w:ascii="Arial" w:hAnsi="Arial" w:cs="Arial"/>
          <w:b/>
          <w:lang w:val="x-none" w:eastAsia="x-none"/>
        </w:rPr>
        <w:t xml:space="preserve">Upozornenie : </w:t>
      </w:r>
    </w:p>
    <w:p w:rsidR="003C05A5" w:rsidRPr="003C05A5" w:rsidRDefault="003C05A5" w:rsidP="003C05A5">
      <w:pPr>
        <w:pStyle w:val="Pta"/>
        <w:tabs>
          <w:tab w:val="left" w:pos="0"/>
        </w:tabs>
        <w:spacing w:before="120"/>
        <w:ind w:left="720"/>
        <w:jc w:val="both"/>
        <w:rPr>
          <w:rFonts w:ascii="Arial" w:hAnsi="Arial" w:cs="Arial"/>
          <w:b/>
          <w:lang w:val="x-none" w:eastAsia="x-none"/>
        </w:rPr>
      </w:pPr>
      <w:r w:rsidRPr="003C05A5">
        <w:rPr>
          <w:rFonts w:ascii="Arial" w:hAnsi="Arial" w:cs="Arial"/>
          <w:b/>
          <w:lang w:val="x-none" w:eastAsia="x-none"/>
        </w:rPr>
        <w:t xml:space="preserve">,,Bezpečnosť zamestnancov v podmienkach Železníc Slovenskej republiky“ (ďalej len „ŽSR – Z2“),  zabezpečuje  na ŽSR - Ústredný inštitút vzdelávania a psychológie (ďalej len „ŽSR - ÚIVP“). </w:t>
      </w:r>
    </w:p>
    <w:p w:rsidR="003C05A5" w:rsidRPr="003C05A5" w:rsidRDefault="003C05A5" w:rsidP="003C05A5">
      <w:pPr>
        <w:pStyle w:val="Pta"/>
        <w:tabs>
          <w:tab w:val="left" w:pos="0"/>
        </w:tabs>
        <w:spacing w:before="120"/>
        <w:ind w:left="720"/>
        <w:jc w:val="both"/>
        <w:rPr>
          <w:rFonts w:ascii="Arial" w:hAnsi="Arial" w:cs="Arial"/>
          <w:b/>
          <w:lang w:val="x-none" w:eastAsia="x-none"/>
        </w:rPr>
      </w:pPr>
      <w:r w:rsidRPr="003C05A5">
        <w:rPr>
          <w:rFonts w:ascii="Arial" w:hAnsi="Arial" w:cs="Arial"/>
          <w:b/>
          <w:lang w:val="x-none" w:eastAsia="x-none"/>
        </w:rPr>
        <w:t xml:space="preserve">Týka sa – dokladu vedeného pod písm. </w:t>
      </w:r>
      <w:r w:rsidR="00513FB8">
        <w:rPr>
          <w:rFonts w:ascii="Arial" w:hAnsi="Arial" w:cs="Arial"/>
          <w:b/>
          <w:lang w:eastAsia="x-none"/>
        </w:rPr>
        <w:t>f</w:t>
      </w:r>
      <w:r w:rsidRPr="003C05A5">
        <w:rPr>
          <w:rFonts w:ascii="Arial" w:hAnsi="Arial" w:cs="Arial"/>
          <w:b/>
          <w:lang w:val="x-none" w:eastAsia="x-none"/>
        </w:rPr>
        <w:t>), ktorý bude požadovať obstarávateľ pred podpisom zmluvy a ktorý môže nahradiť predkladateľ v cenovom návrhu čestným prehlásením.</w:t>
      </w:r>
    </w:p>
    <w:p w:rsidR="003C05A5" w:rsidRPr="003C05A5" w:rsidRDefault="003C05A5" w:rsidP="003C05A5">
      <w:pPr>
        <w:pStyle w:val="Pta"/>
        <w:tabs>
          <w:tab w:val="left" w:pos="0"/>
        </w:tabs>
        <w:spacing w:before="120"/>
        <w:ind w:left="720"/>
        <w:jc w:val="both"/>
        <w:rPr>
          <w:rFonts w:ascii="Arial" w:hAnsi="Arial" w:cs="Arial"/>
          <w:b/>
          <w:lang w:eastAsia="x-none"/>
        </w:rPr>
      </w:pPr>
      <w:r w:rsidRPr="003C05A5">
        <w:rPr>
          <w:rFonts w:ascii="Arial" w:hAnsi="Arial" w:cs="Arial"/>
          <w:b/>
          <w:lang w:val="x-none" w:eastAsia="x-none"/>
        </w:rPr>
        <w:t>Všetky náklady a výdavky spojené so zabezpečením absolvovania školenia znáša  predkladateľ  bez akéhokoľvek finančného nároku u obstarávateľa.</w:t>
      </w:r>
    </w:p>
    <w:p w:rsidR="003C05A5" w:rsidRDefault="003C05A5" w:rsidP="003C05A5">
      <w:pPr>
        <w:tabs>
          <w:tab w:val="left" w:pos="993"/>
        </w:tabs>
        <w:overflowPunct w:val="0"/>
        <w:autoSpaceDE w:val="0"/>
        <w:autoSpaceDN w:val="0"/>
        <w:adjustRightInd w:val="0"/>
        <w:spacing w:before="120" w:after="0" w:line="240" w:lineRule="auto"/>
        <w:ind w:left="720"/>
        <w:contextualSpacing/>
        <w:jc w:val="both"/>
        <w:textAlignment w:val="baseline"/>
        <w:rPr>
          <w:rFonts w:ascii="Arial" w:eastAsia="Times New Roman" w:hAnsi="Arial" w:cs="Arial"/>
          <w:b/>
          <w:color w:val="0000FF"/>
          <w:sz w:val="20"/>
          <w:szCs w:val="20"/>
          <w:u w:val="single"/>
          <w:lang w:eastAsia="cs-CZ"/>
        </w:rPr>
      </w:pPr>
      <w:r w:rsidRPr="003C05A5">
        <w:rPr>
          <w:rFonts w:ascii="Arial" w:eastAsia="Times New Roman" w:hAnsi="Arial" w:cs="Arial"/>
          <w:b/>
          <w:sz w:val="20"/>
          <w:szCs w:val="20"/>
          <w:lang w:eastAsia="cs-CZ"/>
        </w:rPr>
        <w:t xml:space="preserve">Obstarávateľ zároveň prikladá oficiálny </w:t>
      </w:r>
      <w:proofErr w:type="spellStart"/>
      <w:r w:rsidRPr="003C05A5">
        <w:rPr>
          <w:rFonts w:ascii="Arial" w:eastAsia="Times New Roman" w:hAnsi="Arial" w:cs="Arial"/>
          <w:b/>
          <w:sz w:val="20"/>
          <w:szCs w:val="20"/>
          <w:lang w:eastAsia="cs-CZ"/>
        </w:rPr>
        <w:t>link</w:t>
      </w:r>
      <w:proofErr w:type="spellEnd"/>
      <w:r w:rsidRPr="003C05A5">
        <w:rPr>
          <w:rFonts w:ascii="Arial" w:eastAsia="Times New Roman" w:hAnsi="Arial" w:cs="Arial"/>
          <w:b/>
          <w:sz w:val="20"/>
          <w:szCs w:val="20"/>
          <w:lang w:eastAsia="cs-CZ"/>
        </w:rPr>
        <w:t xml:space="preserve"> webovej stránky ÚIVP: </w:t>
      </w:r>
      <w:hyperlink r:id="rId12" w:history="1">
        <w:r w:rsidRPr="003C05A5">
          <w:rPr>
            <w:rFonts w:ascii="Arial" w:eastAsia="Times New Roman" w:hAnsi="Arial" w:cs="Arial"/>
            <w:b/>
            <w:color w:val="0000FF"/>
            <w:sz w:val="20"/>
            <w:szCs w:val="20"/>
            <w:u w:val="single"/>
            <w:lang w:eastAsia="cs-CZ"/>
          </w:rPr>
          <w:t>http://www.zsr.sk/slovensky/o-nas/organizacne-utvary/ustredny-institut-vzdelavania-a-psychologie.html?page_id=554</w:t>
        </w:r>
      </w:hyperlink>
    </w:p>
    <w:p w:rsidR="003568C7" w:rsidRDefault="003568C7" w:rsidP="003C05A5">
      <w:pPr>
        <w:tabs>
          <w:tab w:val="left" w:pos="993"/>
        </w:tabs>
        <w:overflowPunct w:val="0"/>
        <w:autoSpaceDE w:val="0"/>
        <w:autoSpaceDN w:val="0"/>
        <w:adjustRightInd w:val="0"/>
        <w:spacing w:before="120" w:after="0" w:line="240" w:lineRule="auto"/>
        <w:ind w:left="720"/>
        <w:contextualSpacing/>
        <w:jc w:val="both"/>
        <w:textAlignment w:val="baseline"/>
        <w:rPr>
          <w:rFonts w:ascii="Arial" w:eastAsia="Times New Roman" w:hAnsi="Arial" w:cs="Arial"/>
          <w:b/>
          <w:sz w:val="20"/>
          <w:szCs w:val="20"/>
          <w:lang w:eastAsia="cs-CZ"/>
        </w:rPr>
      </w:pPr>
    </w:p>
    <w:p w:rsidR="003568C7" w:rsidRPr="000061BC" w:rsidRDefault="003568C7" w:rsidP="003568C7">
      <w:pPr>
        <w:numPr>
          <w:ilvl w:val="0"/>
          <w:numId w:val="4"/>
        </w:numPr>
        <w:autoSpaceDE w:val="0"/>
        <w:autoSpaceDN w:val="0"/>
        <w:spacing w:after="0" w:line="240" w:lineRule="auto"/>
        <w:ind w:left="709" w:hanging="425"/>
        <w:jc w:val="both"/>
        <w:rPr>
          <w:rFonts w:ascii="Arial" w:eastAsia="Times New Roman" w:hAnsi="Arial" w:cs="Arial"/>
          <w:i/>
          <w:iCs/>
          <w:sz w:val="20"/>
          <w:szCs w:val="20"/>
          <w:lang w:eastAsia="cs-CZ"/>
        </w:rPr>
      </w:pPr>
      <w:r w:rsidRPr="003568C7">
        <w:rPr>
          <w:rFonts w:ascii="Arial" w:eastAsia="Times New Roman" w:hAnsi="Arial" w:cs="Arial"/>
          <w:sz w:val="20"/>
          <w:szCs w:val="20"/>
          <w:lang w:eastAsia="cs-CZ"/>
        </w:rPr>
        <w:t>Doklad pracovníkov o </w:t>
      </w:r>
      <w:r w:rsidRPr="003568C7">
        <w:rPr>
          <w:rFonts w:ascii="Arial" w:eastAsia="Times New Roman" w:hAnsi="Arial" w:cs="Arial"/>
          <w:b/>
          <w:sz w:val="20"/>
          <w:szCs w:val="20"/>
          <w:lang w:eastAsia="cs-CZ"/>
        </w:rPr>
        <w:t>vykonaní lekárskej prehliadky</w:t>
      </w:r>
      <w:r w:rsidRPr="003568C7">
        <w:rPr>
          <w:rFonts w:ascii="Arial" w:eastAsia="Times New Roman" w:hAnsi="Arial" w:cs="Arial"/>
          <w:sz w:val="20"/>
          <w:szCs w:val="20"/>
          <w:lang w:eastAsia="cs-CZ"/>
        </w:rPr>
        <w:t xml:space="preserve"> podľa bodu 453 predpisu ŽSR Z2 (resp. čestné prehlásenie, že v prípade úspešnosti návrhu zabezpečí predkladateľ lekársku prehliadku v zmysle predpisu ŽSR Z2 podľa bodu 453 pre daných pracovníkov. </w:t>
      </w:r>
      <w:r w:rsidRPr="003568C7">
        <w:rPr>
          <w:rFonts w:ascii="Arial" w:hAnsi="Arial" w:cs="Arial"/>
          <w:b/>
          <w:sz w:val="20"/>
          <w:szCs w:val="20"/>
          <w:lang w:eastAsia="sk-SK"/>
        </w:rPr>
        <w:t>Čestné prehlásenie musí byť podpísané predkladateľom alebo osobou oprávnenou konať za predkladateľa v záväzkových vzťahoch</w:t>
      </w:r>
      <w:r w:rsidRPr="003568C7">
        <w:rPr>
          <w:rFonts w:ascii="Arial" w:eastAsia="Times New Roman" w:hAnsi="Arial" w:cs="Arial"/>
          <w:sz w:val="20"/>
          <w:szCs w:val="20"/>
          <w:lang w:eastAsia="cs-CZ"/>
        </w:rPr>
        <w:t>.</w:t>
      </w:r>
    </w:p>
    <w:p w:rsidR="000061BC" w:rsidRPr="00F06BA7" w:rsidRDefault="000061BC" w:rsidP="000061BC">
      <w:pPr>
        <w:autoSpaceDE w:val="0"/>
        <w:autoSpaceDN w:val="0"/>
        <w:spacing w:after="0" w:line="240" w:lineRule="auto"/>
        <w:ind w:left="709"/>
        <w:jc w:val="both"/>
        <w:rPr>
          <w:rFonts w:ascii="Arial" w:eastAsia="Times New Roman" w:hAnsi="Arial" w:cs="Arial"/>
          <w:i/>
          <w:iCs/>
          <w:sz w:val="20"/>
          <w:szCs w:val="20"/>
          <w:lang w:eastAsia="cs-CZ"/>
        </w:rPr>
      </w:pPr>
    </w:p>
    <w:p w:rsidR="00F06BA7" w:rsidRPr="00AF0192" w:rsidRDefault="000061BC" w:rsidP="00F06BA7">
      <w:pPr>
        <w:pStyle w:val="Pta"/>
        <w:numPr>
          <w:ilvl w:val="0"/>
          <w:numId w:val="4"/>
        </w:numPr>
        <w:tabs>
          <w:tab w:val="clear" w:pos="4536"/>
          <w:tab w:val="clear" w:pos="9072"/>
          <w:tab w:val="left" w:pos="709"/>
        </w:tabs>
        <w:jc w:val="both"/>
        <w:rPr>
          <w:rFonts w:ascii="Arial" w:hAnsi="Arial" w:cs="Arial"/>
          <w:b/>
        </w:rPr>
      </w:pPr>
      <w:r>
        <w:rPr>
          <w:rFonts w:ascii="Arial" w:hAnsi="Arial" w:cs="Arial"/>
        </w:rPr>
        <w:t>Referencie</w:t>
      </w:r>
      <w:r w:rsidR="00F06BA7">
        <w:rPr>
          <w:rFonts w:ascii="Arial" w:hAnsi="Arial" w:cs="Arial"/>
        </w:rPr>
        <w:t xml:space="preserve"> </w:t>
      </w:r>
      <w:r w:rsidR="00F06BA7" w:rsidRPr="00B36CF7">
        <w:rPr>
          <w:rFonts w:ascii="Arial" w:hAnsi="Arial" w:cs="Arial"/>
        </w:rPr>
        <w:t>o</w:t>
      </w:r>
      <w:r w:rsidR="00F06BA7">
        <w:rPr>
          <w:rFonts w:ascii="Arial" w:hAnsi="Arial" w:cs="Arial"/>
        </w:rPr>
        <w:t xml:space="preserve"> realizácii predmetnej činnosti s potvrdením výkonu od dvoch konkrétnych odberateľov za obdobie posledných troch rokov so súčtom zmluvných cien za všetky roky spoločne minimálne vo výške 50 000 € bez DPH. </w:t>
      </w:r>
      <w:r>
        <w:rPr>
          <w:rFonts w:ascii="Arial" w:hAnsi="Arial" w:cs="Arial"/>
        </w:rPr>
        <w:t>Referencie budú obsahovať meno zamestnanca odberateľa, u ktorého je možné predložené údaje overiť.</w:t>
      </w:r>
    </w:p>
    <w:p w:rsidR="00AF0192" w:rsidRPr="000061BC" w:rsidRDefault="00AF0192" w:rsidP="00AF0192">
      <w:pPr>
        <w:pStyle w:val="Pta"/>
        <w:tabs>
          <w:tab w:val="clear" w:pos="4536"/>
          <w:tab w:val="clear" w:pos="9072"/>
          <w:tab w:val="left" w:pos="709"/>
        </w:tabs>
        <w:jc w:val="both"/>
        <w:rPr>
          <w:rFonts w:ascii="Arial" w:hAnsi="Arial" w:cs="Arial"/>
          <w:b/>
        </w:rPr>
      </w:pPr>
    </w:p>
    <w:p w:rsidR="00AF0192" w:rsidRPr="00E950FA" w:rsidRDefault="00AF0192" w:rsidP="00AF0192">
      <w:pPr>
        <w:pStyle w:val="Zkladntext21"/>
        <w:numPr>
          <w:ilvl w:val="0"/>
          <w:numId w:val="4"/>
        </w:numPr>
        <w:rPr>
          <w:rFonts w:cs="Arial"/>
          <w:bCs/>
          <w:sz w:val="20"/>
        </w:rPr>
      </w:pPr>
      <w:r w:rsidRPr="008A4FC6">
        <w:rPr>
          <w:rFonts w:cs="Arial"/>
          <w:sz w:val="20"/>
          <w:u w:val="single"/>
        </w:rPr>
        <w:t xml:space="preserve">Cenový návrh musí byť predložený v listinnej podobe a 1 x na CD alebo DVD nosiči </w:t>
      </w:r>
      <w:r w:rsidRPr="008A4FC6">
        <w:rPr>
          <w:rFonts w:cs="Arial"/>
          <w:color w:val="000000"/>
          <w:sz w:val="20"/>
          <w:u w:val="single"/>
        </w:rPr>
        <w:t>s obsahom celého návrhu. CD alebo DVD nosič musí byť identický s návrhom predloženým v listinnej podobe.</w:t>
      </w:r>
      <w:r>
        <w:rPr>
          <w:rFonts w:cs="Arial"/>
          <w:color w:val="000000"/>
          <w:sz w:val="20"/>
          <w:u w:val="single"/>
        </w:rPr>
        <w:t xml:space="preserve"> </w:t>
      </w:r>
    </w:p>
    <w:p w:rsidR="000061BC" w:rsidRPr="00B36CF7" w:rsidRDefault="000061BC" w:rsidP="000061BC">
      <w:pPr>
        <w:pStyle w:val="Pta"/>
        <w:tabs>
          <w:tab w:val="clear" w:pos="4536"/>
          <w:tab w:val="clear" w:pos="9072"/>
          <w:tab w:val="left" w:pos="709"/>
        </w:tabs>
        <w:jc w:val="both"/>
        <w:rPr>
          <w:rFonts w:ascii="Arial" w:hAnsi="Arial" w:cs="Arial"/>
          <w:b/>
        </w:rPr>
      </w:pPr>
    </w:p>
    <w:p w:rsidR="00F06BA7" w:rsidRPr="003568C7" w:rsidRDefault="00F06BA7" w:rsidP="00F06BA7">
      <w:pPr>
        <w:autoSpaceDE w:val="0"/>
        <w:autoSpaceDN w:val="0"/>
        <w:spacing w:after="0" w:line="240" w:lineRule="auto"/>
        <w:ind w:left="709"/>
        <w:jc w:val="both"/>
        <w:rPr>
          <w:rFonts w:ascii="Arial" w:eastAsia="Times New Roman" w:hAnsi="Arial" w:cs="Arial"/>
          <w:i/>
          <w:iCs/>
          <w:sz w:val="20"/>
          <w:szCs w:val="20"/>
          <w:lang w:eastAsia="cs-CZ"/>
        </w:rPr>
      </w:pPr>
    </w:p>
    <w:p w:rsidR="00ED4C02" w:rsidRPr="000260EC" w:rsidRDefault="002E5B8B" w:rsidP="00EE1081">
      <w:pPr>
        <w:pStyle w:val="Pta"/>
        <w:tabs>
          <w:tab w:val="clear" w:pos="4536"/>
          <w:tab w:val="clear" w:pos="9072"/>
          <w:tab w:val="left" w:pos="709"/>
        </w:tabs>
        <w:jc w:val="both"/>
        <w:rPr>
          <w:rFonts w:ascii="Arial" w:hAnsi="Arial" w:cs="Arial"/>
          <w:b/>
        </w:rPr>
      </w:pPr>
      <w:r w:rsidRPr="000260EC">
        <w:rPr>
          <w:rFonts w:ascii="Arial" w:hAnsi="Arial" w:cs="Arial"/>
          <w:b/>
        </w:rPr>
        <w:t>Požadované</w:t>
      </w:r>
      <w:r w:rsidR="00601C26" w:rsidRPr="000260EC">
        <w:rPr>
          <w:rFonts w:ascii="Arial" w:hAnsi="Arial" w:cs="Arial"/>
          <w:b/>
        </w:rPr>
        <w:t xml:space="preserve"> doklad</w:t>
      </w:r>
      <w:r w:rsidRPr="000260EC">
        <w:rPr>
          <w:rFonts w:ascii="Arial" w:hAnsi="Arial" w:cs="Arial"/>
          <w:b/>
        </w:rPr>
        <w:t xml:space="preserve">y </w:t>
      </w:r>
      <w:r w:rsidR="00601C26" w:rsidRPr="000260EC">
        <w:rPr>
          <w:rFonts w:ascii="Arial" w:hAnsi="Arial" w:cs="Arial"/>
          <w:b/>
        </w:rPr>
        <w:t>mus</w:t>
      </w:r>
      <w:r w:rsidRPr="000260EC">
        <w:rPr>
          <w:rFonts w:ascii="Arial" w:hAnsi="Arial" w:cs="Arial"/>
          <w:b/>
        </w:rPr>
        <w:t>ia</w:t>
      </w:r>
      <w:r w:rsidR="00EE1081" w:rsidRPr="000260EC">
        <w:rPr>
          <w:rFonts w:ascii="Arial" w:hAnsi="Arial" w:cs="Arial"/>
          <w:b/>
        </w:rPr>
        <w:t xml:space="preserve"> byť platn</w:t>
      </w:r>
      <w:r w:rsidRPr="000260EC">
        <w:rPr>
          <w:rFonts w:ascii="Arial" w:hAnsi="Arial" w:cs="Arial"/>
          <w:b/>
        </w:rPr>
        <w:t>é a môžu</w:t>
      </w:r>
      <w:r w:rsidR="00601C26" w:rsidRPr="000260EC">
        <w:rPr>
          <w:rFonts w:ascii="Arial" w:hAnsi="Arial" w:cs="Arial"/>
          <w:b/>
        </w:rPr>
        <w:t xml:space="preserve"> byť predložen</w:t>
      </w:r>
      <w:r w:rsidRPr="000260EC">
        <w:rPr>
          <w:rFonts w:ascii="Arial" w:hAnsi="Arial" w:cs="Arial"/>
          <w:b/>
        </w:rPr>
        <w:t>é</w:t>
      </w:r>
      <w:r w:rsidR="00601C26" w:rsidRPr="000260EC">
        <w:rPr>
          <w:rFonts w:ascii="Arial" w:hAnsi="Arial" w:cs="Arial"/>
          <w:b/>
        </w:rPr>
        <w:t xml:space="preserve"> ako fotokópia</w:t>
      </w:r>
      <w:r w:rsidR="00EE1081" w:rsidRPr="000260EC">
        <w:rPr>
          <w:rFonts w:ascii="Arial" w:hAnsi="Arial" w:cs="Arial"/>
          <w:b/>
        </w:rPr>
        <w:t>.</w:t>
      </w:r>
      <w:r w:rsidR="000260EC" w:rsidRPr="000260EC">
        <w:rPr>
          <w:rFonts w:ascii="Arial" w:hAnsi="Arial" w:cs="Arial"/>
          <w:b/>
        </w:rPr>
        <w:t xml:space="preserve"> V prípade dokladov vedených pod písm. b) a c) aj s </w:t>
      </w:r>
      <w:r w:rsidR="00ED1EF7" w:rsidRPr="000260EC">
        <w:rPr>
          <w:rFonts w:ascii="Arial" w:hAnsi="Arial" w:cs="Arial"/>
          <w:b/>
        </w:rPr>
        <w:t xml:space="preserve"> </w:t>
      </w:r>
      <w:r w:rsidR="000260EC" w:rsidRPr="000260EC">
        <w:rPr>
          <w:rFonts w:ascii="Arial" w:hAnsi="Arial" w:cs="Arial"/>
          <w:b/>
          <w:lang w:eastAsia="sk-SK"/>
        </w:rPr>
        <w:t>originálom odtlačku pečiatky a s originálom podpisu osoby, na ktorú je osvedčenie vydané.</w:t>
      </w:r>
    </w:p>
    <w:p w:rsidR="005C07FC" w:rsidRDefault="005C07FC" w:rsidP="00EE1081">
      <w:pPr>
        <w:pStyle w:val="Pta"/>
        <w:tabs>
          <w:tab w:val="clear" w:pos="4536"/>
          <w:tab w:val="clear" w:pos="9072"/>
          <w:tab w:val="left" w:pos="709"/>
        </w:tabs>
        <w:jc w:val="both"/>
        <w:rPr>
          <w:rFonts w:ascii="Arial" w:hAnsi="Arial" w:cs="Arial"/>
          <w:b/>
        </w:rPr>
      </w:pPr>
    </w:p>
    <w:p w:rsidR="00EE1081" w:rsidRPr="00E950FA"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EE1081" w:rsidRPr="00E950FA" w:rsidRDefault="00EE1081" w:rsidP="00A16658">
      <w:pPr>
        <w:pStyle w:val="Pta"/>
        <w:tabs>
          <w:tab w:val="clear" w:pos="4536"/>
          <w:tab w:val="clear" w:pos="9072"/>
          <w:tab w:val="left" w:pos="709"/>
        </w:tabs>
        <w:jc w:val="both"/>
        <w:rPr>
          <w:rFonts w:ascii="Arial" w:hAnsi="Arial" w:cs="Arial"/>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Klemensova 8, 813 61 Bratislava</w:t>
      </w:r>
    </w:p>
    <w:p w:rsidR="00EE1081" w:rsidRPr="00E950FA" w:rsidRDefault="00EE1081" w:rsidP="00EE1081">
      <w:pPr>
        <w:pStyle w:val="Pta"/>
        <w:tabs>
          <w:tab w:val="clear" w:pos="4536"/>
          <w:tab w:val="clear" w:pos="9072"/>
          <w:tab w:val="left" w:pos="709"/>
        </w:tabs>
        <w:jc w:val="both"/>
        <w:rPr>
          <w:rFonts w:ascii="Arial" w:hAnsi="Arial" w:cs="Arial"/>
        </w:rPr>
      </w:pPr>
    </w:p>
    <w:p w:rsidR="00EE1081" w:rsidRPr="00E950FA" w:rsidRDefault="00EE1081" w:rsidP="00614789">
      <w:pPr>
        <w:spacing w:after="0" w:line="240" w:lineRule="auto"/>
        <w:jc w:val="both"/>
        <w:rPr>
          <w:rFonts w:ascii="Arial" w:hAnsi="Arial" w:cs="Arial"/>
          <w:sz w:val="20"/>
          <w:szCs w:val="20"/>
        </w:rPr>
      </w:pPr>
      <w:r w:rsidRPr="00E950FA">
        <w:rPr>
          <w:rFonts w:ascii="Arial" w:hAnsi="Arial" w:cs="Arial"/>
          <w:b/>
          <w:sz w:val="20"/>
          <w:szCs w:val="20"/>
        </w:rPr>
        <w:t>Obal označte heslom</w:t>
      </w:r>
      <w:r w:rsidR="001C711E">
        <w:rPr>
          <w:rFonts w:ascii="Arial" w:hAnsi="Arial" w:cs="Arial"/>
          <w:sz w:val="20"/>
          <w:szCs w:val="20"/>
        </w:rPr>
        <w:t xml:space="preserve">:  </w:t>
      </w:r>
      <w:r w:rsidR="002E5B8B">
        <w:rPr>
          <w:rFonts w:ascii="Arial" w:hAnsi="Arial" w:cs="Arial"/>
          <w:b/>
          <w:sz w:val="20"/>
          <w:szCs w:val="20"/>
        </w:rPr>
        <w:t>„</w:t>
      </w:r>
      <w:r w:rsidR="005160EA">
        <w:rPr>
          <w:rFonts w:ascii="Arial" w:hAnsi="Arial" w:cs="Arial"/>
          <w:b/>
          <w:sz w:val="20"/>
          <w:szCs w:val="20"/>
        </w:rPr>
        <w:t xml:space="preserve">NEOTVÁRAŤ- PT </w:t>
      </w:r>
      <w:r w:rsidR="00C64559">
        <w:rPr>
          <w:rFonts w:ascii="Arial" w:hAnsi="Arial" w:cs="Arial"/>
          <w:b/>
          <w:sz w:val="20"/>
          <w:szCs w:val="20"/>
        </w:rPr>
        <w:t>1298</w:t>
      </w:r>
      <w:r w:rsidR="00067583">
        <w:rPr>
          <w:rFonts w:ascii="Arial" w:hAnsi="Arial" w:cs="Arial"/>
          <w:b/>
          <w:sz w:val="20"/>
          <w:szCs w:val="20"/>
        </w:rPr>
        <w:t>/</w:t>
      </w:r>
      <w:r w:rsidR="00601C26">
        <w:rPr>
          <w:rFonts w:ascii="Arial" w:hAnsi="Arial" w:cs="Arial"/>
          <w:b/>
          <w:sz w:val="20"/>
          <w:szCs w:val="20"/>
        </w:rPr>
        <w:t>2015</w:t>
      </w:r>
      <w:r w:rsidR="001C711E" w:rsidRPr="001C711E">
        <w:rPr>
          <w:rFonts w:ascii="Arial" w:hAnsi="Arial" w:cs="Arial"/>
          <w:b/>
          <w:sz w:val="20"/>
          <w:szCs w:val="20"/>
        </w:rPr>
        <w:t>/CLaO/</w:t>
      </w:r>
      <w:r w:rsidR="00601C26">
        <w:rPr>
          <w:rFonts w:ascii="Arial" w:hAnsi="Arial" w:cs="Arial"/>
          <w:b/>
          <w:sz w:val="20"/>
          <w:szCs w:val="20"/>
        </w:rPr>
        <w:t>KoL</w:t>
      </w:r>
      <w:r w:rsidR="005160EA">
        <w:rPr>
          <w:rFonts w:ascii="Arial" w:hAnsi="Arial" w:cs="Arial"/>
          <w:b/>
          <w:sz w:val="20"/>
          <w:szCs w:val="20"/>
        </w:rPr>
        <w:t>-</w:t>
      </w:r>
      <w:r w:rsidR="007948BB" w:rsidRPr="007948BB">
        <w:rPr>
          <w:rFonts w:ascii="Arial" w:eastAsia="Times New Roman" w:hAnsi="Arial" w:cs="Arial"/>
          <w:b/>
          <w:sz w:val="20"/>
          <w:szCs w:val="20"/>
        </w:rPr>
        <w:t xml:space="preserve"> </w:t>
      </w:r>
      <w:r w:rsidR="007948BB" w:rsidRPr="00A24DA3">
        <w:rPr>
          <w:rFonts w:ascii="Arial" w:eastAsia="Times New Roman" w:hAnsi="Arial" w:cs="Arial"/>
          <w:b/>
          <w:sz w:val="20"/>
          <w:szCs w:val="20"/>
        </w:rPr>
        <w:t>Pozáručný servis a opravy filtračno-kompenzačného zariadenia na TNS</w:t>
      </w:r>
      <w:r w:rsidR="0041437B">
        <w:rPr>
          <w:rFonts w:ascii="Arial" w:eastAsia="Times New Roman" w:hAnsi="Arial" w:cs="Arial"/>
          <w:b/>
          <w:sz w:val="20"/>
          <w:szCs w:val="20"/>
        </w:rPr>
        <w:t>“</w:t>
      </w:r>
      <w:r w:rsidR="00CF1768" w:rsidRPr="00CF1768">
        <w:rPr>
          <w:rFonts w:ascii="Arial" w:eastAsia="Times New Roman" w:hAnsi="Arial" w:cs="Arial"/>
          <w:b/>
          <w:sz w:val="20"/>
          <w:szCs w:val="20"/>
        </w:rPr>
        <w:t xml:space="preserve"> </w:t>
      </w:r>
      <w:r w:rsidR="007948BB">
        <w:rPr>
          <w:rFonts w:ascii="Arial" w:eastAsia="Times New Roman" w:hAnsi="Arial" w:cs="Arial"/>
          <w:b/>
          <w:sz w:val="20"/>
          <w:szCs w:val="20"/>
        </w:rPr>
        <w:t xml:space="preserve"> </w:t>
      </w:r>
    </w:p>
    <w:p w:rsidR="00EE1081" w:rsidRPr="00E950FA" w:rsidRDefault="00EE1081"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00152E42">
        <w:rPr>
          <w:rFonts w:ascii="Arial" w:hAnsi="Arial" w:cs="Arial"/>
          <w:bCs/>
        </w:rPr>
        <w:t xml:space="preserve"> </w:t>
      </w:r>
      <w:r w:rsidR="0065150A">
        <w:rPr>
          <w:rFonts w:ascii="Arial" w:hAnsi="Arial" w:cs="Arial"/>
          <w:b/>
          <w:bCs/>
          <w:u w:val="single"/>
        </w:rPr>
        <w:t xml:space="preserve">15.3.2016 </w:t>
      </w:r>
      <w:r w:rsidR="000B3B53" w:rsidRPr="000B3B53">
        <w:rPr>
          <w:rFonts w:ascii="Arial" w:hAnsi="Arial" w:cs="Arial"/>
          <w:b/>
          <w:bCs/>
          <w:u w:val="single"/>
        </w:rPr>
        <w:t>o</w:t>
      </w:r>
      <w:r w:rsidR="0065150A">
        <w:rPr>
          <w:rFonts w:ascii="Arial" w:hAnsi="Arial" w:cs="Arial"/>
          <w:b/>
          <w:bCs/>
          <w:u w:val="single"/>
        </w:rPr>
        <w:t xml:space="preserve"> 14:00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005B287B">
        <w:rPr>
          <w:rFonts w:cs="Arial"/>
          <w:bCs/>
          <w:sz w:val="20"/>
        </w:rPr>
        <w:t>ekonomicky najvýhodnejšia ponuka.</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5B287B" w:rsidRPr="00E950FA">
        <w:rPr>
          <w:rFonts w:ascii="Arial" w:hAnsi="Arial" w:cs="Arial"/>
          <w:b/>
          <w:sz w:val="20"/>
          <w:szCs w:val="20"/>
        </w:rPr>
        <w:t xml:space="preserve">cenový návrh </w:t>
      </w:r>
      <w:r w:rsidR="005B287B">
        <w:rPr>
          <w:rFonts w:ascii="Arial" w:hAnsi="Arial" w:cs="Arial"/>
          <w:b/>
          <w:sz w:val="20"/>
          <w:szCs w:val="20"/>
        </w:rPr>
        <w:t xml:space="preserve">ekonomicky najvýhodnejší pre príslušnú časť </w:t>
      </w:r>
      <w:r w:rsidR="007948BB">
        <w:rPr>
          <w:rFonts w:ascii="Arial" w:hAnsi="Arial" w:cs="Arial"/>
          <w:b/>
          <w:sz w:val="20"/>
          <w:szCs w:val="20"/>
        </w:rPr>
        <w:t xml:space="preserve"> predmetu zákazky</w:t>
      </w:r>
      <w:r w:rsidR="002E5B8B" w:rsidRPr="00173BF7">
        <w:rPr>
          <w:rFonts w:ascii="Arial" w:hAnsi="Arial" w:cs="Arial"/>
          <w:b/>
          <w:sz w:val="20"/>
          <w:szCs w:val="20"/>
        </w:rPr>
        <w:t>.</w:t>
      </w:r>
      <w:r w:rsidR="00EC5D1D">
        <w:rPr>
          <w:rFonts w:ascii="Arial" w:hAnsi="Arial" w:cs="Arial"/>
          <w:b/>
          <w:sz w:val="20"/>
          <w:szCs w:val="20"/>
        </w:rPr>
        <w:t xml:space="preserve"> Kritériá na vyhodnotenie cenových návrhov tvoria prílohu č. 4.</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EC5D1D" w:rsidRDefault="00EC5D1D" w:rsidP="00EE1081">
      <w:pPr>
        <w:pStyle w:val="Zarkazkladnhotextu"/>
        <w:spacing w:after="0" w:line="240" w:lineRule="auto"/>
        <w:ind w:left="0"/>
        <w:jc w:val="both"/>
        <w:rPr>
          <w:rFonts w:ascii="Arial" w:hAnsi="Arial" w:cs="Arial"/>
          <w:bCs/>
        </w:rPr>
      </w:pPr>
    </w:p>
    <w:p w:rsidR="00EC5D1D" w:rsidRPr="00EC5D1D" w:rsidRDefault="00EC5D1D" w:rsidP="00EE1081">
      <w:pPr>
        <w:pStyle w:val="Zarkazkladnhotextu"/>
        <w:spacing w:after="0" w:line="240" w:lineRule="auto"/>
        <w:ind w:left="0"/>
        <w:jc w:val="both"/>
        <w:rPr>
          <w:rFonts w:ascii="Arial" w:hAnsi="Arial" w:cs="Arial"/>
          <w:bCs/>
        </w:rPr>
      </w:pPr>
      <w:r w:rsidRPr="00EC5D1D">
        <w:rPr>
          <w:rFonts w:ascii="Arial" w:eastAsia="Times New Roman" w:hAnsi="Arial" w:cs="Arial"/>
          <w:b/>
        </w:rPr>
        <w:t xml:space="preserve">Úspešný predkladateľ je povinný poskytnúť obstarávateľovi riadnu súčinnosť potrebnú na uzatvorenie </w:t>
      </w:r>
      <w:r>
        <w:rPr>
          <w:rFonts w:ascii="Arial" w:eastAsia="Times New Roman" w:hAnsi="Arial" w:cs="Arial"/>
          <w:b/>
        </w:rPr>
        <w:t>zmluvy  na predmet zákazky do 10 kalendárnych dní</w:t>
      </w:r>
      <w:r w:rsidRPr="00EC5D1D">
        <w:rPr>
          <w:rFonts w:ascii="Arial" w:eastAsia="Times New Roman" w:hAnsi="Arial" w:cs="Arial"/>
          <w:b/>
        </w:rPr>
        <w:t>,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r>
        <w:rPr>
          <w:rFonts w:ascii="Arial" w:eastAsia="Times New Roman" w:hAnsi="Arial" w:cs="Arial"/>
          <w:b/>
        </w:rPr>
        <w:t>.</w:t>
      </w:r>
    </w:p>
    <w:p w:rsidR="00EE1081" w:rsidRPr="00E950FA" w:rsidRDefault="00EE1081" w:rsidP="00EE1081">
      <w:pPr>
        <w:pStyle w:val="Zkladntext2"/>
        <w:spacing w:after="0" w:line="240" w:lineRule="auto"/>
        <w:rPr>
          <w:rFonts w:ascii="Arial" w:hAnsi="Arial" w:cs="Arial"/>
          <w:bCs/>
        </w:rPr>
      </w:pPr>
    </w:p>
    <w:p w:rsidR="00350778" w:rsidRPr="00E950FA" w:rsidRDefault="00350778" w:rsidP="006915DF">
      <w:pPr>
        <w:pStyle w:val="Zkladntext21"/>
        <w:rPr>
          <w:rFonts w:cs="Arial"/>
          <w:sz w:val="20"/>
        </w:rPr>
      </w:pPr>
      <w:r w:rsidRPr="00E950FA">
        <w:rPr>
          <w:rFonts w:cs="Arial"/>
          <w:sz w:val="20"/>
        </w:rPr>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E950FA" w:rsidRDefault="00350778"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 xml:space="preserve">otázky zasielajte na e-mailovú adresu: </w:t>
      </w:r>
      <w:hyperlink r:id="rId13" w:history="1">
        <w:r w:rsidR="003706D6" w:rsidRPr="0021327C">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46404A">
        <w:rPr>
          <w:rFonts w:ascii="Arial" w:eastAsia="Times New Roman" w:hAnsi="Arial" w:cs="Arial"/>
          <w:lang w:eastAsia="cs-CZ"/>
        </w:rPr>
        <w:t xml:space="preserve">neskôr do </w:t>
      </w:r>
      <w:r w:rsidR="0065150A">
        <w:rPr>
          <w:rFonts w:ascii="Arial" w:eastAsia="Times New Roman" w:hAnsi="Arial" w:cs="Arial"/>
          <w:b/>
          <w:lang w:eastAsia="cs-CZ"/>
        </w:rPr>
        <w:t>7.3.2016</w:t>
      </w:r>
      <w:r w:rsidR="00152E42">
        <w:rPr>
          <w:rFonts w:ascii="Arial" w:eastAsia="Times New Roman" w:hAnsi="Arial" w:cs="Arial"/>
          <w:lang w:eastAsia="cs-CZ"/>
        </w:rPr>
        <w:t xml:space="preserve"> </w:t>
      </w:r>
      <w:r w:rsidR="004315F4" w:rsidRPr="000B3B53">
        <w:rPr>
          <w:rFonts w:ascii="Arial" w:eastAsia="Times New Roman" w:hAnsi="Arial" w:cs="Arial"/>
          <w:b/>
          <w:lang w:eastAsia="cs-CZ"/>
        </w:rPr>
        <w:t xml:space="preserve">do </w:t>
      </w:r>
      <w:r w:rsidR="0065150A">
        <w:rPr>
          <w:rFonts w:ascii="Arial" w:eastAsia="Times New Roman" w:hAnsi="Arial" w:cs="Arial"/>
          <w:b/>
          <w:lang w:eastAsia="cs-CZ"/>
        </w:rPr>
        <w:t>10:00</w:t>
      </w:r>
      <w:r w:rsidRPr="00811A4C">
        <w:rPr>
          <w:rFonts w:ascii="Arial" w:eastAsia="Times New Roman" w:hAnsi="Arial" w:cs="Arial"/>
          <w:b/>
          <w:lang w:eastAsia="cs-CZ"/>
        </w:rPr>
        <w:t xml:space="preserve"> hod SEČ</w:t>
      </w:r>
      <w:r w:rsidR="003146E3">
        <w:rPr>
          <w:rFonts w:ascii="Arial" w:eastAsia="Times New Roman" w:hAnsi="Arial" w:cs="Arial"/>
          <w:lang w:eastAsia="cs-CZ"/>
        </w:rPr>
        <w:t>.</w:t>
      </w:r>
      <w:r w:rsidRPr="00E950FA">
        <w:rPr>
          <w:rFonts w:ascii="Arial" w:eastAsia="Times New Roman" w:hAnsi="Arial" w:cs="Arial"/>
          <w:lang w:eastAsia="cs-CZ"/>
        </w:rPr>
        <w:t xml:space="preserve"> </w:t>
      </w:r>
    </w:p>
    <w:p w:rsidR="00350778" w:rsidRPr="00E950FA" w:rsidRDefault="0039219D"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 uvedenej lehoty sa neprihliada.</w:t>
      </w:r>
    </w:p>
    <w:p w:rsidR="00F72EED" w:rsidRDefault="00F72EED" w:rsidP="00EE1081">
      <w:pPr>
        <w:pStyle w:val="Zkladntext21"/>
        <w:rPr>
          <w:rFonts w:cs="Arial"/>
          <w:b/>
          <w:i/>
          <w:sz w:val="20"/>
          <w:u w:val="single"/>
        </w:rPr>
      </w:pPr>
    </w:p>
    <w:p w:rsidR="00D9278E" w:rsidRDefault="00D9278E"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EE1081" w:rsidRPr="00E950FA"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 xml:space="preserve">ýzvy a  oznámenia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r w:rsidR="0083547A">
        <w:rPr>
          <w:rFonts w:cs="Arial"/>
          <w:b/>
          <w:sz w:val="20"/>
        </w:rPr>
        <w:t xml:space="preserve"> </w:t>
      </w:r>
      <w:hyperlink r:id="rId14" w:history="1">
        <w:r w:rsidR="0083547A" w:rsidRPr="00485DD5">
          <w:rPr>
            <w:rStyle w:val="Hypertextovprepojenie"/>
            <w:rFonts w:cs="Arial"/>
            <w:b/>
            <w:sz w:val="20"/>
          </w:rPr>
          <w:t>www.zsr.sk</w:t>
        </w:r>
      </w:hyperlink>
      <w:r w:rsidR="0083547A">
        <w:rPr>
          <w:rFonts w:cs="Arial"/>
          <w:b/>
          <w:sz w:val="20"/>
        </w:rPr>
        <w:t xml:space="preserve"> </w:t>
      </w:r>
      <w:r w:rsidR="0083008B" w:rsidRPr="00E950FA">
        <w:rPr>
          <w:rFonts w:cs="Arial"/>
          <w:b/>
          <w:sz w:val="20"/>
        </w:rPr>
        <w:t>)</w:t>
      </w:r>
      <w:r w:rsidRPr="00E950FA">
        <w:rPr>
          <w:rFonts w:cs="Arial"/>
          <w:b/>
          <w:sz w:val="20"/>
        </w:rPr>
        <w:t>.</w:t>
      </w:r>
      <w:r w:rsidRPr="00E950FA">
        <w:rPr>
          <w:rFonts w:cs="Arial"/>
          <w:b/>
          <w:bCs/>
          <w:sz w:val="20"/>
        </w:rPr>
        <w:t xml:space="preserve"> </w:t>
      </w:r>
    </w:p>
    <w:p w:rsidR="00EE1081" w:rsidRPr="00E950FA" w:rsidRDefault="00EE1081" w:rsidP="00EE1081">
      <w:pPr>
        <w:pStyle w:val="Odsekzoznamu"/>
        <w:ind w:left="0"/>
        <w:rPr>
          <w:rFonts w:ascii="Arial" w:hAnsi="Arial" w:cs="Arial"/>
          <w:bCs/>
          <w:i/>
          <w:color w:val="000000"/>
          <w:sz w:val="20"/>
          <w:szCs w:val="20"/>
        </w:rPr>
      </w:pPr>
    </w:p>
    <w:p w:rsidR="00053612" w:rsidRDefault="00053612" w:rsidP="00EE1081">
      <w:pPr>
        <w:autoSpaceDE w:val="0"/>
        <w:autoSpaceDN w:val="0"/>
        <w:adjustRightInd w:val="0"/>
        <w:spacing w:after="0" w:line="240" w:lineRule="auto"/>
        <w:jc w:val="both"/>
        <w:rPr>
          <w:rFonts w:ascii="Arial" w:hAnsi="Arial" w:cs="Arial"/>
          <w:bCs/>
          <w:sz w:val="20"/>
          <w:szCs w:val="20"/>
        </w:rPr>
      </w:pPr>
    </w:p>
    <w:p w:rsidR="00053612" w:rsidRDefault="00053612" w:rsidP="00EE1081">
      <w:pPr>
        <w:autoSpaceDE w:val="0"/>
        <w:autoSpaceDN w:val="0"/>
        <w:adjustRightInd w:val="0"/>
        <w:spacing w:after="0" w:line="240" w:lineRule="auto"/>
        <w:jc w:val="both"/>
        <w:rPr>
          <w:rFonts w:ascii="Arial" w:hAnsi="Arial" w:cs="Arial"/>
          <w:bCs/>
          <w:sz w:val="20"/>
          <w:szCs w:val="20"/>
        </w:rPr>
      </w:pPr>
    </w:p>
    <w:p w:rsidR="00053612" w:rsidRDefault="00053612" w:rsidP="00EE1081">
      <w:pPr>
        <w:autoSpaceDE w:val="0"/>
        <w:autoSpaceDN w:val="0"/>
        <w:adjustRightInd w:val="0"/>
        <w:spacing w:after="0" w:line="240" w:lineRule="auto"/>
        <w:jc w:val="both"/>
        <w:rPr>
          <w:rFonts w:ascii="Arial" w:hAnsi="Arial" w:cs="Arial"/>
          <w:bCs/>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Pr="002B7B96" w:rsidRDefault="002B7B96" w:rsidP="002B7B96">
      <w:pPr>
        <w:tabs>
          <w:tab w:val="left" w:pos="284"/>
        </w:tabs>
        <w:spacing w:after="0" w:line="240" w:lineRule="auto"/>
        <w:jc w:val="both"/>
        <w:rPr>
          <w:rFonts w:ascii="Arial" w:eastAsia="Times New Roman" w:hAnsi="Arial" w:cs="Arial"/>
          <w:sz w:val="20"/>
          <w:szCs w:val="20"/>
          <w:lang w:eastAsia="cs-CZ"/>
        </w:rPr>
      </w:pPr>
      <w:r w:rsidRPr="002B7B96">
        <w:rPr>
          <w:rFonts w:ascii="Arial" w:hAnsi="Arial" w:cs="Arial"/>
          <w:sz w:val="20"/>
          <w:szCs w:val="20"/>
        </w:rPr>
        <w:lastRenderedPageBreak/>
        <w:t>V návrhu žiadame uviesť: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2B7B96" w:rsidRPr="002B7B96" w:rsidTr="00E33AB5">
        <w:trPr>
          <w:trHeight w:val="475"/>
        </w:trPr>
        <w:tc>
          <w:tcPr>
            <w:tcW w:w="4606" w:type="dxa"/>
            <w:shd w:val="clear" w:color="auto" w:fill="auto"/>
          </w:tcPr>
          <w:p w:rsidR="002B7B96" w:rsidRPr="002B7B96" w:rsidRDefault="002B7B96" w:rsidP="002B7B96">
            <w:r w:rsidRPr="002B7B96">
              <w:t>Kontaktná osoba:</w:t>
            </w:r>
          </w:p>
        </w:tc>
        <w:tc>
          <w:tcPr>
            <w:tcW w:w="4606" w:type="dxa"/>
            <w:shd w:val="clear" w:color="auto" w:fill="auto"/>
          </w:tcPr>
          <w:p w:rsidR="002B7B96" w:rsidRPr="002B7B96" w:rsidRDefault="002B7B96" w:rsidP="002B7B96"/>
        </w:tc>
      </w:tr>
      <w:tr w:rsidR="002B7B96" w:rsidRPr="002B7B96" w:rsidTr="00E33AB5">
        <w:tc>
          <w:tcPr>
            <w:tcW w:w="4606" w:type="dxa"/>
            <w:shd w:val="clear" w:color="auto" w:fill="auto"/>
          </w:tcPr>
          <w:p w:rsidR="002B7B96" w:rsidRPr="002B7B96" w:rsidRDefault="002B7B96" w:rsidP="002B7B96">
            <w:r w:rsidRPr="002B7B96">
              <w:t>Telefón:</w:t>
            </w:r>
          </w:p>
        </w:tc>
        <w:tc>
          <w:tcPr>
            <w:tcW w:w="4606" w:type="dxa"/>
            <w:shd w:val="clear" w:color="auto" w:fill="auto"/>
          </w:tcPr>
          <w:p w:rsidR="002B7B96" w:rsidRPr="002B7B96" w:rsidRDefault="002B7B96" w:rsidP="002B7B96"/>
        </w:tc>
      </w:tr>
      <w:tr w:rsidR="002B7B96" w:rsidRPr="002B7B96" w:rsidTr="00E33AB5">
        <w:tc>
          <w:tcPr>
            <w:tcW w:w="4606" w:type="dxa"/>
            <w:shd w:val="clear" w:color="auto" w:fill="auto"/>
          </w:tcPr>
          <w:p w:rsidR="002B7B96" w:rsidRPr="002B7B96" w:rsidRDefault="002B7B96" w:rsidP="002B7B96">
            <w:r w:rsidRPr="002B7B96">
              <w:t>E-mail:</w:t>
            </w:r>
          </w:p>
        </w:tc>
        <w:tc>
          <w:tcPr>
            <w:tcW w:w="4606" w:type="dxa"/>
            <w:shd w:val="clear" w:color="auto" w:fill="auto"/>
          </w:tcPr>
          <w:p w:rsidR="002B7B96" w:rsidRPr="002B7B96" w:rsidRDefault="002B7B96" w:rsidP="002B7B96"/>
        </w:tc>
      </w:tr>
      <w:tr w:rsidR="002B7B96" w:rsidRPr="002B7B96" w:rsidTr="00E33AB5">
        <w:tc>
          <w:tcPr>
            <w:tcW w:w="4606" w:type="dxa"/>
            <w:shd w:val="clear" w:color="auto" w:fill="auto"/>
          </w:tcPr>
          <w:p w:rsidR="002B7B96" w:rsidRPr="002B7B96" w:rsidRDefault="002B7B96" w:rsidP="002B7B96">
            <w:r w:rsidRPr="002B7B96">
              <w:t>IČO:</w:t>
            </w:r>
          </w:p>
        </w:tc>
        <w:tc>
          <w:tcPr>
            <w:tcW w:w="4606" w:type="dxa"/>
            <w:shd w:val="clear" w:color="auto" w:fill="auto"/>
          </w:tcPr>
          <w:p w:rsidR="002B7B96" w:rsidRPr="002B7B96" w:rsidRDefault="002B7B96" w:rsidP="002B7B96"/>
        </w:tc>
      </w:tr>
      <w:tr w:rsidR="002B7B96" w:rsidRPr="002B7B96" w:rsidTr="00E33AB5">
        <w:tc>
          <w:tcPr>
            <w:tcW w:w="4606" w:type="dxa"/>
            <w:shd w:val="clear" w:color="auto" w:fill="auto"/>
          </w:tcPr>
          <w:p w:rsidR="002B7B96" w:rsidRPr="002B7B96" w:rsidRDefault="002B7B96" w:rsidP="002B7B96">
            <w:r w:rsidRPr="002B7B96">
              <w:t>DIČ:</w:t>
            </w:r>
          </w:p>
        </w:tc>
        <w:tc>
          <w:tcPr>
            <w:tcW w:w="4606" w:type="dxa"/>
            <w:shd w:val="clear" w:color="auto" w:fill="auto"/>
          </w:tcPr>
          <w:p w:rsidR="002B7B96" w:rsidRPr="002B7B96" w:rsidRDefault="002B7B96" w:rsidP="002B7B96"/>
        </w:tc>
      </w:tr>
      <w:tr w:rsidR="002B7B96" w:rsidRPr="002B7B96" w:rsidTr="00E33AB5">
        <w:tc>
          <w:tcPr>
            <w:tcW w:w="4606" w:type="dxa"/>
            <w:shd w:val="clear" w:color="auto" w:fill="auto"/>
          </w:tcPr>
          <w:p w:rsidR="002B7B96" w:rsidRPr="002B7B96" w:rsidRDefault="002B7B96" w:rsidP="002B7B96">
            <w:r w:rsidRPr="002B7B96">
              <w:t>IČ DPH:</w:t>
            </w:r>
          </w:p>
        </w:tc>
        <w:tc>
          <w:tcPr>
            <w:tcW w:w="4606" w:type="dxa"/>
            <w:shd w:val="clear" w:color="auto" w:fill="auto"/>
          </w:tcPr>
          <w:p w:rsidR="002B7B96" w:rsidRPr="002B7B96" w:rsidRDefault="002B7B96" w:rsidP="002B7B96"/>
        </w:tc>
      </w:tr>
      <w:tr w:rsidR="002B7B96" w:rsidRPr="002B7B96" w:rsidTr="00E33AB5">
        <w:tc>
          <w:tcPr>
            <w:tcW w:w="4606" w:type="dxa"/>
            <w:shd w:val="clear" w:color="auto" w:fill="auto"/>
          </w:tcPr>
          <w:p w:rsidR="002B7B96" w:rsidRPr="002B7B96" w:rsidRDefault="002B7B96" w:rsidP="002B7B96">
            <w:r w:rsidRPr="002B7B96">
              <w:t>Celý názov banky:</w:t>
            </w:r>
          </w:p>
        </w:tc>
        <w:tc>
          <w:tcPr>
            <w:tcW w:w="4606" w:type="dxa"/>
            <w:shd w:val="clear" w:color="auto" w:fill="auto"/>
          </w:tcPr>
          <w:p w:rsidR="002B7B96" w:rsidRPr="002B7B96" w:rsidRDefault="002B7B96" w:rsidP="002B7B96"/>
        </w:tc>
      </w:tr>
      <w:tr w:rsidR="002B7B96" w:rsidRPr="002B7B96" w:rsidTr="00E33AB5">
        <w:tc>
          <w:tcPr>
            <w:tcW w:w="4606" w:type="dxa"/>
            <w:shd w:val="clear" w:color="auto" w:fill="auto"/>
          </w:tcPr>
          <w:p w:rsidR="002B7B96" w:rsidRPr="002B7B96" w:rsidRDefault="002B7B96" w:rsidP="002B7B96">
            <w:r w:rsidRPr="002B7B96">
              <w:t>SWIFT (BIC) kód:</w:t>
            </w:r>
          </w:p>
        </w:tc>
        <w:tc>
          <w:tcPr>
            <w:tcW w:w="4606" w:type="dxa"/>
            <w:shd w:val="clear" w:color="auto" w:fill="auto"/>
          </w:tcPr>
          <w:p w:rsidR="002B7B96" w:rsidRPr="002B7B96" w:rsidRDefault="002B7B96" w:rsidP="002B7B96"/>
        </w:tc>
      </w:tr>
      <w:tr w:rsidR="002B7B96" w:rsidRPr="002B7B96" w:rsidTr="00E33AB5">
        <w:tc>
          <w:tcPr>
            <w:tcW w:w="4606" w:type="dxa"/>
            <w:shd w:val="clear" w:color="auto" w:fill="auto"/>
          </w:tcPr>
          <w:p w:rsidR="002B7B96" w:rsidRPr="002B7B96" w:rsidRDefault="002B7B96" w:rsidP="002B7B96">
            <w:r w:rsidRPr="002B7B96">
              <w:t>IBAN</w:t>
            </w:r>
          </w:p>
        </w:tc>
        <w:tc>
          <w:tcPr>
            <w:tcW w:w="4606" w:type="dxa"/>
            <w:shd w:val="clear" w:color="auto" w:fill="auto"/>
          </w:tcPr>
          <w:p w:rsidR="002B7B96" w:rsidRPr="002B7B96" w:rsidRDefault="002B7B96" w:rsidP="002B7B96"/>
        </w:tc>
      </w:tr>
      <w:tr w:rsidR="002B7B96" w:rsidRPr="002B7B96" w:rsidTr="00E33AB5">
        <w:tc>
          <w:tcPr>
            <w:tcW w:w="4606" w:type="dxa"/>
            <w:shd w:val="clear" w:color="auto" w:fill="auto"/>
          </w:tcPr>
          <w:p w:rsidR="002B7B96" w:rsidRPr="002B7B96" w:rsidRDefault="002B7B96" w:rsidP="002B7B96">
            <w:r w:rsidRPr="002B7B96">
              <w:t>Číslo účtu:</w:t>
            </w:r>
          </w:p>
        </w:tc>
        <w:tc>
          <w:tcPr>
            <w:tcW w:w="4606" w:type="dxa"/>
            <w:shd w:val="clear" w:color="auto" w:fill="auto"/>
          </w:tcPr>
          <w:p w:rsidR="002B7B96" w:rsidRPr="002B7B96" w:rsidRDefault="002B7B96" w:rsidP="002B7B96"/>
        </w:tc>
      </w:tr>
    </w:tbl>
    <w:p w:rsidR="00053612" w:rsidRDefault="00053612" w:rsidP="00EE1081">
      <w:pPr>
        <w:autoSpaceDE w:val="0"/>
        <w:autoSpaceDN w:val="0"/>
        <w:adjustRightInd w:val="0"/>
        <w:spacing w:after="0" w:line="240" w:lineRule="auto"/>
        <w:jc w:val="both"/>
        <w:rPr>
          <w:rFonts w:ascii="Arial" w:hAnsi="Arial" w:cs="Arial"/>
          <w:bCs/>
          <w:sz w:val="20"/>
          <w:szCs w:val="20"/>
        </w:rPr>
      </w:pPr>
    </w:p>
    <w:p w:rsidR="00053612" w:rsidRDefault="00053612" w:rsidP="00EE1081">
      <w:pPr>
        <w:autoSpaceDE w:val="0"/>
        <w:autoSpaceDN w:val="0"/>
        <w:adjustRightInd w:val="0"/>
        <w:spacing w:after="0" w:line="240" w:lineRule="auto"/>
        <w:jc w:val="both"/>
        <w:rPr>
          <w:rFonts w:ascii="Arial" w:hAnsi="Arial" w:cs="Arial"/>
          <w:bCs/>
          <w:sz w:val="20"/>
          <w:szCs w:val="20"/>
        </w:rPr>
      </w:pPr>
    </w:p>
    <w:p w:rsidR="00053612" w:rsidRDefault="00053612" w:rsidP="00EE1081">
      <w:pPr>
        <w:autoSpaceDE w:val="0"/>
        <w:autoSpaceDN w:val="0"/>
        <w:adjustRightInd w:val="0"/>
        <w:spacing w:after="0" w:line="240" w:lineRule="auto"/>
        <w:jc w:val="both"/>
        <w:rPr>
          <w:rFonts w:ascii="Arial" w:hAnsi="Arial" w:cs="Arial"/>
          <w:bCs/>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p>
    <w:p w:rsidR="00EE1081" w:rsidRPr="00E950F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 w:val="left" w:pos="709"/>
        </w:tabs>
        <w:rPr>
          <w:rFonts w:ascii="Arial" w:hAnsi="Arial" w:cs="Arial"/>
        </w:rPr>
      </w:pPr>
      <w:r w:rsidRPr="00E950FA">
        <w:rPr>
          <w:rFonts w:ascii="Arial" w:hAnsi="Arial" w:cs="Arial"/>
        </w:rPr>
        <w:t>S pozdravom</w:t>
      </w: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2B7B96" w:rsidRDefault="002B7B96" w:rsidP="00EE1081">
      <w:pPr>
        <w:tabs>
          <w:tab w:val="center" w:pos="7088"/>
        </w:tabs>
        <w:spacing w:after="0" w:line="240" w:lineRule="auto"/>
        <w:rPr>
          <w:rFonts w:ascii="Arial" w:hAnsi="Arial" w:cs="Arial"/>
          <w:b/>
          <w:bCs/>
          <w:sz w:val="20"/>
          <w:szCs w:val="20"/>
        </w:rPr>
      </w:pPr>
    </w:p>
    <w:p w:rsidR="00EE1081" w:rsidRDefault="00FB2067" w:rsidP="006C245E">
      <w:pPr>
        <w:tabs>
          <w:tab w:val="center" w:pos="7088"/>
        </w:tabs>
        <w:spacing w:after="0" w:line="240" w:lineRule="auto"/>
        <w:rPr>
          <w:rFonts w:ascii="Arial" w:hAnsi="Arial" w:cs="Arial"/>
          <w:b/>
          <w:bCs/>
          <w:sz w:val="20"/>
          <w:szCs w:val="20"/>
        </w:rPr>
      </w:pPr>
      <w:r>
        <w:rPr>
          <w:rFonts w:ascii="Arial" w:hAnsi="Arial" w:cs="Arial"/>
          <w:b/>
          <w:bCs/>
          <w:sz w:val="20"/>
          <w:szCs w:val="20"/>
        </w:rPr>
        <w:tab/>
      </w:r>
      <w:r w:rsidR="006C245E">
        <w:rPr>
          <w:rFonts w:ascii="Arial" w:hAnsi="Arial" w:cs="Arial"/>
          <w:b/>
          <w:bCs/>
          <w:sz w:val="20"/>
          <w:szCs w:val="20"/>
        </w:rPr>
        <w:t>Mgr. Lucia Koreňová</w:t>
      </w:r>
      <w:r w:rsidR="00DE17B1">
        <w:rPr>
          <w:rFonts w:ascii="Arial" w:hAnsi="Arial" w:cs="Arial"/>
          <w:b/>
          <w:bCs/>
          <w:sz w:val="20"/>
          <w:szCs w:val="20"/>
        </w:rPr>
        <w:t xml:space="preserve"> v. r.</w:t>
      </w:r>
    </w:p>
    <w:p w:rsidR="006C245E" w:rsidRDefault="006C245E" w:rsidP="006C245E">
      <w:pPr>
        <w:tabs>
          <w:tab w:val="center" w:pos="7088"/>
        </w:tabs>
        <w:spacing w:after="0" w:line="240" w:lineRule="auto"/>
        <w:rPr>
          <w:rFonts w:ascii="Arial" w:hAnsi="Arial" w:cs="Arial"/>
          <w:b/>
          <w:bCs/>
          <w:sz w:val="20"/>
          <w:szCs w:val="20"/>
        </w:rPr>
      </w:pPr>
      <w:r>
        <w:rPr>
          <w:rFonts w:ascii="Arial" w:hAnsi="Arial" w:cs="Arial"/>
          <w:b/>
          <w:bCs/>
          <w:sz w:val="20"/>
          <w:szCs w:val="20"/>
        </w:rPr>
        <w:tab/>
        <w:t>Vedúci referent</w:t>
      </w:r>
    </w:p>
    <w:p w:rsidR="006C245E" w:rsidRPr="00E950FA" w:rsidRDefault="006C245E" w:rsidP="006C245E">
      <w:pPr>
        <w:tabs>
          <w:tab w:val="center" w:pos="7088"/>
        </w:tabs>
        <w:spacing w:after="0" w:line="240" w:lineRule="auto"/>
        <w:rPr>
          <w:rFonts w:ascii="Arial" w:hAnsi="Arial" w:cs="Arial"/>
          <w:sz w:val="20"/>
          <w:szCs w:val="20"/>
        </w:rPr>
      </w:pPr>
      <w:r>
        <w:rPr>
          <w:rFonts w:ascii="Arial" w:hAnsi="Arial" w:cs="Arial"/>
          <w:b/>
          <w:bCs/>
          <w:sz w:val="20"/>
          <w:szCs w:val="20"/>
        </w:rPr>
        <w:tab/>
        <w:t>Centrum logistiky a obstarávania</w:t>
      </w:r>
    </w:p>
    <w:p w:rsidR="00053612" w:rsidRDefault="00053612" w:rsidP="00EE1081">
      <w:pPr>
        <w:pStyle w:val="Pta"/>
        <w:tabs>
          <w:tab w:val="clear" w:pos="4536"/>
          <w:tab w:val="clear" w:pos="9072"/>
        </w:tabs>
        <w:rPr>
          <w:rFonts w:ascii="Arial" w:hAnsi="Arial" w:cs="Arial"/>
          <w:b/>
          <w:u w:val="single"/>
        </w:rPr>
      </w:pPr>
    </w:p>
    <w:p w:rsidR="00053612" w:rsidRDefault="00053612" w:rsidP="00EE1081">
      <w:pPr>
        <w:pStyle w:val="Pta"/>
        <w:tabs>
          <w:tab w:val="clear" w:pos="4536"/>
          <w:tab w:val="clear" w:pos="9072"/>
        </w:tabs>
        <w:rPr>
          <w:rFonts w:ascii="Arial" w:hAnsi="Arial" w:cs="Arial"/>
          <w:b/>
          <w:u w:val="single"/>
        </w:rPr>
      </w:pPr>
    </w:p>
    <w:p w:rsidR="00053612" w:rsidRDefault="00053612" w:rsidP="00EE1081">
      <w:pPr>
        <w:pStyle w:val="Pta"/>
        <w:tabs>
          <w:tab w:val="clear" w:pos="4536"/>
          <w:tab w:val="clear" w:pos="9072"/>
        </w:tabs>
        <w:rPr>
          <w:rFonts w:ascii="Arial" w:hAnsi="Arial" w:cs="Arial"/>
          <w:b/>
          <w:u w:val="single"/>
        </w:rPr>
      </w:pPr>
    </w:p>
    <w:p w:rsidR="00053612" w:rsidRDefault="00053612" w:rsidP="00EE1081">
      <w:pPr>
        <w:pStyle w:val="Pta"/>
        <w:tabs>
          <w:tab w:val="clear" w:pos="4536"/>
          <w:tab w:val="clear" w:pos="9072"/>
        </w:tabs>
        <w:rPr>
          <w:rFonts w:ascii="Arial" w:hAnsi="Arial" w:cs="Arial"/>
          <w:b/>
          <w:u w:val="single"/>
        </w:rPr>
      </w:pPr>
    </w:p>
    <w:p w:rsidR="00053612" w:rsidRDefault="00053612"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7948BB" w:rsidRPr="00A72A5B" w:rsidRDefault="00973E0E" w:rsidP="00A72A5B">
      <w:pPr>
        <w:pStyle w:val="Pta"/>
        <w:tabs>
          <w:tab w:val="clear" w:pos="4536"/>
          <w:tab w:val="clear" w:pos="9072"/>
        </w:tabs>
        <w:ind w:left="1134" w:hanging="1134"/>
        <w:rPr>
          <w:rFonts w:ascii="Arial" w:hAnsi="Arial" w:cs="Arial"/>
        </w:rPr>
      </w:pPr>
      <w:r>
        <w:rPr>
          <w:rFonts w:ascii="Arial" w:hAnsi="Arial" w:cs="Arial"/>
        </w:rPr>
        <w:t>Príloha č. 2: Zoznam položiek</w:t>
      </w:r>
      <w:r w:rsidR="002E5B8B">
        <w:rPr>
          <w:rFonts w:ascii="Arial" w:hAnsi="Arial" w:cs="Arial"/>
        </w:rPr>
        <w:t xml:space="preserve"> </w:t>
      </w:r>
      <w:r w:rsidR="007948BB">
        <w:rPr>
          <w:rFonts w:ascii="Arial" w:hAnsi="Arial" w:cs="Arial"/>
        </w:rPr>
        <w:t xml:space="preserve">pre 1. </w:t>
      </w:r>
      <w:r w:rsidR="00EC5D1D">
        <w:rPr>
          <w:rFonts w:ascii="Arial" w:hAnsi="Arial" w:cs="Arial"/>
        </w:rPr>
        <w:t>č</w:t>
      </w:r>
      <w:r w:rsidR="007948BB">
        <w:rPr>
          <w:rFonts w:ascii="Arial" w:hAnsi="Arial" w:cs="Arial"/>
        </w:rPr>
        <w:t>asť</w:t>
      </w:r>
      <w:r w:rsidR="00A72A5B">
        <w:rPr>
          <w:rFonts w:ascii="Arial" w:hAnsi="Arial" w:cs="Arial"/>
        </w:rPr>
        <w:t xml:space="preserve">- </w:t>
      </w:r>
      <w:r w:rsidR="00A72A5B" w:rsidRPr="00A72A5B">
        <w:rPr>
          <w:rFonts w:ascii="Arial" w:hAnsi="Arial" w:cs="Arial"/>
        </w:rPr>
        <w:t xml:space="preserve">Pozáručný servis a opravy filtračno-kompenzačného </w:t>
      </w:r>
      <w:r w:rsidR="00A72A5B">
        <w:rPr>
          <w:rFonts w:ascii="Arial" w:hAnsi="Arial" w:cs="Arial"/>
        </w:rPr>
        <w:t xml:space="preserve"> </w:t>
      </w:r>
      <w:r w:rsidR="00A72A5B" w:rsidRPr="00A72A5B">
        <w:rPr>
          <w:rFonts w:ascii="Arial" w:hAnsi="Arial" w:cs="Arial"/>
        </w:rPr>
        <w:t>zariadenia na TNS pre OR ZV</w:t>
      </w:r>
    </w:p>
    <w:p w:rsidR="005C162B" w:rsidRDefault="00DE17B1" w:rsidP="005C162B">
      <w:pPr>
        <w:pStyle w:val="Pta"/>
        <w:tabs>
          <w:tab w:val="clear" w:pos="4536"/>
          <w:tab w:val="clear" w:pos="9072"/>
        </w:tabs>
        <w:ind w:left="1134" w:hanging="1134"/>
        <w:rPr>
          <w:rFonts w:ascii="Arial" w:hAnsi="Arial" w:cs="Arial"/>
        </w:rPr>
      </w:pPr>
      <w:r w:rsidRPr="00A72A5B">
        <w:rPr>
          <w:rFonts w:ascii="Arial" w:hAnsi="Arial" w:cs="Arial"/>
        </w:rPr>
        <w:t xml:space="preserve">Príloha č. 3: </w:t>
      </w:r>
      <w:r w:rsidR="007948BB" w:rsidRPr="00A72A5B">
        <w:rPr>
          <w:rFonts w:ascii="Arial" w:hAnsi="Arial" w:cs="Arial"/>
        </w:rPr>
        <w:t xml:space="preserve">Zoznam položiek pre 2. </w:t>
      </w:r>
      <w:r w:rsidR="00EC5D1D">
        <w:rPr>
          <w:rFonts w:ascii="Arial" w:hAnsi="Arial" w:cs="Arial"/>
        </w:rPr>
        <w:t>č</w:t>
      </w:r>
      <w:r w:rsidR="007948BB" w:rsidRPr="00A72A5B">
        <w:rPr>
          <w:rFonts w:ascii="Arial" w:hAnsi="Arial" w:cs="Arial"/>
        </w:rPr>
        <w:t>asť</w:t>
      </w:r>
      <w:r w:rsidR="00A72A5B" w:rsidRPr="00A72A5B">
        <w:rPr>
          <w:rFonts w:ascii="Arial" w:hAnsi="Arial" w:cs="Arial"/>
        </w:rPr>
        <w:t>- Pozáručný servis a opravy filtračno-kompenzačného zariadenia na TNS pre OR TT</w:t>
      </w:r>
    </w:p>
    <w:p w:rsidR="005C162B" w:rsidRDefault="005C162B" w:rsidP="005C162B">
      <w:pPr>
        <w:pStyle w:val="Pta"/>
        <w:tabs>
          <w:tab w:val="clear" w:pos="4536"/>
          <w:tab w:val="clear" w:pos="9072"/>
        </w:tabs>
        <w:ind w:left="1134" w:hanging="1134"/>
        <w:rPr>
          <w:rFonts w:ascii="Arial" w:hAnsi="Arial" w:cs="Arial"/>
        </w:rPr>
      </w:pPr>
      <w:r>
        <w:rPr>
          <w:rFonts w:ascii="Arial" w:hAnsi="Arial" w:cs="Arial"/>
        </w:rPr>
        <w:t>Príloha č. 4: Kritériá hodnotenia návrhov</w:t>
      </w:r>
    </w:p>
    <w:p w:rsidR="002C30BE" w:rsidRDefault="0065150A" w:rsidP="00EC5D1D">
      <w:pPr>
        <w:pStyle w:val="Pta"/>
        <w:tabs>
          <w:tab w:val="clear" w:pos="4536"/>
          <w:tab w:val="clear" w:pos="9072"/>
        </w:tabs>
        <w:ind w:left="1134" w:hanging="1134"/>
        <w:rPr>
          <w:rFonts w:ascii="Arial" w:hAnsi="Arial" w:cs="Arial"/>
        </w:rPr>
      </w:pPr>
      <w:r>
        <w:rPr>
          <w:rFonts w:ascii="Arial" w:hAnsi="Arial" w:cs="Arial"/>
        </w:rPr>
        <w:t>Príloha č. 5</w:t>
      </w:r>
      <w:r w:rsidR="002C30BE">
        <w:rPr>
          <w:rFonts w:ascii="Arial" w:hAnsi="Arial" w:cs="Arial"/>
        </w:rPr>
        <w:t xml:space="preserve">: Zmluvné podmienky pre 1. časť- </w:t>
      </w:r>
      <w:r w:rsidR="002C30BE" w:rsidRPr="00A72A5B">
        <w:rPr>
          <w:rFonts w:ascii="Arial" w:hAnsi="Arial" w:cs="Arial"/>
        </w:rPr>
        <w:t xml:space="preserve">Pozáručný servis a opravy filtračno-kompenzačného </w:t>
      </w:r>
      <w:r w:rsidR="002C30BE">
        <w:rPr>
          <w:rFonts w:ascii="Arial" w:hAnsi="Arial" w:cs="Arial"/>
        </w:rPr>
        <w:t xml:space="preserve"> </w:t>
      </w:r>
      <w:r w:rsidR="002C30BE" w:rsidRPr="00A72A5B">
        <w:rPr>
          <w:rFonts w:ascii="Arial" w:hAnsi="Arial" w:cs="Arial"/>
        </w:rPr>
        <w:t>zariadenia na TNS pre OR ZV</w:t>
      </w:r>
    </w:p>
    <w:p w:rsidR="002B7B96" w:rsidRDefault="0065150A" w:rsidP="002B7B96">
      <w:pPr>
        <w:pStyle w:val="Pta"/>
        <w:tabs>
          <w:tab w:val="clear" w:pos="4536"/>
          <w:tab w:val="clear" w:pos="9072"/>
        </w:tabs>
        <w:ind w:left="1134" w:hanging="1134"/>
        <w:rPr>
          <w:rFonts w:ascii="Arial" w:hAnsi="Arial" w:cs="Arial"/>
        </w:rPr>
      </w:pPr>
      <w:r>
        <w:rPr>
          <w:rFonts w:ascii="Arial" w:hAnsi="Arial" w:cs="Arial"/>
        </w:rPr>
        <w:t>Príloha č. 6</w:t>
      </w:r>
      <w:r w:rsidR="002C30BE">
        <w:rPr>
          <w:rFonts w:ascii="Arial" w:hAnsi="Arial" w:cs="Arial"/>
        </w:rPr>
        <w:t xml:space="preserve">: Zmluvné podmienky pre 2. časť - </w:t>
      </w:r>
      <w:r w:rsidR="002C30BE" w:rsidRPr="00A72A5B">
        <w:rPr>
          <w:rFonts w:ascii="Arial" w:hAnsi="Arial" w:cs="Arial"/>
        </w:rPr>
        <w:t xml:space="preserve">Pozáručný servis a opravy filtračno-kompenzačného </w:t>
      </w:r>
      <w:r w:rsidR="002C30BE">
        <w:rPr>
          <w:rFonts w:ascii="Arial" w:hAnsi="Arial" w:cs="Arial"/>
        </w:rPr>
        <w:t xml:space="preserve"> </w:t>
      </w:r>
      <w:r w:rsidR="002C30BE" w:rsidRPr="00A72A5B">
        <w:rPr>
          <w:rFonts w:ascii="Arial" w:hAnsi="Arial" w:cs="Arial"/>
        </w:rPr>
        <w:t xml:space="preserve">zariadenia na TNS pre OR </w:t>
      </w:r>
      <w:r w:rsidR="002C30BE">
        <w:rPr>
          <w:rFonts w:ascii="Arial" w:hAnsi="Arial" w:cs="Arial"/>
        </w:rPr>
        <w:t>TT</w:t>
      </w:r>
    </w:p>
    <w:p w:rsidR="002B7B96" w:rsidRDefault="002B7B96" w:rsidP="002B7B96">
      <w:pPr>
        <w:pStyle w:val="Pta"/>
        <w:tabs>
          <w:tab w:val="clear" w:pos="4536"/>
          <w:tab w:val="clear" w:pos="9072"/>
        </w:tabs>
        <w:ind w:left="1134" w:hanging="1134"/>
        <w:rPr>
          <w:rFonts w:ascii="Arial" w:hAnsi="Arial" w:cs="Arial"/>
        </w:rPr>
      </w:pPr>
    </w:p>
    <w:p w:rsidR="002B7B96" w:rsidRDefault="002B7B96" w:rsidP="002B7B96">
      <w:pPr>
        <w:pStyle w:val="Pta"/>
        <w:tabs>
          <w:tab w:val="clear" w:pos="4536"/>
          <w:tab w:val="clear" w:pos="9072"/>
        </w:tabs>
        <w:ind w:left="1134" w:hanging="1134"/>
        <w:rPr>
          <w:rFonts w:ascii="Arial" w:hAnsi="Arial" w:cs="Arial"/>
        </w:rPr>
      </w:pPr>
    </w:p>
    <w:p w:rsidR="00EE1081" w:rsidRPr="00D85FE9" w:rsidRDefault="00EE1081" w:rsidP="002B7B96">
      <w:pPr>
        <w:pStyle w:val="Pta"/>
        <w:tabs>
          <w:tab w:val="clear" w:pos="4536"/>
          <w:tab w:val="clear" w:pos="9072"/>
        </w:tabs>
        <w:ind w:left="1134" w:hanging="1134"/>
        <w:rPr>
          <w:rFonts w:ascii="Arial" w:hAnsi="Arial" w:cs="Arial"/>
        </w:rPr>
      </w:pPr>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183F5A" w:rsidRPr="000B3B53" w:rsidRDefault="00183F5A" w:rsidP="00183F5A">
      <w:pPr>
        <w:spacing w:after="0" w:line="240" w:lineRule="auto"/>
        <w:jc w:val="both"/>
        <w:rPr>
          <w:rFonts w:ascii="Arial" w:hAnsi="Arial" w:cs="Arial"/>
          <w:sz w:val="20"/>
          <w:szCs w:val="20"/>
        </w:rPr>
      </w:pPr>
      <w:r w:rsidRPr="000B3B53">
        <w:rPr>
          <w:rFonts w:ascii="Arial" w:hAnsi="Arial" w:cs="Arial"/>
          <w:sz w:val="20"/>
          <w:szCs w:val="20"/>
        </w:rPr>
        <w:t xml:space="preserve">Predmet </w:t>
      </w:r>
      <w:r w:rsidR="00173BF7" w:rsidRPr="000B3B53">
        <w:rPr>
          <w:rFonts w:ascii="Arial" w:hAnsi="Arial" w:cs="Arial"/>
          <w:sz w:val="20"/>
          <w:szCs w:val="20"/>
        </w:rPr>
        <w:t>zákazky</w:t>
      </w:r>
      <w:r w:rsidRPr="000B3B53">
        <w:rPr>
          <w:rFonts w:ascii="Arial" w:hAnsi="Arial" w:cs="Arial"/>
          <w:sz w:val="20"/>
          <w:szCs w:val="20"/>
        </w:rPr>
        <w:t xml:space="preserve">: </w:t>
      </w:r>
      <w:r w:rsidRPr="000B3B53">
        <w:rPr>
          <w:rFonts w:ascii="Arial" w:hAnsi="Arial" w:cs="Arial"/>
          <w:b/>
          <w:sz w:val="20"/>
          <w:szCs w:val="20"/>
        </w:rPr>
        <w:t>„</w:t>
      </w:r>
      <w:r w:rsidR="007948BB" w:rsidRPr="00A24DA3">
        <w:rPr>
          <w:rFonts w:ascii="Arial" w:eastAsia="Times New Roman" w:hAnsi="Arial" w:cs="Arial"/>
          <w:b/>
          <w:sz w:val="20"/>
          <w:szCs w:val="20"/>
        </w:rPr>
        <w:t>Pozáručný servis a opravy filtračno-kompenzačného zariadenia na TNS</w:t>
      </w:r>
      <w:r w:rsidRPr="000B3B53">
        <w:rPr>
          <w:rFonts w:ascii="Arial" w:hAnsi="Arial" w:cs="Arial"/>
          <w:b/>
          <w:sz w:val="20"/>
          <w:szCs w:val="20"/>
        </w:rPr>
        <w:t>“</w:t>
      </w:r>
      <w:r w:rsidR="002E5B8B" w:rsidRPr="000B3B53">
        <w:rPr>
          <w:rFonts w:ascii="Arial" w:hAnsi="Arial" w:cs="Arial"/>
          <w:b/>
          <w:sz w:val="20"/>
          <w:szCs w:val="20"/>
        </w:rPr>
        <w:t>.</w:t>
      </w:r>
      <w:r w:rsidR="0007044E" w:rsidRPr="000B3B53">
        <w:rPr>
          <w:rFonts w:ascii="Arial" w:hAnsi="Arial" w:cs="Arial"/>
          <w:b/>
          <w:sz w:val="20"/>
          <w:szCs w:val="20"/>
        </w:rPr>
        <w:t xml:space="preserve"> </w:t>
      </w:r>
      <w:r w:rsidR="00CF1768">
        <w:rPr>
          <w:rFonts w:ascii="Arial" w:hAnsi="Arial" w:cs="Arial"/>
          <w:b/>
          <w:sz w:val="20"/>
          <w:szCs w:val="20"/>
        </w:rPr>
        <w:t xml:space="preserve"> </w:t>
      </w:r>
    </w:p>
    <w:p w:rsidR="00183F5A" w:rsidRPr="000B3B53" w:rsidRDefault="00183F5A" w:rsidP="00EE1081">
      <w:pPr>
        <w:spacing w:after="0" w:line="240" w:lineRule="auto"/>
        <w:outlineLvl w:val="0"/>
        <w:rPr>
          <w:rFonts w:ascii="Arial" w:hAnsi="Arial" w:cs="Arial"/>
          <w:sz w:val="20"/>
          <w:szCs w:val="20"/>
        </w:rPr>
      </w:pPr>
    </w:p>
    <w:p w:rsidR="00CF1768" w:rsidRDefault="0041437B" w:rsidP="00EE1081">
      <w:pPr>
        <w:spacing w:after="0" w:line="240" w:lineRule="auto"/>
        <w:outlineLvl w:val="0"/>
        <w:rPr>
          <w:rFonts w:ascii="Arial" w:hAnsi="Arial" w:cs="Arial"/>
          <w:sz w:val="20"/>
          <w:szCs w:val="20"/>
        </w:rPr>
      </w:pPr>
      <w:r w:rsidRPr="00DA0094">
        <w:rPr>
          <w:rFonts w:ascii="Arial" w:hAnsi="Arial" w:cs="Arial"/>
          <w:sz w:val="20"/>
          <w:szCs w:val="20"/>
        </w:rPr>
        <w:t>CPV kód:</w:t>
      </w:r>
      <w:r>
        <w:rPr>
          <w:rFonts w:ascii="Arial" w:hAnsi="Arial" w:cs="Arial"/>
          <w:sz w:val="20"/>
          <w:szCs w:val="20"/>
        </w:rPr>
        <w:t xml:space="preserve"> </w:t>
      </w:r>
      <w:r w:rsidR="00DA0094" w:rsidRPr="00DA0094">
        <w:rPr>
          <w:rFonts w:ascii="Arial" w:hAnsi="Arial" w:cs="Arial"/>
          <w:sz w:val="20"/>
          <w:szCs w:val="20"/>
        </w:rPr>
        <w:t>72591000-4</w:t>
      </w:r>
      <w:r w:rsidR="00DA0094">
        <w:rPr>
          <w:rFonts w:ascii="Arial" w:hAnsi="Arial" w:cs="Arial"/>
          <w:sz w:val="20"/>
          <w:szCs w:val="20"/>
        </w:rPr>
        <w:t xml:space="preserve"> </w:t>
      </w:r>
      <w:r w:rsidR="00DA0094" w:rsidRPr="00DA0094">
        <w:rPr>
          <w:rFonts w:ascii="Arial" w:hAnsi="Arial" w:cs="Arial"/>
          <w:sz w:val="20"/>
          <w:szCs w:val="20"/>
        </w:rPr>
        <w:t>Vypracovanie servisných zmlúv</w:t>
      </w:r>
    </w:p>
    <w:p w:rsidR="0041437B" w:rsidRDefault="0041437B" w:rsidP="00CF1768">
      <w:pPr>
        <w:spacing w:after="0" w:line="240" w:lineRule="auto"/>
        <w:outlineLvl w:val="0"/>
        <w:rPr>
          <w:rFonts w:ascii="Arial" w:hAnsi="Arial" w:cs="Arial"/>
          <w:sz w:val="20"/>
          <w:szCs w:val="20"/>
        </w:rPr>
      </w:pPr>
    </w:p>
    <w:p w:rsidR="00A75F80" w:rsidRDefault="00A75F80" w:rsidP="00A75F80">
      <w:pPr>
        <w:autoSpaceDE w:val="0"/>
        <w:autoSpaceDN w:val="0"/>
        <w:adjustRightInd w:val="0"/>
        <w:spacing w:after="0" w:line="240" w:lineRule="auto"/>
        <w:jc w:val="both"/>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Obstarávateľ požaduje</w:t>
      </w:r>
      <w:r w:rsidR="001F08F1">
        <w:rPr>
          <w:rFonts w:ascii="Arial" w:eastAsia="Times New Roman" w:hAnsi="Arial" w:cs="Arial"/>
          <w:color w:val="000000"/>
          <w:sz w:val="20"/>
          <w:szCs w:val="20"/>
          <w:lang w:eastAsia="sk-SK"/>
        </w:rPr>
        <w:t xml:space="preserve"> vykonanie</w:t>
      </w:r>
      <w:r>
        <w:rPr>
          <w:rFonts w:ascii="Arial" w:eastAsia="Times New Roman" w:hAnsi="Arial" w:cs="Arial"/>
          <w:color w:val="000000"/>
          <w:sz w:val="20"/>
          <w:szCs w:val="20"/>
          <w:lang w:eastAsia="sk-SK"/>
        </w:rPr>
        <w:t>:</w:t>
      </w:r>
    </w:p>
    <w:p w:rsidR="00A75F80" w:rsidRPr="00A75F80" w:rsidRDefault="00AF0192" w:rsidP="00AA6CA0">
      <w:pPr>
        <w:pStyle w:val="Odsekzoznamu"/>
        <w:numPr>
          <w:ilvl w:val="0"/>
          <w:numId w:val="6"/>
        </w:numPr>
        <w:jc w:val="both"/>
        <w:rPr>
          <w:rFonts w:ascii="Arial" w:hAnsi="Arial" w:cs="Arial"/>
          <w:color w:val="000000"/>
          <w:sz w:val="20"/>
          <w:szCs w:val="20"/>
        </w:rPr>
      </w:pPr>
      <w:r>
        <w:rPr>
          <w:rFonts w:ascii="Arial" w:hAnsi="Arial" w:cs="Arial"/>
          <w:b/>
          <w:color w:val="000000"/>
          <w:sz w:val="20"/>
          <w:szCs w:val="20"/>
        </w:rPr>
        <w:t>P</w:t>
      </w:r>
      <w:r w:rsidR="00A75F80" w:rsidRPr="001F08F1">
        <w:rPr>
          <w:rFonts w:ascii="Arial" w:hAnsi="Arial" w:cs="Arial"/>
          <w:b/>
          <w:color w:val="000000"/>
          <w:sz w:val="20"/>
          <w:szCs w:val="20"/>
        </w:rPr>
        <w:t>ozáručného servisu</w:t>
      </w:r>
      <w:r w:rsidR="00A75F80" w:rsidRPr="00A75F80">
        <w:rPr>
          <w:rFonts w:ascii="Arial" w:hAnsi="Arial" w:cs="Arial"/>
          <w:color w:val="000000"/>
          <w:sz w:val="20"/>
          <w:szCs w:val="20"/>
        </w:rPr>
        <w:t xml:space="preserve"> filtračno-kompenzačných zariadení inštalovaných na TNS v rozsahu:</w:t>
      </w:r>
    </w:p>
    <w:p w:rsidR="00A75F80" w:rsidRPr="00A75F80" w:rsidRDefault="00A75F80" w:rsidP="00AA6CA0">
      <w:pPr>
        <w:pStyle w:val="Odsekzoznamu"/>
        <w:numPr>
          <w:ilvl w:val="0"/>
          <w:numId w:val="7"/>
        </w:numPr>
        <w:jc w:val="both"/>
        <w:rPr>
          <w:rFonts w:ascii="Arial" w:hAnsi="Arial" w:cs="Arial"/>
          <w:color w:val="000000"/>
          <w:sz w:val="20"/>
          <w:szCs w:val="20"/>
        </w:rPr>
      </w:pPr>
      <w:r w:rsidRPr="00A75F80">
        <w:rPr>
          <w:rFonts w:ascii="Arial" w:hAnsi="Arial" w:cs="Arial"/>
          <w:color w:val="000000"/>
          <w:sz w:val="20"/>
          <w:szCs w:val="20"/>
        </w:rPr>
        <w:t>Overenie parametrov kondenzátorov 3 a 5 harmonickej</w:t>
      </w:r>
    </w:p>
    <w:p w:rsidR="00A75F80" w:rsidRPr="00A75F80" w:rsidRDefault="00A75F80" w:rsidP="00AA6CA0">
      <w:pPr>
        <w:pStyle w:val="Odsekzoznamu"/>
        <w:numPr>
          <w:ilvl w:val="0"/>
          <w:numId w:val="7"/>
        </w:numPr>
        <w:jc w:val="both"/>
        <w:rPr>
          <w:rFonts w:ascii="Arial" w:hAnsi="Arial" w:cs="Arial"/>
          <w:color w:val="000000"/>
          <w:sz w:val="20"/>
          <w:szCs w:val="20"/>
        </w:rPr>
      </w:pPr>
      <w:r w:rsidRPr="00A75F80">
        <w:rPr>
          <w:rFonts w:ascii="Arial" w:hAnsi="Arial" w:cs="Arial"/>
          <w:color w:val="000000"/>
          <w:sz w:val="20"/>
          <w:szCs w:val="20"/>
        </w:rPr>
        <w:t>Overenie parametrov tlmiviek 3 a 5 harmonickej</w:t>
      </w:r>
    </w:p>
    <w:p w:rsidR="00A75F80" w:rsidRPr="00A75F80" w:rsidRDefault="00A75F80" w:rsidP="00AA6CA0">
      <w:pPr>
        <w:pStyle w:val="Odsekzoznamu"/>
        <w:numPr>
          <w:ilvl w:val="0"/>
          <w:numId w:val="7"/>
        </w:numPr>
        <w:jc w:val="both"/>
        <w:rPr>
          <w:rFonts w:ascii="Arial" w:hAnsi="Arial" w:cs="Arial"/>
          <w:color w:val="000000"/>
          <w:sz w:val="20"/>
          <w:szCs w:val="20"/>
        </w:rPr>
      </w:pPr>
      <w:r w:rsidRPr="00A75F80">
        <w:rPr>
          <w:rFonts w:ascii="Arial" w:hAnsi="Arial" w:cs="Arial"/>
          <w:color w:val="000000"/>
          <w:sz w:val="20"/>
          <w:szCs w:val="20"/>
        </w:rPr>
        <w:t>Overenie a nastavenie filtrov 3 a 5 harmonickej</w:t>
      </w:r>
    </w:p>
    <w:p w:rsidR="00A75F80" w:rsidRPr="00A75F80" w:rsidRDefault="002D18DC" w:rsidP="00AA6CA0">
      <w:pPr>
        <w:pStyle w:val="Odsekzoznamu"/>
        <w:numPr>
          <w:ilvl w:val="0"/>
          <w:numId w:val="7"/>
        </w:numPr>
        <w:jc w:val="both"/>
        <w:rPr>
          <w:rFonts w:ascii="Arial" w:hAnsi="Arial" w:cs="Arial"/>
          <w:color w:val="000000"/>
          <w:sz w:val="20"/>
          <w:szCs w:val="20"/>
        </w:rPr>
      </w:pPr>
      <w:r>
        <w:rPr>
          <w:rFonts w:ascii="Arial" w:hAnsi="Arial" w:cs="Arial"/>
          <w:color w:val="000000"/>
          <w:sz w:val="20"/>
          <w:szCs w:val="20"/>
        </w:rPr>
        <w:t xml:space="preserve">Kontrola </w:t>
      </w:r>
      <w:r w:rsidR="00A75F80" w:rsidRPr="00A75F80">
        <w:rPr>
          <w:rFonts w:ascii="Arial" w:hAnsi="Arial" w:cs="Arial"/>
          <w:color w:val="000000"/>
          <w:sz w:val="20"/>
          <w:szCs w:val="20"/>
        </w:rPr>
        <w:t xml:space="preserve"> a nastavenie </w:t>
      </w:r>
      <w:proofErr w:type="spellStart"/>
      <w:r w:rsidR="00A75F80" w:rsidRPr="00A75F80">
        <w:rPr>
          <w:rFonts w:ascii="Arial" w:hAnsi="Arial" w:cs="Arial"/>
          <w:color w:val="000000"/>
          <w:sz w:val="20"/>
          <w:szCs w:val="20"/>
        </w:rPr>
        <w:t>balančnej</w:t>
      </w:r>
      <w:proofErr w:type="spellEnd"/>
      <w:r w:rsidR="00A75F80" w:rsidRPr="00A75F80">
        <w:rPr>
          <w:rFonts w:ascii="Arial" w:hAnsi="Arial" w:cs="Arial"/>
          <w:color w:val="000000"/>
          <w:sz w:val="20"/>
          <w:szCs w:val="20"/>
        </w:rPr>
        <w:t xml:space="preserve"> ochrany</w:t>
      </w:r>
    </w:p>
    <w:p w:rsidR="00A75F80" w:rsidRPr="00A75F80" w:rsidRDefault="00A75F80" w:rsidP="00AA6CA0">
      <w:pPr>
        <w:pStyle w:val="Odsekzoznamu"/>
        <w:numPr>
          <w:ilvl w:val="0"/>
          <w:numId w:val="7"/>
        </w:numPr>
        <w:jc w:val="both"/>
        <w:rPr>
          <w:rFonts w:ascii="Arial" w:hAnsi="Arial" w:cs="Arial"/>
          <w:color w:val="000000"/>
          <w:sz w:val="20"/>
          <w:szCs w:val="20"/>
        </w:rPr>
      </w:pPr>
      <w:r w:rsidRPr="00A75F80">
        <w:rPr>
          <w:rFonts w:ascii="Arial" w:hAnsi="Arial" w:cs="Arial"/>
          <w:color w:val="000000"/>
          <w:sz w:val="20"/>
          <w:szCs w:val="20"/>
        </w:rPr>
        <w:t>Kontrola a nastavenie kompenzačného meniča AGL</w:t>
      </w:r>
    </w:p>
    <w:p w:rsidR="00A75F80" w:rsidRDefault="00A75F80" w:rsidP="00AA6CA0">
      <w:pPr>
        <w:pStyle w:val="Odsekzoznamu"/>
        <w:numPr>
          <w:ilvl w:val="0"/>
          <w:numId w:val="7"/>
        </w:numPr>
        <w:jc w:val="both"/>
        <w:rPr>
          <w:rFonts w:ascii="Arial" w:hAnsi="Arial" w:cs="Arial"/>
          <w:color w:val="000000"/>
          <w:sz w:val="20"/>
          <w:szCs w:val="20"/>
        </w:rPr>
      </w:pPr>
      <w:r w:rsidRPr="00A75F80">
        <w:rPr>
          <w:rFonts w:ascii="Arial" w:hAnsi="Arial" w:cs="Arial"/>
          <w:color w:val="000000"/>
          <w:sz w:val="20"/>
          <w:szCs w:val="20"/>
        </w:rPr>
        <w:t>Vystavenie protokolu o vykonaní servisnej prehliadky a</w:t>
      </w:r>
      <w:r w:rsidR="001F08F1">
        <w:rPr>
          <w:rFonts w:ascii="Arial" w:hAnsi="Arial" w:cs="Arial"/>
          <w:color w:val="000000"/>
          <w:sz w:val="20"/>
          <w:szCs w:val="20"/>
        </w:rPr>
        <w:t> </w:t>
      </w:r>
      <w:r w:rsidRPr="00A75F80">
        <w:rPr>
          <w:rFonts w:ascii="Arial" w:hAnsi="Arial" w:cs="Arial"/>
          <w:color w:val="000000"/>
          <w:sz w:val="20"/>
          <w:szCs w:val="20"/>
        </w:rPr>
        <w:t>meraní</w:t>
      </w:r>
      <w:r w:rsidR="001F08F1">
        <w:rPr>
          <w:rFonts w:ascii="Arial" w:hAnsi="Arial" w:cs="Arial"/>
          <w:color w:val="000000"/>
          <w:sz w:val="20"/>
          <w:szCs w:val="20"/>
        </w:rPr>
        <w:t xml:space="preserve"> </w:t>
      </w:r>
    </w:p>
    <w:p w:rsidR="00E3449A" w:rsidRPr="00593036" w:rsidRDefault="00AF0192" w:rsidP="00AA6CA0">
      <w:pPr>
        <w:pStyle w:val="Odsekzoznamu"/>
        <w:numPr>
          <w:ilvl w:val="0"/>
          <w:numId w:val="6"/>
        </w:numPr>
        <w:jc w:val="both"/>
        <w:rPr>
          <w:rFonts w:ascii="Arial" w:hAnsi="Arial" w:cs="Arial"/>
          <w:color w:val="000000"/>
          <w:sz w:val="20"/>
          <w:szCs w:val="20"/>
        </w:rPr>
      </w:pPr>
      <w:r>
        <w:rPr>
          <w:rFonts w:ascii="Arial" w:hAnsi="Arial" w:cs="Arial"/>
          <w:b/>
          <w:color w:val="000000"/>
          <w:sz w:val="20"/>
          <w:szCs w:val="20"/>
        </w:rPr>
        <w:t>O</w:t>
      </w:r>
      <w:r w:rsidR="001F08F1" w:rsidRPr="00A75F80">
        <w:rPr>
          <w:rFonts w:ascii="Arial" w:hAnsi="Arial" w:cs="Arial"/>
          <w:b/>
          <w:color w:val="000000"/>
          <w:sz w:val="20"/>
          <w:szCs w:val="20"/>
        </w:rPr>
        <w:t>pravy a odstraňovanie porúch</w:t>
      </w:r>
      <w:r w:rsidR="001F08F1" w:rsidRPr="00A75F80">
        <w:rPr>
          <w:rFonts w:ascii="Arial" w:hAnsi="Arial" w:cs="Arial"/>
          <w:color w:val="000000"/>
          <w:sz w:val="20"/>
          <w:szCs w:val="20"/>
        </w:rPr>
        <w:t xml:space="preserve"> </w:t>
      </w:r>
      <w:proofErr w:type="spellStart"/>
      <w:r w:rsidR="000260EC">
        <w:rPr>
          <w:rFonts w:ascii="Arial" w:hAnsi="Arial" w:cs="Arial"/>
          <w:color w:val="000000"/>
          <w:sz w:val="20"/>
          <w:szCs w:val="20"/>
        </w:rPr>
        <w:t>filtračno</w:t>
      </w:r>
      <w:proofErr w:type="spellEnd"/>
      <w:r w:rsidR="000260EC">
        <w:rPr>
          <w:rFonts w:ascii="Arial" w:hAnsi="Arial" w:cs="Arial"/>
          <w:color w:val="000000"/>
          <w:sz w:val="20"/>
          <w:szCs w:val="20"/>
        </w:rPr>
        <w:t xml:space="preserve">- kompenzačných zariadení </w:t>
      </w:r>
      <w:r w:rsidR="001F08F1" w:rsidRPr="00593036">
        <w:rPr>
          <w:rFonts w:ascii="Arial" w:hAnsi="Arial" w:cs="Arial"/>
          <w:color w:val="000000"/>
          <w:sz w:val="20"/>
          <w:szCs w:val="20"/>
        </w:rPr>
        <w:t xml:space="preserve">vrátane </w:t>
      </w:r>
      <w:r w:rsidR="00E3449A" w:rsidRPr="00593036">
        <w:rPr>
          <w:rFonts w:ascii="Arial" w:hAnsi="Arial" w:cs="Arial"/>
          <w:color w:val="000000"/>
          <w:sz w:val="20"/>
          <w:szCs w:val="20"/>
        </w:rPr>
        <w:t xml:space="preserve">vykonania mimoriadnych opráv </w:t>
      </w:r>
    </w:p>
    <w:p w:rsidR="001F08F1" w:rsidRDefault="00AF0192" w:rsidP="00AA6CA0">
      <w:pPr>
        <w:pStyle w:val="Odsekzoznamu"/>
        <w:numPr>
          <w:ilvl w:val="0"/>
          <w:numId w:val="6"/>
        </w:numPr>
        <w:jc w:val="both"/>
        <w:rPr>
          <w:rFonts w:ascii="Arial" w:hAnsi="Arial" w:cs="Arial"/>
          <w:color w:val="000000"/>
          <w:sz w:val="20"/>
          <w:szCs w:val="20"/>
        </w:rPr>
      </w:pPr>
      <w:r>
        <w:rPr>
          <w:rFonts w:ascii="Arial" w:hAnsi="Arial" w:cs="Arial"/>
          <w:color w:val="000000"/>
          <w:sz w:val="20"/>
          <w:szCs w:val="20"/>
        </w:rPr>
        <w:t>D</w:t>
      </w:r>
      <w:r w:rsidR="001F08F1" w:rsidRPr="00A75F80">
        <w:rPr>
          <w:rFonts w:ascii="Arial" w:hAnsi="Arial" w:cs="Arial"/>
          <w:color w:val="000000"/>
          <w:sz w:val="20"/>
          <w:szCs w:val="20"/>
        </w:rPr>
        <w:t xml:space="preserve">odávky nových náhradných dielov na základe požiadaviek </w:t>
      </w:r>
      <w:r w:rsidR="002D18DC">
        <w:rPr>
          <w:rFonts w:ascii="Arial" w:hAnsi="Arial" w:cs="Arial"/>
          <w:color w:val="000000"/>
          <w:sz w:val="20"/>
          <w:szCs w:val="20"/>
        </w:rPr>
        <w:t xml:space="preserve">obstarávateľa </w:t>
      </w:r>
    </w:p>
    <w:p w:rsidR="00E3449A" w:rsidRDefault="00E3449A" w:rsidP="00E3449A">
      <w:pPr>
        <w:ind w:left="360"/>
        <w:jc w:val="both"/>
        <w:rPr>
          <w:rFonts w:ascii="Arial" w:hAnsi="Arial" w:cs="Arial"/>
          <w:color w:val="000000"/>
          <w:sz w:val="20"/>
          <w:szCs w:val="20"/>
        </w:rPr>
      </w:pPr>
    </w:p>
    <w:p w:rsidR="006350E9" w:rsidRPr="00E56EA2" w:rsidRDefault="006350E9" w:rsidP="006350E9">
      <w:pPr>
        <w:jc w:val="both"/>
        <w:outlineLvl w:val="0"/>
        <w:rPr>
          <w:rFonts w:ascii="Arial" w:hAnsi="Arial" w:cs="Arial"/>
          <w:bCs/>
          <w:sz w:val="20"/>
          <w:szCs w:val="20"/>
        </w:rPr>
      </w:pPr>
      <w:r>
        <w:rPr>
          <w:rFonts w:ascii="Arial" w:hAnsi="Arial" w:cs="Arial"/>
          <w:bCs/>
          <w:sz w:val="20"/>
          <w:szCs w:val="20"/>
        </w:rPr>
        <w:t xml:space="preserve">Uvedené činnosti bude úspešný predkladateľ vykonávať na podklade doručenej písomnej objednávky obstarávateľa (list, e-mail). Poskytnutie služieb </w:t>
      </w:r>
      <w:r w:rsidRPr="00E56EA2">
        <w:rPr>
          <w:rFonts w:ascii="Arial" w:hAnsi="Arial" w:cs="Arial"/>
          <w:bCs/>
          <w:sz w:val="20"/>
          <w:szCs w:val="20"/>
        </w:rPr>
        <w:t xml:space="preserve"> </w:t>
      </w:r>
      <w:r>
        <w:rPr>
          <w:rFonts w:ascii="Arial" w:hAnsi="Arial" w:cs="Arial"/>
          <w:bCs/>
          <w:sz w:val="20"/>
          <w:szCs w:val="20"/>
        </w:rPr>
        <w:t xml:space="preserve">úspešný predkladateľ </w:t>
      </w:r>
      <w:r w:rsidRPr="00E56EA2">
        <w:rPr>
          <w:rFonts w:ascii="Arial" w:hAnsi="Arial" w:cs="Arial"/>
          <w:bCs/>
          <w:sz w:val="20"/>
          <w:szCs w:val="20"/>
        </w:rPr>
        <w:t xml:space="preserve">vykoná najneskôr v lehote do </w:t>
      </w:r>
      <w:r w:rsidR="00552C70">
        <w:rPr>
          <w:rFonts w:ascii="Arial" w:hAnsi="Arial" w:cs="Arial"/>
          <w:bCs/>
          <w:sz w:val="20"/>
          <w:szCs w:val="20"/>
        </w:rPr>
        <w:t>3</w:t>
      </w:r>
      <w:r>
        <w:rPr>
          <w:rFonts w:ascii="Arial" w:hAnsi="Arial" w:cs="Arial"/>
          <w:bCs/>
          <w:sz w:val="20"/>
          <w:szCs w:val="20"/>
        </w:rPr>
        <w:t xml:space="preserve"> pracovných dní</w:t>
      </w:r>
      <w:r w:rsidRPr="00E56EA2">
        <w:rPr>
          <w:rFonts w:ascii="Arial" w:hAnsi="Arial" w:cs="Arial"/>
          <w:bCs/>
          <w:sz w:val="20"/>
          <w:szCs w:val="20"/>
        </w:rPr>
        <w:t xml:space="preserve"> odo dňa nahlásenia potreby zo strany povereného zamestnanca ob</w:t>
      </w:r>
      <w:r>
        <w:rPr>
          <w:rFonts w:ascii="Arial" w:hAnsi="Arial" w:cs="Arial"/>
          <w:bCs/>
          <w:sz w:val="20"/>
          <w:szCs w:val="20"/>
        </w:rPr>
        <w:t>starávateľa</w:t>
      </w:r>
      <w:r w:rsidRPr="00E56EA2">
        <w:rPr>
          <w:rFonts w:ascii="Arial" w:hAnsi="Arial" w:cs="Arial"/>
          <w:bCs/>
          <w:sz w:val="20"/>
          <w:szCs w:val="20"/>
        </w:rPr>
        <w:t xml:space="preserve">, bez ohľadu na počet kusov </w:t>
      </w:r>
      <w:proofErr w:type="spellStart"/>
      <w:r>
        <w:rPr>
          <w:rFonts w:ascii="Arial" w:hAnsi="Arial" w:cs="Arial"/>
          <w:bCs/>
          <w:sz w:val="20"/>
          <w:szCs w:val="20"/>
        </w:rPr>
        <w:t>filtračno</w:t>
      </w:r>
      <w:proofErr w:type="spellEnd"/>
      <w:r>
        <w:rPr>
          <w:rFonts w:ascii="Arial" w:hAnsi="Arial" w:cs="Arial"/>
          <w:bCs/>
          <w:sz w:val="20"/>
          <w:szCs w:val="20"/>
        </w:rPr>
        <w:t xml:space="preserve"> kompenzačných zariadení.</w:t>
      </w:r>
      <w:r w:rsidRPr="00E56EA2">
        <w:rPr>
          <w:rFonts w:ascii="Arial" w:hAnsi="Arial" w:cs="Arial"/>
          <w:bCs/>
          <w:sz w:val="20"/>
          <w:szCs w:val="20"/>
        </w:rPr>
        <w:t xml:space="preserve"> </w:t>
      </w:r>
    </w:p>
    <w:p w:rsidR="006350E9" w:rsidRPr="001C63E2" w:rsidRDefault="006350E9" w:rsidP="006350E9">
      <w:pPr>
        <w:spacing w:after="120" w:line="240" w:lineRule="auto"/>
        <w:jc w:val="both"/>
        <w:rPr>
          <w:rFonts w:ascii="Arial" w:hAnsi="Arial" w:cs="Arial"/>
          <w:sz w:val="20"/>
          <w:szCs w:val="20"/>
        </w:rPr>
      </w:pPr>
      <w:r w:rsidRPr="001C63E2">
        <w:rPr>
          <w:rFonts w:ascii="Arial" w:hAnsi="Arial" w:cs="Arial"/>
          <w:bCs/>
          <w:sz w:val="20"/>
          <w:szCs w:val="20"/>
        </w:rPr>
        <w:t>O</w:t>
      </w:r>
      <w:r>
        <w:rPr>
          <w:rFonts w:ascii="Arial" w:hAnsi="Arial" w:cs="Arial"/>
          <w:bCs/>
          <w:sz w:val="20"/>
          <w:szCs w:val="20"/>
        </w:rPr>
        <w:t>bstarávateľ</w:t>
      </w:r>
      <w:r w:rsidRPr="001C63E2">
        <w:rPr>
          <w:rFonts w:ascii="Arial" w:hAnsi="Arial" w:cs="Arial"/>
          <w:bCs/>
          <w:sz w:val="20"/>
          <w:szCs w:val="20"/>
        </w:rPr>
        <w:t xml:space="preserve"> bude nahlasovať </w:t>
      </w:r>
      <w:r>
        <w:rPr>
          <w:rFonts w:ascii="Arial" w:hAnsi="Arial" w:cs="Arial"/>
          <w:bCs/>
          <w:sz w:val="20"/>
          <w:szCs w:val="20"/>
        </w:rPr>
        <w:t>potrebu odstránenia</w:t>
      </w:r>
      <w:r w:rsidRPr="001C63E2">
        <w:rPr>
          <w:rFonts w:ascii="Arial" w:hAnsi="Arial" w:cs="Arial"/>
          <w:bCs/>
          <w:sz w:val="20"/>
          <w:szCs w:val="20"/>
        </w:rPr>
        <w:t xml:space="preserve"> poruchy (opravy) </w:t>
      </w:r>
      <w:proofErr w:type="spellStart"/>
      <w:r>
        <w:rPr>
          <w:rFonts w:ascii="Arial" w:hAnsi="Arial" w:cs="Arial"/>
          <w:bCs/>
          <w:sz w:val="20"/>
          <w:szCs w:val="20"/>
        </w:rPr>
        <w:t>filtračno</w:t>
      </w:r>
      <w:proofErr w:type="spellEnd"/>
      <w:r>
        <w:rPr>
          <w:rFonts w:ascii="Arial" w:hAnsi="Arial" w:cs="Arial"/>
          <w:bCs/>
          <w:sz w:val="20"/>
          <w:szCs w:val="20"/>
        </w:rPr>
        <w:t xml:space="preserve"> kompenzačného zariadenia</w:t>
      </w:r>
      <w:r w:rsidRPr="001C63E2">
        <w:rPr>
          <w:rFonts w:ascii="Arial" w:hAnsi="Arial" w:cs="Arial"/>
          <w:bCs/>
          <w:sz w:val="20"/>
          <w:szCs w:val="20"/>
        </w:rPr>
        <w:t xml:space="preserve"> prostredníctvom písomných objednávok, v ktorých bude uvedené:</w:t>
      </w:r>
    </w:p>
    <w:p w:rsidR="006350E9" w:rsidRPr="001C63E2" w:rsidRDefault="006350E9" w:rsidP="00AA6CA0">
      <w:pPr>
        <w:numPr>
          <w:ilvl w:val="0"/>
          <w:numId w:val="8"/>
        </w:numPr>
        <w:spacing w:after="120" w:line="240" w:lineRule="auto"/>
        <w:jc w:val="both"/>
        <w:rPr>
          <w:rFonts w:ascii="Arial" w:hAnsi="Arial" w:cs="Arial"/>
          <w:bCs/>
          <w:sz w:val="20"/>
          <w:szCs w:val="20"/>
        </w:rPr>
      </w:pPr>
      <w:r w:rsidRPr="001C63E2">
        <w:rPr>
          <w:rFonts w:ascii="Arial" w:hAnsi="Arial" w:cs="Arial"/>
          <w:bCs/>
          <w:sz w:val="20"/>
          <w:szCs w:val="20"/>
        </w:rPr>
        <w:t xml:space="preserve">adresa umiestnenia </w:t>
      </w:r>
    </w:p>
    <w:p w:rsidR="006350E9" w:rsidRPr="001C63E2" w:rsidRDefault="006350E9" w:rsidP="00AA6CA0">
      <w:pPr>
        <w:numPr>
          <w:ilvl w:val="0"/>
          <w:numId w:val="8"/>
        </w:numPr>
        <w:spacing w:after="120" w:line="240" w:lineRule="auto"/>
        <w:jc w:val="both"/>
        <w:rPr>
          <w:rFonts w:ascii="Arial" w:hAnsi="Arial" w:cs="Arial"/>
          <w:bCs/>
          <w:sz w:val="20"/>
          <w:szCs w:val="20"/>
        </w:rPr>
      </w:pPr>
      <w:r w:rsidRPr="001C63E2">
        <w:rPr>
          <w:rFonts w:ascii="Arial" w:hAnsi="Arial" w:cs="Arial"/>
          <w:bCs/>
          <w:sz w:val="20"/>
          <w:szCs w:val="20"/>
        </w:rPr>
        <w:t xml:space="preserve">stručný popis poruchy a ako sa porucha prejavuje </w:t>
      </w:r>
    </w:p>
    <w:p w:rsidR="006350E9" w:rsidRPr="001C63E2" w:rsidRDefault="006350E9" w:rsidP="00AA6CA0">
      <w:pPr>
        <w:numPr>
          <w:ilvl w:val="0"/>
          <w:numId w:val="8"/>
        </w:numPr>
        <w:spacing w:after="120" w:line="240" w:lineRule="auto"/>
        <w:jc w:val="both"/>
        <w:rPr>
          <w:rFonts w:ascii="Arial" w:hAnsi="Arial" w:cs="Arial"/>
          <w:bCs/>
          <w:sz w:val="20"/>
          <w:szCs w:val="20"/>
        </w:rPr>
      </w:pPr>
      <w:r w:rsidRPr="001C63E2">
        <w:rPr>
          <w:rFonts w:ascii="Arial" w:hAnsi="Arial" w:cs="Arial"/>
          <w:bCs/>
          <w:sz w:val="20"/>
          <w:szCs w:val="20"/>
        </w:rPr>
        <w:t>poverená osoba ob</w:t>
      </w:r>
      <w:r>
        <w:rPr>
          <w:rFonts w:ascii="Arial" w:hAnsi="Arial" w:cs="Arial"/>
          <w:bCs/>
          <w:sz w:val="20"/>
          <w:szCs w:val="20"/>
        </w:rPr>
        <w:t>starávateľa</w:t>
      </w:r>
      <w:r w:rsidRPr="001C63E2">
        <w:rPr>
          <w:rFonts w:ascii="Arial" w:hAnsi="Arial" w:cs="Arial"/>
          <w:bCs/>
          <w:sz w:val="20"/>
          <w:szCs w:val="20"/>
        </w:rPr>
        <w:t xml:space="preserve"> (meno a kontakt)</w:t>
      </w:r>
    </w:p>
    <w:p w:rsidR="006350E9" w:rsidRPr="008E77B1" w:rsidRDefault="006350E9" w:rsidP="00C97B4B">
      <w:pPr>
        <w:spacing w:after="240" w:line="240" w:lineRule="auto"/>
        <w:jc w:val="both"/>
        <w:rPr>
          <w:rFonts w:ascii="Arial" w:hAnsi="Arial" w:cs="Arial"/>
          <w:bCs/>
          <w:sz w:val="20"/>
          <w:szCs w:val="20"/>
        </w:rPr>
      </w:pPr>
      <w:r w:rsidRPr="00C97B4B">
        <w:rPr>
          <w:rFonts w:ascii="Arial" w:hAnsi="Arial" w:cs="Arial"/>
          <w:bCs/>
          <w:sz w:val="20"/>
          <w:szCs w:val="20"/>
        </w:rPr>
        <w:t xml:space="preserve">O prevzatí </w:t>
      </w:r>
      <w:proofErr w:type="spellStart"/>
      <w:r w:rsidRPr="00C97B4B">
        <w:rPr>
          <w:rFonts w:ascii="Arial" w:hAnsi="Arial" w:cs="Arial"/>
          <w:bCs/>
          <w:sz w:val="20"/>
          <w:szCs w:val="20"/>
        </w:rPr>
        <w:t>filtračno</w:t>
      </w:r>
      <w:proofErr w:type="spellEnd"/>
      <w:r w:rsidRPr="00C97B4B">
        <w:rPr>
          <w:rFonts w:ascii="Arial" w:hAnsi="Arial" w:cs="Arial"/>
          <w:bCs/>
          <w:sz w:val="20"/>
          <w:szCs w:val="20"/>
        </w:rPr>
        <w:t xml:space="preserve"> kompenzačného zariadenia na </w:t>
      </w:r>
      <w:r w:rsidR="002D470C">
        <w:rPr>
          <w:rFonts w:ascii="Arial" w:hAnsi="Arial" w:cs="Arial"/>
          <w:bCs/>
          <w:sz w:val="20"/>
          <w:szCs w:val="20"/>
        </w:rPr>
        <w:t>hore uvedené činnosti,</w:t>
      </w:r>
      <w:r w:rsidRPr="004F35D7">
        <w:rPr>
          <w:rFonts w:ascii="Arial" w:hAnsi="Arial" w:cs="Arial"/>
          <w:bCs/>
          <w:sz w:val="20"/>
          <w:szCs w:val="20"/>
        </w:rPr>
        <w:t xml:space="preserve"> spíšu zmluvné strany odovzdávací a preberací protok</w:t>
      </w:r>
      <w:r w:rsidRPr="008E77B1">
        <w:rPr>
          <w:rFonts w:ascii="Arial" w:hAnsi="Arial" w:cs="Arial"/>
          <w:bCs/>
          <w:sz w:val="20"/>
          <w:szCs w:val="20"/>
        </w:rPr>
        <w:t xml:space="preserve">ol. </w:t>
      </w:r>
      <w:r w:rsidRPr="008E77B1">
        <w:rPr>
          <w:rFonts w:ascii="Arial" w:hAnsi="Arial" w:cs="Arial"/>
          <w:sz w:val="20"/>
          <w:szCs w:val="20"/>
        </w:rPr>
        <w:t xml:space="preserve">Po vykonaní požadovaných činností je úspešný predkladateľ povinný bez zbytočného odkladu vyzvať obstarávateľa na prevzatie </w:t>
      </w:r>
      <w:proofErr w:type="spellStart"/>
      <w:r w:rsidRPr="008E77B1">
        <w:rPr>
          <w:rFonts w:ascii="Arial" w:hAnsi="Arial" w:cs="Arial"/>
          <w:sz w:val="20"/>
          <w:szCs w:val="20"/>
        </w:rPr>
        <w:t>filtračno</w:t>
      </w:r>
      <w:proofErr w:type="spellEnd"/>
      <w:r w:rsidRPr="008E77B1">
        <w:rPr>
          <w:rFonts w:ascii="Arial" w:hAnsi="Arial" w:cs="Arial"/>
          <w:sz w:val="20"/>
          <w:szCs w:val="20"/>
        </w:rPr>
        <w:t xml:space="preserve"> kompenzačného zariadenia formou podpísania preberacieho protokolu. Ak obstarávateľ vyhlási, že </w:t>
      </w:r>
      <w:proofErr w:type="spellStart"/>
      <w:r w:rsidRPr="008E77B1">
        <w:rPr>
          <w:rFonts w:ascii="Arial" w:hAnsi="Arial" w:cs="Arial"/>
          <w:sz w:val="20"/>
          <w:szCs w:val="20"/>
        </w:rPr>
        <w:t>filtračno</w:t>
      </w:r>
      <w:proofErr w:type="spellEnd"/>
      <w:r w:rsidRPr="008E77B1">
        <w:rPr>
          <w:rFonts w:ascii="Arial" w:hAnsi="Arial" w:cs="Arial"/>
          <w:sz w:val="20"/>
          <w:szCs w:val="20"/>
        </w:rPr>
        <w:t xml:space="preserve"> kompenzačné zariadenie nepreberá, uvedie dôvody neprebratia so súpisom zistených nedostatkov a súpisom termínov/lehôt na ich odstránenie. </w:t>
      </w:r>
    </w:p>
    <w:p w:rsidR="006350E9" w:rsidRDefault="006350E9" w:rsidP="00E3449A">
      <w:pPr>
        <w:ind w:left="360"/>
        <w:jc w:val="both"/>
        <w:rPr>
          <w:rFonts w:ascii="Arial" w:hAnsi="Arial" w:cs="Arial"/>
          <w:color w:val="000000"/>
          <w:sz w:val="20"/>
          <w:szCs w:val="20"/>
        </w:rPr>
      </w:pPr>
    </w:p>
    <w:p w:rsidR="006350E9" w:rsidRPr="00E3449A" w:rsidRDefault="006350E9" w:rsidP="00E3449A">
      <w:pPr>
        <w:ind w:left="360"/>
        <w:jc w:val="both"/>
        <w:rPr>
          <w:rFonts w:ascii="Arial" w:hAnsi="Arial" w:cs="Arial"/>
          <w:color w:val="000000"/>
          <w:sz w:val="20"/>
          <w:szCs w:val="20"/>
        </w:rPr>
      </w:pPr>
    </w:p>
    <w:p w:rsidR="001F08F1" w:rsidRPr="001F08F1" w:rsidRDefault="001F08F1" w:rsidP="001F08F1">
      <w:pPr>
        <w:pStyle w:val="Odsekzoznamu"/>
        <w:jc w:val="both"/>
        <w:rPr>
          <w:rFonts w:ascii="Arial" w:hAnsi="Arial" w:cs="Arial"/>
          <w:color w:val="000000"/>
          <w:sz w:val="20"/>
          <w:szCs w:val="20"/>
        </w:rPr>
      </w:pPr>
    </w:p>
    <w:p w:rsidR="00A75F80" w:rsidRPr="00A75F80" w:rsidRDefault="00A75F80" w:rsidP="00A75F80">
      <w:pPr>
        <w:autoSpaceDE w:val="0"/>
        <w:autoSpaceDN w:val="0"/>
        <w:adjustRightInd w:val="0"/>
        <w:spacing w:after="0" w:line="240" w:lineRule="auto"/>
        <w:jc w:val="both"/>
        <w:rPr>
          <w:rFonts w:ascii="Arial" w:eastAsia="Times New Roman" w:hAnsi="Arial" w:cs="Arial"/>
          <w:color w:val="000000"/>
          <w:sz w:val="20"/>
          <w:szCs w:val="20"/>
          <w:lang w:eastAsia="sk-SK"/>
        </w:rPr>
      </w:pPr>
    </w:p>
    <w:p w:rsidR="003D226E" w:rsidRDefault="003D226E" w:rsidP="003D226E">
      <w:pPr>
        <w:spacing w:after="0" w:line="240" w:lineRule="auto"/>
        <w:rPr>
          <w:rFonts w:ascii="Arial" w:eastAsia="Times New Roman" w:hAnsi="Arial" w:cs="Arial"/>
          <w:sz w:val="20"/>
          <w:szCs w:val="20"/>
          <w:lang w:eastAsia="cs-CZ"/>
        </w:rPr>
      </w:pPr>
    </w:p>
    <w:p w:rsidR="002C30BE" w:rsidRDefault="002C30BE" w:rsidP="00BD6CF7">
      <w:pPr>
        <w:spacing w:after="0" w:line="240" w:lineRule="auto"/>
        <w:outlineLvl w:val="0"/>
        <w:rPr>
          <w:rFonts w:ascii="Arial" w:hAnsi="Arial" w:cs="Arial"/>
          <w:b/>
          <w:sz w:val="24"/>
          <w:szCs w:val="24"/>
        </w:rPr>
      </w:pPr>
    </w:p>
    <w:p w:rsidR="002C30BE" w:rsidRDefault="002C30BE" w:rsidP="00BD6CF7">
      <w:pPr>
        <w:spacing w:after="0" w:line="240" w:lineRule="auto"/>
        <w:outlineLvl w:val="0"/>
        <w:rPr>
          <w:rFonts w:ascii="Arial" w:hAnsi="Arial" w:cs="Arial"/>
          <w:b/>
          <w:sz w:val="24"/>
          <w:szCs w:val="24"/>
        </w:rPr>
      </w:pPr>
    </w:p>
    <w:p w:rsidR="002C30BE" w:rsidRDefault="002C30BE" w:rsidP="00BD6CF7">
      <w:pPr>
        <w:spacing w:after="0" w:line="240" w:lineRule="auto"/>
        <w:outlineLvl w:val="0"/>
        <w:rPr>
          <w:rFonts w:ascii="Arial" w:hAnsi="Arial" w:cs="Arial"/>
          <w:b/>
          <w:sz w:val="24"/>
          <w:szCs w:val="24"/>
        </w:rPr>
      </w:pPr>
    </w:p>
    <w:p w:rsidR="002C30BE" w:rsidRDefault="002C30BE" w:rsidP="00BD6CF7">
      <w:pPr>
        <w:spacing w:after="0" w:line="240" w:lineRule="auto"/>
        <w:outlineLvl w:val="0"/>
        <w:rPr>
          <w:rFonts w:ascii="Arial" w:hAnsi="Arial" w:cs="Arial"/>
          <w:b/>
          <w:sz w:val="24"/>
          <w:szCs w:val="24"/>
        </w:rPr>
      </w:pPr>
    </w:p>
    <w:p w:rsidR="00EA3004" w:rsidRDefault="00EA3004" w:rsidP="00BD6CF7">
      <w:pPr>
        <w:spacing w:after="0" w:line="240" w:lineRule="auto"/>
        <w:outlineLvl w:val="0"/>
        <w:rPr>
          <w:rFonts w:ascii="Arial" w:hAnsi="Arial" w:cs="Arial"/>
          <w:b/>
          <w:sz w:val="24"/>
          <w:szCs w:val="24"/>
        </w:rPr>
      </w:pPr>
    </w:p>
    <w:p w:rsidR="00593036" w:rsidRDefault="00593036" w:rsidP="00BD6CF7">
      <w:pPr>
        <w:spacing w:after="0" w:line="240" w:lineRule="auto"/>
        <w:outlineLvl w:val="0"/>
        <w:rPr>
          <w:rFonts w:ascii="Arial" w:hAnsi="Arial" w:cs="Arial"/>
          <w:b/>
          <w:sz w:val="24"/>
          <w:szCs w:val="24"/>
        </w:rPr>
      </w:pPr>
    </w:p>
    <w:p w:rsidR="00593036" w:rsidRDefault="00593036" w:rsidP="00BD6CF7">
      <w:pPr>
        <w:spacing w:after="0" w:line="240" w:lineRule="auto"/>
        <w:outlineLvl w:val="0"/>
        <w:rPr>
          <w:rFonts w:ascii="Arial" w:hAnsi="Arial" w:cs="Arial"/>
          <w:b/>
          <w:sz w:val="24"/>
          <w:szCs w:val="24"/>
        </w:rPr>
      </w:pPr>
    </w:p>
    <w:p w:rsidR="00AF0192" w:rsidRDefault="00AF0192" w:rsidP="00BD6CF7">
      <w:pPr>
        <w:spacing w:after="0" w:line="240" w:lineRule="auto"/>
        <w:outlineLvl w:val="0"/>
        <w:rPr>
          <w:rFonts w:ascii="Arial" w:hAnsi="Arial" w:cs="Arial"/>
          <w:b/>
          <w:sz w:val="24"/>
          <w:szCs w:val="24"/>
        </w:rPr>
      </w:pPr>
    </w:p>
    <w:p w:rsidR="00A97F11" w:rsidRDefault="00A97F11" w:rsidP="00BD6CF7">
      <w:pPr>
        <w:spacing w:after="0" w:line="240" w:lineRule="auto"/>
        <w:outlineLvl w:val="0"/>
        <w:rPr>
          <w:rFonts w:ascii="Arial" w:hAnsi="Arial" w:cs="Arial"/>
          <w:b/>
          <w:sz w:val="24"/>
          <w:szCs w:val="24"/>
        </w:rPr>
      </w:pPr>
    </w:p>
    <w:p w:rsidR="00980C7D" w:rsidRDefault="00980C7D" w:rsidP="00BD6CF7">
      <w:pPr>
        <w:spacing w:after="0" w:line="240" w:lineRule="auto"/>
        <w:outlineLvl w:val="0"/>
        <w:rPr>
          <w:rFonts w:ascii="Arial" w:hAnsi="Arial" w:cs="Arial"/>
          <w:b/>
          <w:sz w:val="24"/>
          <w:szCs w:val="24"/>
        </w:rPr>
      </w:pPr>
    </w:p>
    <w:p w:rsidR="00980C7D" w:rsidRDefault="00980C7D" w:rsidP="00BD6CF7">
      <w:pPr>
        <w:spacing w:after="0" w:line="240" w:lineRule="auto"/>
        <w:outlineLvl w:val="0"/>
        <w:rPr>
          <w:rFonts w:ascii="Arial" w:hAnsi="Arial" w:cs="Arial"/>
          <w:b/>
          <w:sz w:val="24"/>
          <w:szCs w:val="24"/>
        </w:rPr>
      </w:pPr>
    </w:p>
    <w:p w:rsidR="00C94A91" w:rsidRPr="00A72A5B" w:rsidRDefault="00C94A91" w:rsidP="00BD6CF7">
      <w:pPr>
        <w:spacing w:after="0" w:line="240" w:lineRule="auto"/>
        <w:outlineLvl w:val="0"/>
        <w:rPr>
          <w:rFonts w:ascii="Arial" w:hAnsi="Arial" w:cs="Arial"/>
          <w:b/>
          <w:sz w:val="24"/>
          <w:szCs w:val="24"/>
        </w:rPr>
      </w:pPr>
      <w:r>
        <w:rPr>
          <w:rFonts w:ascii="Arial" w:hAnsi="Arial" w:cs="Arial"/>
          <w:b/>
          <w:sz w:val="24"/>
          <w:szCs w:val="24"/>
        </w:rPr>
        <w:lastRenderedPageBreak/>
        <w:t>Príloha č. 2</w:t>
      </w:r>
      <w:r w:rsidRPr="00C351BB">
        <w:rPr>
          <w:rFonts w:ascii="Arial" w:hAnsi="Arial" w:cs="Arial"/>
          <w:b/>
          <w:sz w:val="24"/>
          <w:szCs w:val="24"/>
        </w:rPr>
        <w:t xml:space="preserve">: </w:t>
      </w:r>
      <w:r>
        <w:rPr>
          <w:rFonts w:ascii="Arial" w:hAnsi="Arial" w:cs="Arial"/>
          <w:b/>
          <w:sz w:val="24"/>
          <w:szCs w:val="24"/>
        </w:rPr>
        <w:t>Zoznam položiek</w:t>
      </w:r>
      <w:r w:rsidR="00500E01">
        <w:rPr>
          <w:rFonts w:ascii="Arial" w:hAnsi="Arial" w:cs="Arial"/>
          <w:b/>
          <w:sz w:val="24"/>
          <w:szCs w:val="24"/>
        </w:rPr>
        <w:t xml:space="preserve"> </w:t>
      </w:r>
      <w:r w:rsidR="00500E01" w:rsidRPr="008F6DFE">
        <w:rPr>
          <w:rFonts w:ascii="Arial" w:hAnsi="Arial" w:cs="Arial"/>
          <w:b/>
          <w:sz w:val="24"/>
          <w:szCs w:val="24"/>
        </w:rPr>
        <w:t xml:space="preserve">pre </w:t>
      </w:r>
      <w:r w:rsidR="00E51176">
        <w:rPr>
          <w:rFonts w:ascii="Arial" w:hAnsi="Arial" w:cs="Arial"/>
          <w:b/>
          <w:sz w:val="24"/>
          <w:szCs w:val="24"/>
        </w:rPr>
        <w:t>1. časť</w:t>
      </w:r>
      <w:r w:rsidR="00A72A5B" w:rsidRPr="00A72A5B">
        <w:rPr>
          <w:rFonts w:ascii="Arial" w:hAnsi="Arial" w:cs="Arial"/>
          <w:b/>
          <w:sz w:val="24"/>
          <w:szCs w:val="24"/>
        </w:rPr>
        <w:t>-  Pozáručný servis a opravy filtračno-kompenzačného zariadenia na TNS pre</w:t>
      </w:r>
      <w:r w:rsidR="00A72A5B">
        <w:rPr>
          <w:rFonts w:ascii="Arial" w:hAnsi="Arial" w:cs="Arial"/>
          <w:b/>
          <w:sz w:val="24"/>
          <w:szCs w:val="24"/>
        </w:rPr>
        <w:t xml:space="preserve"> OR ZV</w:t>
      </w:r>
    </w:p>
    <w:p w:rsidR="00346322" w:rsidRDefault="00346322" w:rsidP="00BD6CF7">
      <w:pPr>
        <w:spacing w:after="0" w:line="240" w:lineRule="auto"/>
        <w:outlineLvl w:val="0"/>
        <w:rPr>
          <w:rFonts w:ascii="Times New Roman" w:hAnsi="Times New Roman"/>
          <w:b/>
          <w:sz w:val="24"/>
          <w:szCs w:val="24"/>
        </w:rPr>
      </w:pPr>
    </w:p>
    <w:p w:rsidR="00F41BA0" w:rsidRDefault="00BB1680" w:rsidP="00F41BA0">
      <w:pPr>
        <w:pStyle w:val="Pta"/>
        <w:tabs>
          <w:tab w:val="clear" w:pos="4536"/>
          <w:tab w:val="clear" w:pos="9072"/>
          <w:tab w:val="left" w:pos="4725"/>
        </w:tabs>
        <w:rPr>
          <w:sz w:val="18"/>
          <w:szCs w:val="18"/>
        </w:rPr>
      </w:pPr>
      <w:r>
        <w:rPr>
          <w:sz w:val="18"/>
          <w:szCs w:val="18"/>
        </w:rPr>
        <w:t>Tabuľka č. 1</w:t>
      </w:r>
    </w:p>
    <w:p w:rsidR="002C755E" w:rsidRDefault="002C755E" w:rsidP="00F41BA0">
      <w:pPr>
        <w:pStyle w:val="Pta"/>
        <w:tabs>
          <w:tab w:val="clear" w:pos="4536"/>
          <w:tab w:val="clear" w:pos="9072"/>
          <w:tab w:val="left" w:pos="4725"/>
        </w:tabs>
        <w:rPr>
          <w:sz w:val="18"/>
          <w:szCs w:val="18"/>
        </w:rPr>
      </w:pP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2C755E" w:rsidRPr="009C6828" w:rsidTr="00AE43B6">
        <w:trPr>
          <w:trHeight w:val="385"/>
        </w:trPr>
        <w:tc>
          <w:tcPr>
            <w:tcW w:w="498" w:type="dxa"/>
          </w:tcPr>
          <w:p w:rsidR="002C755E" w:rsidRDefault="002C755E" w:rsidP="00AE43B6">
            <w:pPr>
              <w:pStyle w:val="Jaksystm"/>
              <w:spacing w:before="0" w:after="0" w:line="240" w:lineRule="auto"/>
              <w:rPr>
                <w:bCs w:val="0"/>
                <w:color w:val="000000"/>
                <w:sz w:val="16"/>
                <w:szCs w:val="16"/>
                <w:u w:val="none"/>
                <w:lang w:val="sk-SK"/>
              </w:rPr>
            </w:pPr>
          </w:p>
          <w:p w:rsidR="002C755E" w:rsidRPr="009C6828" w:rsidRDefault="002C755E" w:rsidP="00AE43B6">
            <w:pPr>
              <w:pStyle w:val="Jaksystm"/>
              <w:spacing w:before="0" w:after="0" w:line="240" w:lineRule="auto"/>
              <w:rPr>
                <w:bCs w:val="0"/>
                <w:color w:val="000000"/>
                <w:sz w:val="16"/>
                <w:szCs w:val="16"/>
                <w:u w:val="none"/>
                <w:lang w:val="sk-SK"/>
              </w:rPr>
            </w:pPr>
            <w:r w:rsidRPr="005034EF">
              <w:rPr>
                <w:bCs w:val="0"/>
                <w:color w:val="FF0000"/>
                <w:sz w:val="16"/>
                <w:szCs w:val="16"/>
                <w:u w:val="none"/>
                <w:lang w:val="sk-SK"/>
              </w:rPr>
              <w:t>1.</w:t>
            </w:r>
          </w:p>
        </w:tc>
        <w:tc>
          <w:tcPr>
            <w:tcW w:w="1852" w:type="dxa"/>
          </w:tcPr>
          <w:p w:rsidR="002C755E" w:rsidRDefault="002C755E" w:rsidP="00AE43B6">
            <w:pPr>
              <w:pStyle w:val="Jaksystm"/>
              <w:spacing w:before="0" w:after="0" w:line="240" w:lineRule="auto"/>
              <w:rPr>
                <w:bCs w:val="0"/>
                <w:color w:val="FF0000"/>
                <w:sz w:val="16"/>
                <w:szCs w:val="16"/>
                <w:u w:val="none"/>
                <w:lang w:val="sk-SK"/>
              </w:rPr>
            </w:pPr>
          </w:p>
          <w:p w:rsidR="002C755E" w:rsidRPr="009C6828" w:rsidRDefault="002C755E" w:rsidP="00AE43B6">
            <w:pPr>
              <w:pStyle w:val="Jaksystm"/>
              <w:spacing w:before="0" w:after="0" w:line="240" w:lineRule="auto"/>
              <w:rPr>
                <w:bCs w:val="0"/>
                <w:color w:val="000000"/>
                <w:sz w:val="16"/>
                <w:szCs w:val="16"/>
                <w:u w:val="none"/>
                <w:lang w:val="sk-SK"/>
              </w:rPr>
            </w:pPr>
            <w:r w:rsidRPr="005B287B">
              <w:rPr>
                <w:bCs w:val="0"/>
                <w:color w:val="FF0000"/>
                <w:sz w:val="16"/>
                <w:szCs w:val="16"/>
                <w:u w:val="none"/>
                <w:lang w:val="sk-SK"/>
              </w:rPr>
              <w:t>Pozáručný servis</w:t>
            </w:r>
          </w:p>
        </w:tc>
        <w:tc>
          <w:tcPr>
            <w:tcW w:w="926" w:type="dxa"/>
          </w:tcPr>
          <w:p w:rsidR="002C755E" w:rsidRPr="009C6828" w:rsidRDefault="002C755E" w:rsidP="00AE43B6">
            <w:pPr>
              <w:pStyle w:val="Jaksystm"/>
              <w:spacing w:before="0" w:after="0" w:line="240" w:lineRule="auto"/>
              <w:jc w:val="center"/>
              <w:rPr>
                <w:bCs w:val="0"/>
                <w:color w:val="000000"/>
                <w:sz w:val="16"/>
                <w:szCs w:val="16"/>
                <w:u w:val="none"/>
                <w:lang w:val="sk-SK"/>
              </w:rPr>
            </w:pPr>
          </w:p>
        </w:tc>
        <w:tc>
          <w:tcPr>
            <w:tcW w:w="530"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1588" w:type="dxa"/>
          </w:tcPr>
          <w:p w:rsidR="002C755E" w:rsidRPr="009C6828" w:rsidRDefault="002C755E" w:rsidP="00AE43B6">
            <w:pPr>
              <w:pStyle w:val="Jaksystm"/>
              <w:spacing w:before="0" w:after="0" w:line="240" w:lineRule="auto"/>
              <w:jc w:val="left"/>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jc w:val="left"/>
              <w:rPr>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jc w:val="left"/>
              <w:rPr>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jc w:val="left"/>
              <w:rPr>
                <w:bCs w:val="0"/>
                <w:color w:val="000000"/>
                <w:sz w:val="16"/>
                <w:szCs w:val="16"/>
                <w:u w:val="none"/>
                <w:lang w:val="sk-SK"/>
              </w:rPr>
            </w:pPr>
          </w:p>
        </w:tc>
      </w:tr>
      <w:tr w:rsidR="002C755E" w:rsidRPr="009C6828" w:rsidTr="00AE43B6">
        <w:trPr>
          <w:trHeight w:val="385"/>
        </w:trPr>
        <w:tc>
          <w:tcPr>
            <w:tcW w:w="498" w:type="dxa"/>
          </w:tcPr>
          <w:p w:rsidR="002C755E" w:rsidRPr="009C6828" w:rsidRDefault="002C755E" w:rsidP="00AE43B6">
            <w:pPr>
              <w:pStyle w:val="Jaksystm"/>
              <w:spacing w:before="0" w:after="0" w:line="240" w:lineRule="auto"/>
              <w:rPr>
                <w:bCs w:val="0"/>
                <w:color w:val="000000"/>
                <w:sz w:val="16"/>
                <w:szCs w:val="16"/>
                <w:u w:val="none"/>
                <w:lang w:val="sk-SK"/>
              </w:rPr>
            </w:pPr>
            <w:proofErr w:type="spellStart"/>
            <w:r w:rsidRPr="009C6828">
              <w:rPr>
                <w:bCs w:val="0"/>
                <w:color w:val="000000"/>
                <w:sz w:val="16"/>
                <w:szCs w:val="16"/>
                <w:u w:val="none"/>
                <w:lang w:val="sk-SK"/>
              </w:rPr>
              <w:t>P.č</w:t>
            </w:r>
            <w:proofErr w:type="spellEnd"/>
            <w:r w:rsidRPr="009C6828">
              <w:rPr>
                <w:bCs w:val="0"/>
                <w:color w:val="000000"/>
                <w:sz w:val="16"/>
                <w:szCs w:val="16"/>
                <w:u w:val="none"/>
                <w:lang w:val="sk-SK"/>
              </w:rPr>
              <w:t>.</w:t>
            </w:r>
          </w:p>
        </w:tc>
        <w:tc>
          <w:tcPr>
            <w:tcW w:w="1852" w:type="dxa"/>
          </w:tcPr>
          <w:p w:rsidR="002C755E" w:rsidRPr="009C6828" w:rsidRDefault="002C755E"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Popis činnosti</w:t>
            </w:r>
          </w:p>
        </w:tc>
        <w:tc>
          <w:tcPr>
            <w:tcW w:w="926" w:type="dxa"/>
          </w:tcPr>
          <w:p w:rsidR="002C755E" w:rsidRPr="009C6828" w:rsidRDefault="002C755E" w:rsidP="00AE43B6">
            <w:pPr>
              <w:pStyle w:val="Jaksystm"/>
              <w:spacing w:before="0" w:after="0" w:line="240" w:lineRule="auto"/>
              <w:jc w:val="center"/>
              <w:rPr>
                <w:bCs w:val="0"/>
                <w:color w:val="000000"/>
                <w:sz w:val="16"/>
                <w:szCs w:val="16"/>
                <w:u w:val="none"/>
                <w:lang w:val="sk-SK"/>
              </w:rPr>
            </w:pPr>
            <w:r w:rsidRPr="009C6828">
              <w:rPr>
                <w:bCs w:val="0"/>
                <w:color w:val="000000"/>
                <w:sz w:val="16"/>
                <w:szCs w:val="16"/>
                <w:u w:val="none"/>
                <w:lang w:val="sk-SK"/>
              </w:rPr>
              <w:t>množstvo</w:t>
            </w:r>
          </w:p>
        </w:tc>
        <w:tc>
          <w:tcPr>
            <w:tcW w:w="530" w:type="dxa"/>
          </w:tcPr>
          <w:p w:rsidR="002C755E" w:rsidRPr="009C6828" w:rsidRDefault="002C755E"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MJ</w:t>
            </w:r>
          </w:p>
        </w:tc>
        <w:tc>
          <w:tcPr>
            <w:tcW w:w="1588"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bez DPH v (EUR)</w:t>
            </w:r>
          </w:p>
        </w:tc>
        <w:tc>
          <w:tcPr>
            <w:tcW w:w="927"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sadzba </w:t>
            </w:r>
          </w:p>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w:t>
            </w:r>
          </w:p>
        </w:tc>
        <w:tc>
          <w:tcPr>
            <w:tcW w:w="1191"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Výška </w:t>
            </w:r>
          </w:p>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(EUR)</w:t>
            </w:r>
          </w:p>
        </w:tc>
        <w:tc>
          <w:tcPr>
            <w:tcW w:w="1720"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celkom s DPH v (EUR)</w:t>
            </w:r>
          </w:p>
        </w:tc>
      </w:tr>
      <w:tr w:rsidR="002C755E" w:rsidRPr="009C6828" w:rsidTr="00AE43B6">
        <w:trPr>
          <w:trHeight w:val="513"/>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1.</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Overenie parametrov kondenzátorov</w:t>
            </w:r>
          </w:p>
          <w:p w:rsidR="002C755E" w:rsidRPr="009C6828" w:rsidRDefault="002C755E"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3.a </w:t>
            </w:r>
            <w:r>
              <w:rPr>
                <w:rFonts w:ascii="Times New Roman" w:hAnsi="Times New Roman"/>
                <w:sz w:val="16"/>
                <w:szCs w:val="16"/>
              </w:rPr>
              <w:t xml:space="preserve">5. </w:t>
            </w:r>
            <w:r w:rsidRPr="009C6828">
              <w:rPr>
                <w:rFonts w:ascii="Times New Roman" w:hAnsi="Times New Roman"/>
                <w:sz w:val="16"/>
                <w:szCs w:val="16"/>
              </w:rPr>
              <w:t>harmonickej</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96</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KV</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577"/>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2.</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Overenie parametrov </w:t>
            </w:r>
            <w:r>
              <w:rPr>
                <w:rFonts w:ascii="Times New Roman" w:hAnsi="Times New Roman"/>
                <w:sz w:val="16"/>
                <w:szCs w:val="16"/>
              </w:rPr>
              <w:t xml:space="preserve">tlmiviek     </w:t>
            </w:r>
          </w:p>
          <w:p w:rsidR="002C755E" w:rsidRPr="009C6828" w:rsidRDefault="002C755E"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3.a </w:t>
            </w:r>
            <w:r>
              <w:rPr>
                <w:rFonts w:ascii="Times New Roman" w:hAnsi="Times New Roman"/>
                <w:sz w:val="16"/>
                <w:szCs w:val="16"/>
              </w:rPr>
              <w:t xml:space="preserve">5. </w:t>
            </w:r>
            <w:r w:rsidRPr="009C6828">
              <w:rPr>
                <w:rFonts w:ascii="Times New Roman" w:hAnsi="Times New Roman"/>
                <w:sz w:val="16"/>
                <w:szCs w:val="16"/>
              </w:rPr>
              <w:t>harmonickej</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18</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KV</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577"/>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3.</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 xml:space="preserve">Overenie a nastavenie  </w:t>
            </w:r>
            <w:r w:rsidRPr="009C6828">
              <w:rPr>
                <w:rFonts w:ascii="Times New Roman" w:hAnsi="Times New Roman"/>
                <w:sz w:val="16"/>
                <w:szCs w:val="16"/>
              </w:rPr>
              <w:t xml:space="preserve"> </w:t>
            </w:r>
            <w:r>
              <w:rPr>
                <w:rFonts w:ascii="Times New Roman" w:hAnsi="Times New Roman"/>
                <w:sz w:val="16"/>
                <w:szCs w:val="16"/>
              </w:rPr>
              <w:t xml:space="preserve">filtrov                </w:t>
            </w:r>
          </w:p>
          <w:p w:rsidR="002C755E" w:rsidRPr="009C6828" w:rsidRDefault="002C755E"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3.a </w:t>
            </w:r>
            <w:r>
              <w:rPr>
                <w:rFonts w:ascii="Times New Roman" w:hAnsi="Times New Roman"/>
                <w:sz w:val="16"/>
                <w:szCs w:val="16"/>
              </w:rPr>
              <w:t xml:space="preserve">5. </w:t>
            </w:r>
            <w:r w:rsidRPr="009C6828">
              <w:rPr>
                <w:rFonts w:ascii="Times New Roman" w:hAnsi="Times New Roman"/>
                <w:sz w:val="16"/>
                <w:szCs w:val="16"/>
              </w:rPr>
              <w:t>harmonickej</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18</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KV</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4.</w:t>
            </w:r>
          </w:p>
        </w:tc>
        <w:tc>
          <w:tcPr>
            <w:tcW w:w="1852" w:type="dxa"/>
          </w:tcPr>
          <w:p w:rsidR="002C755E" w:rsidRPr="006B6253" w:rsidRDefault="00A526FF" w:rsidP="00AE43B6">
            <w:pPr>
              <w:autoSpaceDE w:val="0"/>
              <w:autoSpaceDN w:val="0"/>
              <w:spacing w:after="0" w:line="240" w:lineRule="auto"/>
              <w:rPr>
                <w:rFonts w:ascii="Times New Roman" w:hAnsi="Times New Roman"/>
                <w:sz w:val="16"/>
                <w:szCs w:val="16"/>
              </w:rPr>
            </w:pPr>
            <w:r w:rsidRPr="006B6253">
              <w:rPr>
                <w:rFonts w:ascii="Times New Roman" w:hAnsi="Times New Roman"/>
                <w:sz w:val="16"/>
                <w:szCs w:val="16"/>
              </w:rPr>
              <w:t>Kontrola a n</w:t>
            </w:r>
            <w:r w:rsidR="002C755E" w:rsidRPr="006B6253">
              <w:rPr>
                <w:rFonts w:ascii="Times New Roman" w:hAnsi="Times New Roman"/>
                <w:sz w:val="16"/>
                <w:szCs w:val="16"/>
              </w:rPr>
              <w:t xml:space="preserve">astavenie </w:t>
            </w:r>
            <w:proofErr w:type="spellStart"/>
            <w:r w:rsidR="002C755E" w:rsidRPr="006B6253">
              <w:rPr>
                <w:rFonts w:ascii="Times New Roman" w:hAnsi="Times New Roman"/>
                <w:sz w:val="16"/>
                <w:szCs w:val="16"/>
              </w:rPr>
              <w:t>balančnej</w:t>
            </w:r>
            <w:proofErr w:type="spellEnd"/>
            <w:r w:rsidRPr="006B6253">
              <w:rPr>
                <w:rFonts w:ascii="Times New Roman" w:hAnsi="Times New Roman"/>
                <w:sz w:val="16"/>
                <w:szCs w:val="16"/>
              </w:rPr>
              <w:t xml:space="preserve"> </w:t>
            </w:r>
            <w:r w:rsidR="002C755E" w:rsidRPr="006B6253">
              <w:rPr>
                <w:rFonts w:ascii="Times New Roman" w:hAnsi="Times New Roman"/>
                <w:sz w:val="16"/>
                <w:szCs w:val="16"/>
              </w:rPr>
              <w:t>ochrany</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8</w:t>
            </w:r>
          </w:p>
        </w:tc>
        <w:tc>
          <w:tcPr>
            <w:tcW w:w="530" w:type="dxa"/>
            <w:vAlign w:val="center"/>
          </w:tcPr>
          <w:p w:rsidR="002C755E" w:rsidRPr="009C6828" w:rsidRDefault="002C755E" w:rsidP="00AE43B6">
            <w:pPr>
              <w:spacing w:after="0"/>
              <w:jc w:val="center"/>
              <w:rPr>
                <w:rFonts w:ascii="Times New Roman" w:hAnsi="Times New Roman"/>
                <w:b/>
                <w:sz w:val="16"/>
                <w:szCs w:val="16"/>
              </w:rPr>
            </w:pPr>
            <w:r>
              <w:rPr>
                <w:rFonts w:ascii="Times New Roman" w:hAnsi="Times New Roman"/>
                <w:b/>
                <w:sz w:val="16"/>
                <w:szCs w:val="16"/>
              </w:rPr>
              <w:t>KV</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593036" w:rsidRPr="009C6828" w:rsidTr="00AE43B6">
        <w:trPr>
          <w:trHeight w:val="609"/>
        </w:trPr>
        <w:tc>
          <w:tcPr>
            <w:tcW w:w="498" w:type="dxa"/>
          </w:tcPr>
          <w:p w:rsidR="00593036" w:rsidRPr="009C6828" w:rsidRDefault="006B6253"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5.</w:t>
            </w:r>
          </w:p>
        </w:tc>
        <w:tc>
          <w:tcPr>
            <w:tcW w:w="1852" w:type="dxa"/>
          </w:tcPr>
          <w:p w:rsidR="00593036" w:rsidRPr="006B6253" w:rsidRDefault="006B6253" w:rsidP="00AE43B6">
            <w:pPr>
              <w:autoSpaceDE w:val="0"/>
              <w:autoSpaceDN w:val="0"/>
              <w:spacing w:after="0" w:line="240" w:lineRule="auto"/>
              <w:rPr>
                <w:rFonts w:ascii="Times New Roman" w:hAnsi="Times New Roman"/>
                <w:sz w:val="16"/>
                <w:szCs w:val="16"/>
              </w:rPr>
            </w:pPr>
            <w:r w:rsidRPr="006B6253">
              <w:rPr>
                <w:rFonts w:ascii="Times New Roman" w:hAnsi="Times New Roman"/>
                <w:sz w:val="16"/>
                <w:szCs w:val="16"/>
              </w:rPr>
              <w:t>Kontrola a nastavenie kompenzačného meniča AGL</w:t>
            </w:r>
          </w:p>
        </w:tc>
        <w:tc>
          <w:tcPr>
            <w:tcW w:w="926" w:type="dxa"/>
            <w:vAlign w:val="center"/>
          </w:tcPr>
          <w:p w:rsidR="00593036" w:rsidRDefault="006B6253"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6</w:t>
            </w:r>
          </w:p>
        </w:tc>
        <w:tc>
          <w:tcPr>
            <w:tcW w:w="530" w:type="dxa"/>
            <w:vAlign w:val="center"/>
          </w:tcPr>
          <w:p w:rsidR="00593036" w:rsidRDefault="006B6253" w:rsidP="00AE43B6">
            <w:pPr>
              <w:spacing w:after="0"/>
              <w:jc w:val="center"/>
              <w:rPr>
                <w:rFonts w:ascii="Times New Roman" w:hAnsi="Times New Roman"/>
                <w:b/>
                <w:sz w:val="16"/>
                <w:szCs w:val="16"/>
              </w:rPr>
            </w:pPr>
            <w:r>
              <w:rPr>
                <w:rFonts w:ascii="Times New Roman" w:hAnsi="Times New Roman"/>
                <w:b/>
                <w:sz w:val="16"/>
                <w:szCs w:val="16"/>
              </w:rPr>
              <w:t>KV</w:t>
            </w:r>
          </w:p>
        </w:tc>
        <w:tc>
          <w:tcPr>
            <w:tcW w:w="1588" w:type="dxa"/>
          </w:tcPr>
          <w:p w:rsidR="00593036" w:rsidRPr="009C6828" w:rsidRDefault="00593036" w:rsidP="00AE43B6">
            <w:pPr>
              <w:pStyle w:val="Jaksystm"/>
              <w:spacing w:before="0" w:after="0" w:line="240" w:lineRule="auto"/>
              <w:rPr>
                <w:bCs w:val="0"/>
                <w:color w:val="000000"/>
                <w:sz w:val="16"/>
                <w:szCs w:val="16"/>
                <w:u w:val="none"/>
                <w:lang w:val="sk-SK"/>
              </w:rPr>
            </w:pPr>
          </w:p>
        </w:tc>
        <w:tc>
          <w:tcPr>
            <w:tcW w:w="927" w:type="dxa"/>
          </w:tcPr>
          <w:p w:rsidR="00593036" w:rsidRPr="009C6828" w:rsidRDefault="00593036" w:rsidP="00AE43B6">
            <w:pPr>
              <w:pStyle w:val="Jaksystm"/>
              <w:spacing w:before="0" w:after="0" w:line="240" w:lineRule="auto"/>
              <w:rPr>
                <w:b w:val="0"/>
                <w:bCs w:val="0"/>
                <w:color w:val="000000"/>
                <w:sz w:val="16"/>
                <w:szCs w:val="16"/>
                <w:u w:val="none"/>
                <w:lang w:val="sk-SK"/>
              </w:rPr>
            </w:pPr>
          </w:p>
        </w:tc>
        <w:tc>
          <w:tcPr>
            <w:tcW w:w="1191" w:type="dxa"/>
          </w:tcPr>
          <w:p w:rsidR="00593036" w:rsidRPr="009C6828" w:rsidRDefault="00593036" w:rsidP="00AE43B6">
            <w:pPr>
              <w:pStyle w:val="Jaksystm"/>
              <w:spacing w:before="0" w:after="0" w:line="240" w:lineRule="auto"/>
              <w:rPr>
                <w:b w:val="0"/>
                <w:bCs w:val="0"/>
                <w:color w:val="000000"/>
                <w:sz w:val="16"/>
                <w:szCs w:val="16"/>
                <w:u w:val="none"/>
                <w:lang w:val="sk-SK"/>
              </w:rPr>
            </w:pPr>
          </w:p>
        </w:tc>
        <w:tc>
          <w:tcPr>
            <w:tcW w:w="1720" w:type="dxa"/>
          </w:tcPr>
          <w:p w:rsidR="00593036" w:rsidRPr="009C6828" w:rsidRDefault="00593036"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6.</w:t>
            </w:r>
          </w:p>
        </w:tc>
        <w:tc>
          <w:tcPr>
            <w:tcW w:w="1852" w:type="dxa"/>
          </w:tcPr>
          <w:p w:rsidR="002C755E" w:rsidRPr="00205809"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8"/>
              </w:rPr>
              <w:t>Vystavenie</w:t>
            </w:r>
            <w:r w:rsidRPr="00205809">
              <w:rPr>
                <w:rFonts w:ascii="Times New Roman" w:hAnsi="Times New Roman"/>
                <w:sz w:val="16"/>
                <w:szCs w:val="18"/>
              </w:rPr>
              <w:t xml:space="preserve"> protokol</w:t>
            </w:r>
            <w:r>
              <w:rPr>
                <w:rFonts w:ascii="Times New Roman" w:hAnsi="Times New Roman"/>
                <w:sz w:val="16"/>
                <w:szCs w:val="18"/>
              </w:rPr>
              <w:t>u</w:t>
            </w:r>
            <w:r w:rsidRPr="00205809">
              <w:rPr>
                <w:rFonts w:ascii="Times New Roman" w:hAnsi="Times New Roman"/>
                <w:sz w:val="16"/>
                <w:szCs w:val="18"/>
              </w:rPr>
              <w:t xml:space="preserve"> o vykonaní servisnej prehliadky a meraní</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6</w:t>
            </w:r>
          </w:p>
        </w:tc>
        <w:tc>
          <w:tcPr>
            <w:tcW w:w="530" w:type="dxa"/>
            <w:vAlign w:val="center"/>
          </w:tcPr>
          <w:p w:rsidR="002C755E" w:rsidRPr="009C6828" w:rsidRDefault="002C755E" w:rsidP="00AE43B6">
            <w:pPr>
              <w:spacing w:after="0"/>
              <w:jc w:val="center"/>
              <w:rPr>
                <w:rFonts w:ascii="Times New Roman" w:hAnsi="Times New Roman"/>
                <w:b/>
                <w:bCs/>
                <w:color w:val="000000"/>
                <w:sz w:val="16"/>
                <w:szCs w:val="16"/>
              </w:rPr>
            </w:pPr>
            <w:r>
              <w:rPr>
                <w:rFonts w:ascii="Times New Roman" w:hAnsi="Times New Roman"/>
                <w:b/>
                <w:bCs/>
                <w:color w:val="000000"/>
                <w:sz w:val="16"/>
                <w:szCs w:val="16"/>
              </w:rPr>
              <w:t>KV</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Default="002C755E" w:rsidP="00AE43B6">
            <w:pPr>
              <w:pStyle w:val="Jaksystm"/>
              <w:spacing w:before="0" w:after="0" w:line="240" w:lineRule="auto"/>
              <w:rPr>
                <w:b w:val="0"/>
                <w:bCs w:val="0"/>
                <w:color w:val="000000"/>
                <w:sz w:val="16"/>
                <w:szCs w:val="16"/>
                <w:u w:val="none"/>
                <w:lang w:val="sk-SK"/>
              </w:rPr>
            </w:pPr>
          </w:p>
          <w:p w:rsidR="002C755E" w:rsidRDefault="002C755E"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7.</w:t>
            </w:r>
          </w:p>
        </w:tc>
        <w:tc>
          <w:tcPr>
            <w:tcW w:w="1852" w:type="dxa"/>
            <w:shd w:val="clear" w:color="auto" w:fill="FDE9D9" w:themeFill="accent6" w:themeFillTint="33"/>
          </w:tcPr>
          <w:p w:rsidR="002C755E" w:rsidRDefault="002C755E" w:rsidP="00AE43B6">
            <w:pPr>
              <w:autoSpaceDE w:val="0"/>
              <w:autoSpaceDN w:val="0"/>
              <w:spacing w:after="0" w:line="240" w:lineRule="auto"/>
              <w:rPr>
                <w:rFonts w:ascii="Times New Roman" w:hAnsi="Times New Roman"/>
                <w:sz w:val="16"/>
                <w:szCs w:val="18"/>
              </w:rPr>
            </w:pPr>
          </w:p>
          <w:p w:rsidR="002C755E" w:rsidRPr="005034EF" w:rsidRDefault="002C755E" w:rsidP="00AE43B6">
            <w:pPr>
              <w:autoSpaceDE w:val="0"/>
              <w:autoSpaceDN w:val="0"/>
              <w:spacing w:after="0" w:line="240" w:lineRule="auto"/>
              <w:rPr>
                <w:rFonts w:ascii="Times New Roman" w:hAnsi="Times New Roman"/>
                <w:b/>
                <w:sz w:val="16"/>
                <w:szCs w:val="18"/>
              </w:rPr>
            </w:pPr>
            <w:r w:rsidRPr="00B91D90">
              <w:rPr>
                <w:rFonts w:ascii="Times New Roman" w:hAnsi="Times New Roman"/>
                <w:b/>
                <w:sz w:val="16"/>
                <w:szCs w:val="18"/>
              </w:rPr>
              <w:t>Cena spolu za pozáručný servis</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530" w:type="dxa"/>
            <w:vAlign w:val="center"/>
          </w:tcPr>
          <w:p w:rsidR="002C755E" w:rsidRDefault="002C755E" w:rsidP="00AE43B6">
            <w:pPr>
              <w:spacing w:after="0"/>
              <w:jc w:val="center"/>
              <w:rPr>
                <w:rFonts w:ascii="Times New Roman" w:hAnsi="Times New Roman"/>
                <w:b/>
                <w:bCs/>
                <w:color w:val="000000"/>
                <w:sz w:val="16"/>
                <w:szCs w:val="16"/>
              </w:rPr>
            </w:pPr>
          </w:p>
        </w:tc>
        <w:tc>
          <w:tcPr>
            <w:tcW w:w="1588" w:type="dxa"/>
            <w:shd w:val="clear" w:color="auto" w:fill="FDE9D9" w:themeFill="accent6" w:themeFillTint="33"/>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r>
    </w:tbl>
    <w:p w:rsidR="002C755E" w:rsidRDefault="002C755E" w:rsidP="00F41BA0">
      <w:pPr>
        <w:pStyle w:val="Pta"/>
        <w:tabs>
          <w:tab w:val="clear" w:pos="4536"/>
          <w:tab w:val="clear" w:pos="9072"/>
          <w:tab w:val="left" w:pos="4725"/>
        </w:tabs>
        <w:rPr>
          <w:sz w:val="18"/>
          <w:szCs w:val="18"/>
        </w:rPr>
      </w:pPr>
    </w:p>
    <w:p w:rsidR="002C755E" w:rsidRDefault="002C755E" w:rsidP="00F41BA0">
      <w:pPr>
        <w:pStyle w:val="Pta"/>
        <w:tabs>
          <w:tab w:val="clear" w:pos="4536"/>
          <w:tab w:val="clear" w:pos="9072"/>
          <w:tab w:val="left" w:pos="4725"/>
        </w:tabs>
        <w:rPr>
          <w:sz w:val="18"/>
          <w:szCs w:val="18"/>
        </w:rPr>
      </w:pPr>
    </w:p>
    <w:p w:rsidR="002C755E" w:rsidRDefault="002C755E" w:rsidP="00F41BA0">
      <w:pPr>
        <w:pStyle w:val="Pta"/>
        <w:tabs>
          <w:tab w:val="clear" w:pos="4536"/>
          <w:tab w:val="clear" w:pos="9072"/>
          <w:tab w:val="left" w:pos="4725"/>
        </w:tabs>
        <w:rPr>
          <w:sz w:val="18"/>
          <w:szCs w:val="18"/>
        </w:rPr>
      </w:pPr>
      <w:r>
        <w:rPr>
          <w:sz w:val="18"/>
          <w:szCs w:val="18"/>
        </w:rPr>
        <w:t>Tabuľka č. 2</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2C755E" w:rsidRPr="009C6828" w:rsidTr="00AE43B6">
        <w:trPr>
          <w:trHeight w:val="609"/>
        </w:trPr>
        <w:tc>
          <w:tcPr>
            <w:tcW w:w="498" w:type="dxa"/>
          </w:tcPr>
          <w:p w:rsidR="002C755E" w:rsidRDefault="002C755E" w:rsidP="00AE43B6">
            <w:pPr>
              <w:pStyle w:val="Jaksystm"/>
              <w:spacing w:before="0" w:after="0" w:line="240" w:lineRule="auto"/>
              <w:rPr>
                <w:b w:val="0"/>
                <w:bCs w:val="0"/>
                <w:color w:val="000000"/>
                <w:sz w:val="16"/>
                <w:szCs w:val="16"/>
                <w:u w:val="none"/>
                <w:lang w:val="sk-SK"/>
              </w:rPr>
            </w:pPr>
          </w:p>
          <w:p w:rsidR="002C755E" w:rsidRPr="005034EF" w:rsidRDefault="002C755E" w:rsidP="00AE43B6">
            <w:pPr>
              <w:pStyle w:val="Jaksystm"/>
              <w:spacing w:before="0" w:after="0" w:line="240" w:lineRule="auto"/>
              <w:rPr>
                <w:bCs w:val="0"/>
                <w:color w:val="000000"/>
                <w:sz w:val="16"/>
                <w:szCs w:val="16"/>
                <w:u w:val="none"/>
                <w:lang w:val="sk-SK"/>
              </w:rPr>
            </w:pPr>
            <w:r w:rsidRPr="005034EF">
              <w:rPr>
                <w:bCs w:val="0"/>
                <w:color w:val="FF0000"/>
                <w:sz w:val="16"/>
                <w:szCs w:val="16"/>
                <w:u w:val="none"/>
                <w:lang w:val="sk-SK"/>
              </w:rPr>
              <w:t>2.</w:t>
            </w:r>
          </w:p>
        </w:tc>
        <w:tc>
          <w:tcPr>
            <w:tcW w:w="1852" w:type="dxa"/>
          </w:tcPr>
          <w:p w:rsidR="002C755E" w:rsidRDefault="002C755E" w:rsidP="00AE43B6">
            <w:pPr>
              <w:autoSpaceDE w:val="0"/>
              <w:autoSpaceDN w:val="0"/>
              <w:spacing w:after="0" w:line="240" w:lineRule="auto"/>
              <w:rPr>
                <w:rFonts w:ascii="Times New Roman" w:hAnsi="Times New Roman"/>
                <w:sz w:val="16"/>
                <w:szCs w:val="18"/>
              </w:rPr>
            </w:pPr>
          </w:p>
          <w:p w:rsidR="002C755E" w:rsidRPr="005B287B" w:rsidRDefault="002C755E" w:rsidP="00AE43B6">
            <w:pPr>
              <w:autoSpaceDE w:val="0"/>
              <w:autoSpaceDN w:val="0"/>
              <w:spacing w:after="0" w:line="240" w:lineRule="auto"/>
              <w:rPr>
                <w:rFonts w:ascii="Times New Roman" w:hAnsi="Times New Roman"/>
                <w:b/>
                <w:sz w:val="16"/>
                <w:szCs w:val="18"/>
              </w:rPr>
            </w:pPr>
            <w:r w:rsidRPr="005B287B">
              <w:rPr>
                <w:rFonts w:ascii="Times New Roman" w:hAnsi="Times New Roman"/>
                <w:b/>
                <w:color w:val="FF0000"/>
                <w:sz w:val="16"/>
                <w:szCs w:val="18"/>
              </w:rPr>
              <w:t>Opravy a odstraňovanie porúch</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530" w:type="dxa"/>
            <w:vAlign w:val="center"/>
          </w:tcPr>
          <w:p w:rsidR="002C755E" w:rsidRDefault="002C755E" w:rsidP="00AE43B6">
            <w:pPr>
              <w:spacing w:after="0"/>
              <w:jc w:val="center"/>
              <w:rPr>
                <w:rFonts w:ascii="Times New Roman" w:hAnsi="Times New Roman"/>
                <w:b/>
                <w:bCs/>
                <w:color w:val="000000"/>
                <w:sz w:val="16"/>
                <w:szCs w:val="16"/>
              </w:rPr>
            </w:pP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Pr="009C6828" w:rsidRDefault="002C755E" w:rsidP="00AE43B6">
            <w:pPr>
              <w:pStyle w:val="Jaksystm"/>
              <w:spacing w:before="0" w:after="0" w:line="240" w:lineRule="auto"/>
              <w:rPr>
                <w:bCs w:val="0"/>
                <w:color w:val="000000"/>
                <w:sz w:val="16"/>
                <w:szCs w:val="16"/>
                <w:u w:val="none"/>
                <w:lang w:val="sk-SK"/>
              </w:rPr>
            </w:pPr>
            <w:proofErr w:type="spellStart"/>
            <w:r w:rsidRPr="009C6828">
              <w:rPr>
                <w:bCs w:val="0"/>
                <w:color w:val="000000"/>
                <w:sz w:val="16"/>
                <w:szCs w:val="16"/>
                <w:u w:val="none"/>
                <w:lang w:val="sk-SK"/>
              </w:rPr>
              <w:t>P.č</w:t>
            </w:r>
            <w:proofErr w:type="spellEnd"/>
            <w:r w:rsidRPr="009C6828">
              <w:rPr>
                <w:bCs w:val="0"/>
                <w:color w:val="000000"/>
                <w:sz w:val="16"/>
                <w:szCs w:val="16"/>
                <w:u w:val="none"/>
                <w:lang w:val="sk-SK"/>
              </w:rPr>
              <w:t>.</w:t>
            </w:r>
          </w:p>
        </w:tc>
        <w:tc>
          <w:tcPr>
            <w:tcW w:w="1852" w:type="dxa"/>
          </w:tcPr>
          <w:p w:rsidR="002C755E" w:rsidRPr="009C6828" w:rsidRDefault="002C755E"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Popis činnosti</w:t>
            </w:r>
          </w:p>
        </w:tc>
        <w:tc>
          <w:tcPr>
            <w:tcW w:w="926" w:type="dxa"/>
          </w:tcPr>
          <w:p w:rsidR="002C755E" w:rsidRPr="009C6828" w:rsidRDefault="002C755E" w:rsidP="00AE43B6">
            <w:pPr>
              <w:pStyle w:val="Jaksystm"/>
              <w:spacing w:before="0" w:after="0" w:line="240" w:lineRule="auto"/>
              <w:jc w:val="center"/>
              <w:rPr>
                <w:bCs w:val="0"/>
                <w:color w:val="000000"/>
                <w:sz w:val="16"/>
                <w:szCs w:val="16"/>
                <w:u w:val="none"/>
                <w:lang w:val="sk-SK"/>
              </w:rPr>
            </w:pPr>
            <w:r w:rsidRPr="009C6828">
              <w:rPr>
                <w:bCs w:val="0"/>
                <w:color w:val="000000"/>
                <w:sz w:val="16"/>
                <w:szCs w:val="16"/>
                <w:u w:val="none"/>
                <w:lang w:val="sk-SK"/>
              </w:rPr>
              <w:t>množstvo</w:t>
            </w:r>
          </w:p>
        </w:tc>
        <w:tc>
          <w:tcPr>
            <w:tcW w:w="530" w:type="dxa"/>
          </w:tcPr>
          <w:p w:rsidR="002C755E" w:rsidRPr="009C6828" w:rsidRDefault="002C755E"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MJ</w:t>
            </w:r>
          </w:p>
        </w:tc>
        <w:tc>
          <w:tcPr>
            <w:tcW w:w="1588"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bez DPH v (EUR)</w:t>
            </w:r>
          </w:p>
        </w:tc>
        <w:tc>
          <w:tcPr>
            <w:tcW w:w="927"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sadzba </w:t>
            </w:r>
          </w:p>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w:t>
            </w:r>
          </w:p>
        </w:tc>
        <w:tc>
          <w:tcPr>
            <w:tcW w:w="1191"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Výška </w:t>
            </w:r>
          </w:p>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(EUR)</w:t>
            </w:r>
          </w:p>
        </w:tc>
        <w:tc>
          <w:tcPr>
            <w:tcW w:w="1720"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celkom s DPH v (EUR)</w:t>
            </w:r>
          </w:p>
        </w:tc>
      </w:tr>
      <w:tr w:rsidR="002C755E" w:rsidRPr="009C6828" w:rsidTr="00AE43B6">
        <w:trPr>
          <w:trHeight w:val="609"/>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1.</w:t>
            </w:r>
          </w:p>
        </w:tc>
        <w:tc>
          <w:tcPr>
            <w:tcW w:w="1852" w:type="dxa"/>
          </w:tcPr>
          <w:p w:rsidR="002C755E" w:rsidRPr="009C6828"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Opravy vyplývajúce zo servisu</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hod</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Pr="00E011FA" w:rsidRDefault="002C755E"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2.</w:t>
            </w:r>
          </w:p>
        </w:tc>
        <w:tc>
          <w:tcPr>
            <w:tcW w:w="1852" w:type="dxa"/>
          </w:tcPr>
          <w:p w:rsidR="002C755E" w:rsidRPr="009C6828"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Mimoriadne opravy</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hod.</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Default="002C755E" w:rsidP="00AE43B6">
            <w:pPr>
              <w:pStyle w:val="Jaksystm"/>
              <w:spacing w:before="0" w:after="0" w:line="240" w:lineRule="auto"/>
              <w:rPr>
                <w:bCs w:val="0"/>
                <w:color w:val="FF0000"/>
                <w:sz w:val="16"/>
                <w:szCs w:val="16"/>
                <w:u w:val="none"/>
                <w:lang w:val="sk-SK"/>
              </w:rPr>
            </w:pPr>
          </w:p>
          <w:p w:rsidR="002C755E" w:rsidRPr="005034EF" w:rsidRDefault="002C755E" w:rsidP="00AE43B6">
            <w:pPr>
              <w:pStyle w:val="Jaksystm"/>
              <w:spacing w:before="0" w:after="0" w:line="240" w:lineRule="auto"/>
              <w:rPr>
                <w:bCs w:val="0"/>
                <w:color w:val="FF0000"/>
                <w:sz w:val="16"/>
                <w:szCs w:val="16"/>
                <w:u w:val="none"/>
                <w:lang w:val="sk-SK"/>
              </w:rPr>
            </w:pPr>
            <w:r w:rsidRPr="002C755E">
              <w:rPr>
                <w:bCs w:val="0"/>
                <w:sz w:val="16"/>
                <w:szCs w:val="16"/>
                <w:u w:val="none"/>
                <w:lang w:val="sk-SK"/>
              </w:rPr>
              <w:t>3.</w:t>
            </w:r>
          </w:p>
        </w:tc>
        <w:tc>
          <w:tcPr>
            <w:tcW w:w="1852" w:type="dxa"/>
            <w:shd w:val="clear" w:color="auto" w:fill="FDE9D9" w:themeFill="accent6" w:themeFillTint="33"/>
          </w:tcPr>
          <w:p w:rsidR="002C755E" w:rsidRDefault="002C755E" w:rsidP="00AE43B6">
            <w:pPr>
              <w:autoSpaceDE w:val="0"/>
              <w:autoSpaceDN w:val="0"/>
              <w:spacing w:after="0" w:line="240" w:lineRule="auto"/>
              <w:rPr>
                <w:rFonts w:ascii="Times New Roman" w:hAnsi="Times New Roman"/>
                <w:b/>
                <w:color w:val="FF0000"/>
                <w:sz w:val="16"/>
                <w:szCs w:val="16"/>
              </w:rPr>
            </w:pPr>
          </w:p>
          <w:p w:rsidR="002C755E" w:rsidRPr="005034EF" w:rsidRDefault="002C755E" w:rsidP="00AE43B6">
            <w:pPr>
              <w:autoSpaceDE w:val="0"/>
              <w:autoSpaceDN w:val="0"/>
              <w:spacing w:after="0" w:line="240" w:lineRule="auto"/>
              <w:rPr>
                <w:rFonts w:ascii="Times New Roman" w:hAnsi="Times New Roman"/>
                <w:b/>
                <w:color w:val="FF0000"/>
                <w:sz w:val="16"/>
                <w:szCs w:val="16"/>
              </w:rPr>
            </w:pPr>
            <w:r w:rsidRPr="00B91D90">
              <w:rPr>
                <w:rFonts w:ascii="Times New Roman" w:hAnsi="Times New Roman"/>
                <w:b/>
                <w:sz w:val="16"/>
                <w:szCs w:val="16"/>
              </w:rPr>
              <w:t>Cena spolu za opravy a odstraňovanie porúch</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530"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1588" w:type="dxa"/>
            <w:shd w:val="clear" w:color="auto" w:fill="FDE9D9" w:themeFill="accent6" w:themeFillTint="33"/>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r>
    </w:tbl>
    <w:p w:rsidR="002C755E" w:rsidRDefault="002C755E" w:rsidP="00F41BA0">
      <w:pPr>
        <w:pStyle w:val="Pta"/>
        <w:tabs>
          <w:tab w:val="clear" w:pos="4536"/>
          <w:tab w:val="clear" w:pos="9072"/>
          <w:tab w:val="left" w:pos="4725"/>
        </w:tabs>
        <w:rPr>
          <w:sz w:val="18"/>
          <w:szCs w:val="18"/>
        </w:rPr>
      </w:pPr>
    </w:p>
    <w:p w:rsidR="00EA3004" w:rsidRDefault="00EA3004" w:rsidP="00F41BA0">
      <w:pPr>
        <w:pStyle w:val="Pta"/>
        <w:tabs>
          <w:tab w:val="clear" w:pos="4536"/>
          <w:tab w:val="clear" w:pos="9072"/>
          <w:tab w:val="left" w:pos="4725"/>
        </w:tabs>
        <w:rPr>
          <w:sz w:val="18"/>
          <w:szCs w:val="18"/>
        </w:rPr>
      </w:pPr>
    </w:p>
    <w:p w:rsidR="002C755E" w:rsidRDefault="00980C7D" w:rsidP="00F41BA0">
      <w:pPr>
        <w:pStyle w:val="Pta"/>
        <w:tabs>
          <w:tab w:val="clear" w:pos="4536"/>
          <w:tab w:val="clear" w:pos="9072"/>
          <w:tab w:val="left" w:pos="4725"/>
        </w:tabs>
        <w:rPr>
          <w:sz w:val="18"/>
          <w:szCs w:val="18"/>
        </w:rPr>
      </w:pPr>
      <w:r>
        <w:rPr>
          <w:sz w:val="18"/>
          <w:szCs w:val="18"/>
        </w:rPr>
        <w:t>Tabuľka č. 3</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2C755E" w:rsidRPr="009C6828" w:rsidTr="00AE43B6">
        <w:trPr>
          <w:trHeight w:val="609"/>
        </w:trPr>
        <w:tc>
          <w:tcPr>
            <w:tcW w:w="498" w:type="dxa"/>
          </w:tcPr>
          <w:p w:rsidR="002C755E" w:rsidRDefault="002C755E" w:rsidP="00AE43B6">
            <w:pPr>
              <w:pStyle w:val="Jaksystm"/>
              <w:spacing w:before="0" w:after="0" w:line="240" w:lineRule="auto"/>
              <w:rPr>
                <w:b w:val="0"/>
                <w:bCs w:val="0"/>
                <w:color w:val="000000"/>
                <w:sz w:val="16"/>
                <w:szCs w:val="16"/>
                <w:u w:val="none"/>
                <w:lang w:val="sk-SK"/>
              </w:rPr>
            </w:pPr>
          </w:p>
        </w:tc>
        <w:tc>
          <w:tcPr>
            <w:tcW w:w="1852" w:type="dxa"/>
          </w:tcPr>
          <w:p w:rsidR="002C755E" w:rsidRDefault="002C755E" w:rsidP="00AE43B6">
            <w:pPr>
              <w:autoSpaceDE w:val="0"/>
              <w:autoSpaceDN w:val="0"/>
              <w:spacing w:after="0" w:line="240" w:lineRule="auto"/>
              <w:rPr>
                <w:rFonts w:ascii="Times New Roman" w:hAnsi="Times New Roman"/>
                <w:b/>
                <w:color w:val="FF0000"/>
                <w:sz w:val="16"/>
                <w:szCs w:val="16"/>
              </w:rPr>
            </w:pPr>
          </w:p>
          <w:p w:rsidR="002C755E" w:rsidRPr="005034EF" w:rsidRDefault="00410A61" w:rsidP="00AE43B6">
            <w:pPr>
              <w:autoSpaceDE w:val="0"/>
              <w:autoSpaceDN w:val="0"/>
              <w:spacing w:after="0" w:line="240" w:lineRule="auto"/>
              <w:rPr>
                <w:rFonts w:ascii="Times New Roman" w:hAnsi="Times New Roman"/>
                <w:sz w:val="16"/>
                <w:szCs w:val="16"/>
              </w:rPr>
            </w:pPr>
            <w:r>
              <w:rPr>
                <w:rFonts w:ascii="Times New Roman" w:hAnsi="Times New Roman"/>
                <w:b/>
                <w:color w:val="FF0000"/>
                <w:sz w:val="16"/>
                <w:szCs w:val="16"/>
              </w:rPr>
              <w:t>N</w:t>
            </w:r>
            <w:r w:rsidR="002C755E" w:rsidRPr="005034EF">
              <w:rPr>
                <w:rFonts w:ascii="Times New Roman" w:hAnsi="Times New Roman"/>
                <w:b/>
                <w:color w:val="FF0000"/>
                <w:sz w:val="16"/>
                <w:szCs w:val="16"/>
              </w:rPr>
              <w:t>áhradné diely</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530"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Pr="009C6828" w:rsidRDefault="002C755E" w:rsidP="00AE43B6">
            <w:pPr>
              <w:pStyle w:val="Jaksystm"/>
              <w:spacing w:before="0" w:after="0" w:line="240" w:lineRule="auto"/>
              <w:rPr>
                <w:bCs w:val="0"/>
                <w:color w:val="000000"/>
                <w:sz w:val="16"/>
                <w:szCs w:val="16"/>
                <w:u w:val="none"/>
                <w:lang w:val="sk-SK"/>
              </w:rPr>
            </w:pPr>
            <w:proofErr w:type="spellStart"/>
            <w:r w:rsidRPr="009C6828">
              <w:rPr>
                <w:bCs w:val="0"/>
                <w:color w:val="000000"/>
                <w:sz w:val="16"/>
                <w:szCs w:val="16"/>
                <w:u w:val="none"/>
                <w:lang w:val="sk-SK"/>
              </w:rPr>
              <w:t>P.č</w:t>
            </w:r>
            <w:proofErr w:type="spellEnd"/>
            <w:r w:rsidRPr="009C6828">
              <w:rPr>
                <w:bCs w:val="0"/>
                <w:color w:val="000000"/>
                <w:sz w:val="16"/>
                <w:szCs w:val="16"/>
                <w:u w:val="none"/>
                <w:lang w:val="sk-SK"/>
              </w:rPr>
              <w:t>.</w:t>
            </w:r>
          </w:p>
        </w:tc>
        <w:tc>
          <w:tcPr>
            <w:tcW w:w="1852" w:type="dxa"/>
          </w:tcPr>
          <w:p w:rsidR="002C755E" w:rsidRPr="009C6828" w:rsidRDefault="002C755E"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položka</w:t>
            </w:r>
          </w:p>
        </w:tc>
        <w:tc>
          <w:tcPr>
            <w:tcW w:w="926" w:type="dxa"/>
          </w:tcPr>
          <w:p w:rsidR="002C755E" w:rsidRPr="009C6828" w:rsidRDefault="002C755E" w:rsidP="00AE43B6">
            <w:pPr>
              <w:pStyle w:val="Jaksystm"/>
              <w:spacing w:before="0" w:after="0" w:line="240" w:lineRule="auto"/>
              <w:jc w:val="center"/>
              <w:rPr>
                <w:bCs w:val="0"/>
                <w:color w:val="000000"/>
                <w:sz w:val="16"/>
                <w:szCs w:val="16"/>
                <w:u w:val="none"/>
                <w:lang w:val="sk-SK"/>
              </w:rPr>
            </w:pPr>
            <w:r w:rsidRPr="009C6828">
              <w:rPr>
                <w:bCs w:val="0"/>
                <w:color w:val="000000"/>
                <w:sz w:val="16"/>
                <w:szCs w:val="16"/>
                <w:u w:val="none"/>
                <w:lang w:val="sk-SK"/>
              </w:rPr>
              <w:t>množstvo</w:t>
            </w:r>
          </w:p>
        </w:tc>
        <w:tc>
          <w:tcPr>
            <w:tcW w:w="530" w:type="dxa"/>
          </w:tcPr>
          <w:p w:rsidR="002C755E" w:rsidRPr="009C6828" w:rsidRDefault="002C755E"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MJ</w:t>
            </w:r>
          </w:p>
        </w:tc>
        <w:tc>
          <w:tcPr>
            <w:tcW w:w="1588"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bez DPH v (EUR)</w:t>
            </w:r>
          </w:p>
        </w:tc>
        <w:tc>
          <w:tcPr>
            <w:tcW w:w="927"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sadzba </w:t>
            </w:r>
          </w:p>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w:t>
            </w:r>
          </w:p>
        </w:tc>
        <w:tc>
          <w:tcPr>
            <w:tcW w:w="1191"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Výška </w:t>
            </w:r>
          </w:p>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(EUR)</w:t>
            </w:r>
          </w:p>
        </w:tc>
        <w:tc>
          <w:tcPr>
            <w:tcW w:w="1720"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celkom s DPH v (EUR)</w:t>
            </w:r>
          </w:p>
        </w:tc>
      </w:tr>
      <w:tr w:rsidR="002C755E" w:rsidRPr="009C6828" w:rsidTr="00AE43B6">
        <w:trPr>
          <w:trHeight w:val="609"/>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1.</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Hlavný modul riadiaceho systému MH1.1</w:t>
            </w:r>
          </w:p>
          <w:p w:rsidR="002C755E" w:rsidRPr="009C6828"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K001307C</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Pr="00E011FA" w:rsidRDefault="002C755E"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2.</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Rozširujúci modul MR1.2</w:t>
            </w:r>
          </w:p>
          <w:p w:rsidR="002C755E" w:rsidRPr="009C6828"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K001308C</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Default="002C755E"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lastRenderedPageBreak/>
              <w:t>3.</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Modul zdroja NS122.2</w:t>
            </w:r>
          </w:p>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K001494C</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Default="002C755E"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4.</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Modul RS 485/OPTO</w:t>
            </w:r>
          </w:p>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OA0701</w:t>
            </w:r>
          </w:p>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K006169C</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Default="002C755E"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5.</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Doska transformátora NS123</w:t>
            </w:r>
          </w:p>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K001510C</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Default="002C755E" w:rsidP="00AE43B6">
            <w:pPr>
              <w:pStyle w:val="Jaksystm"/>
              <w:spacing w:before="0" w:after="0" w:line="240" w:lineRule="auto"/>
              <w:rPr>
                <w:bCs w:val="0"/>
                <w:color w:val="000000"/>
                <w:sz w:val="16"/>
                <w:szCs w:val="16"/>
                <w:u w:val="none"/>
                <w:lang w:val="sk-SK"/>
              </w:rPr>
            </w:pPr>
          </w:p>
          <w:p w:rsidR="00EA3004"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6.</w:t>
            </w:r>
          </w:p>
        </w:tc>
        <w:tc>
          <w:tcPr>
            <w:tcW w:w="1852" w:type="dxa"/>
            <w:shd w:val="clear" w:color="auto" w:fill="FDE9D9" w:themeFill="accent6" w:themeFillTint="33"/>
          </w:tcPr>
          <w:p w:rsidR="002C755E" w:rsidRPr="00B91D90" w:rsidRDefault="002C755E" w:rsidP="00AE43B6">
            <w:pPr>
              <w:autoSpaceDE w:val="0"/>
              <w:autoSpaceDN w:val="0"/>
              <w:spacing w:after="0" w:line="240" w:lineRule="auto"/>
              <w:rPr>
                <w:rFonts w:ascii="Times New Roman" w:hAnsi="Times New Roman"/>
                <w:b/>
                <w:sz w:val="16"/>
                <w:szCs w:val="16"/>
              </w:rPr>
            </w:pPr>
            <w:r w:rsidRPr="00B91D90">
              <w:rPr>
                <w:rFonts w:ascii="Times New Roman" w:hAnsi="Times New Roman"/>
                <w:b/>
                <w:sz w:val="16"/>
                <w:szCs w:val="16"/>
              </w:rPr>
              <w:t>Cena spolu za doporučené náhradné diely</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530"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1588" w:type="dxa"/>
            <w:shd w:val="clear" w:color="auto" w:fill="FDE9D9" w:themeFill="accent6" w:themeFillTint="33"/>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r>
    </w:tbl>
    <w:p w:rsidR="002C755E" w:rsidRDefault="002C755E" w:rsidP="00F41BA0">
      <w:pPr>
        <w:pStyle w:val="Pta"/>
        <w:tabs>
          <w:tab w:val="clear" w:pos="4536"/>
          <w:tab w:val="clear" w:pos="9072"/>
          <w:tab w:val="left" w:pos="4725"/>
        </w:tabs>
        <w:rPr>
          <w:sz w:val="18"/>
          <w:szCs w:val="18"/>
        </w:rPr>
      </w:pPr>
    </w:p>
    <w:p w:rsidR="002C755E" w:rsidRDefault="002C755E" w:rsidP="00F41BA0">
      <w:pPr>
        <w:pStyle w:val="Pta"/>
        <w:tabs>
          <w:tab w:val="clear" w:pos="4536"/>
          <w:tab w:val="clear" w:pos="9072"/>
          <w:tab w:val="left" w:pos="4725"/>
        </w:tabs>
        <w:rPr>
          <w:sz w:val="18"/>
          <w:szCs w:val="18"/>
        </w:rPr>
      </w:pPr>
    </w:p>
    <w:p w:rsidR="00DE17B1" w:rsidRDefault="00DE17B1" w:rsidP="00BD6CF7">
      <w:pPr>
        <w:spacing w:after="0" w:line="240" w:lineRule="auto"/>
        <w:outlineLvl w:val="0"/>
        <w:rPr>
          <w:rFonts w:ascii="Arial" w:hAnsi="Arial" w:cs="Arial"/>
          <w:sz w:val="20"/>
          <w:szCs w:val="20"/>
        </w:rPr>
      </w:pPr>
    </w:p>
    <w:p w:rsidR="00C626D8" w:rsidRDefault="00EF592B" w:rsidP="00EF592B">
      <w:pPr>
        <w:jc w:val="both"/>
        <w:outlineLvl w:val="0"/>
        <w:rPr>
          <w:b/>
          <w:sz w:val="21"/>
          <w:szCs w:val="21"/>
        </w:rPr>
      </w:pPr>
      <w:r w:rsidRPr="00C1323C">
        <w:rPr>
          <w:b/>
          <w:sz w:val="21"/>
          <w:szCs w:val="21"/>
        </w:rPr>
        <w:t>V cenách uvedených v tabuľkách sú zahrnuté všetky náklady za riadne vykonanie diela, vrátane ale nie len dopravných nákladov.</w:t>
      </w: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DE17B1" w:rsidRPr="00C626D8" w:rsidRDefault="00DE17B1" w:rsidP="00C626D8">
      <w:pPr>
        <w:spacing w:after="0" w:line="240" w:lineRule="auto"/>
        <w:rPr>
          <w:b/>
          <w:sz w:val="21"/>
          <w:szCs w:val="21"/>
        </w:rPr>
      </w:pPr>
      <w:r>
        <w:rPr>
          <w:rFonts w:ascii="Arial" w:hAnsi="Arial" w:cs="Arial"/>
          <w:b/>
          <w:sz w:val="24"/>
          <w:szCs w:val="24"/>
        </w:rPr>
        <w:lastRenderedPageBreak/>
        <w:t>Príloha č. 3:</w:t>
      </w:r>
      <w:r w:rsidR="00DA0094">
        <w:rPr>
          <w:rFonts w:ascii="Arial" w:hAnsi="Arial" w:cs="Arial"/>
          <w:b/>
          <w:sz w:val="24"/>
          <w:szCs w:val="24"/>
        </w:rPr>
        <w:t xml:space="preserve"> Zoznam položiek pre </w:t>
      </w:r>
      <w:r w:rsidR="00476DB9">
        <w:rPr>
          <w:rFonts w:ascii="Arial" w:hAnsi="Arial" w:cs="Arial"/>
          <w:b/>
          <w:sz w:val="24"/>
          <w:szCs w:val="24"/>
        </w:rPr>
        <w:t>2</w:t>
      </w:r>
      <w:r w:rsidR="00DA0094">
        <w:rPr>
          <w:rFonts w:ascii="Arial" w:hAnsi="Arial" w:cs="Arial"/>
          <w:b/>
          <w:sz w:val="24"/>
          <w:szCs w:val="24"/>
        </w:rPr>
        <w:t xml:space="preserve">. časť </w:t>
      </w:r>
      <w:r w:rsidR="00A72A5B">
        <w:rPr>
          <w:rFonts w:ascii="Arial" w:hAnsi="Arial" w:cs="Arial"/>
          <w:b/>
          <w:sz w:val="24"/>
          <w:szCs w:val="24"/>
        </w:rPr>
        <w:t xml:space="preserve">- </w:t>
      </w:r>
      <w:r w:rsidR="00A72A5B" w:rsidRPr="00A72A5B">
        <w:rPr>
          <w:rFonts w:ascii="Arial" w:hAnsi="Arial" w:cs="Arial"/>
          <w:b/>
          <w:sz w:val="24"/>
          <w:szCs w:val="24"/>
        </w:rPr>
        <w:t xml:space="preserve">Pozáručný servis a opravy filtračno-kompenzačného zariadenia na TNS </w:t>
      </w:r>
      <w:r w:rsidR="002C30BE">
        <w:rPr>
          <w:rFonts w:ascii="Arial" w:hAnsi="Arial" w:cs="Arial"/>
          <w:b/>
          <w:sz w:val="24"/>
          <w:szCs w:val="24"/>
        </w:rPr>
        <w:t xml:space="preserve">pre </w:t>
      </w:r>
      <w:r w:rsidR="00A72A5B">
        <w:rPr>
          <w:rFonts w:ascii="Arial" w:hAnsi="Arial" w:cs="Arial"/>
          <w:b/>
          <w:sz w:val="24"/>
          <w:szCs w:val="24"/>
        </w:rPr>
        <w:t>OR TT</w:t>
      </w:r>
    </w:p>
    <w:p w:rsidR="00DE17B1" w:rsidRDefault="00DE17B1" w:rsidP="00DE17B1">
      <w:pPr>
        <w:keepNext/>
        <w:spacing w:after="0" w:line="240" w:lineRule="auto"/>
        <w:jc w:val="center"/>
        <w:outlineLvl w:val="0"/>
        <w:rPr>
          <w:rFonts w:ascii="Arial Narrow" w:eastAsia="Times New Roman" w:hAnsi="Arial Narrow" w:cs="Arial"/>
          <w:b/>
          <w:bCs/>
          <w:i/>
          <w:kern w:val="32"/>
          <w:sz w:val="20"/>
          <w:szCs w:val="20"/>
        </w:rPr>
      </w:pPr>
    </w:p>
    <w:p w:rsidR="00476998" w:rsidRDefault="00BB1680" w:rsidP="00476998">
      <w:pPr>
        <w:pStyle w:val="Pta"/>
        <w:tabs>
          <w:tab w:val="clear" w:pos="4536"/>
          <w:tab w:val="clear" w:pos="9072"/>
          <w:tab w:val="left" w:pos="4725"/>
        </w:tabs>
        <w:rPr>
          <w:sz w:val="18"/>
          <w:szCs w:val="18"/>
        </w:rPr>
      </w:pPr>
      <w:r>
        <w:rPr>
          <w:sz w:val="18"/>
          <w:szCs w:val="18"/>
        </w:rPr>
        <w:t xml:space="preserve">Tabuľka </w:t>
      </w:r>
      <w:r w:rsidR="00EA3004">
        <w:rPr>
          <w:sz w:val="18"/>
          <w:szCs w:val="18"/>
        </w:rPr>
        <w:t>č. 1</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EA3004" w:rsidRPr="009C6828" w:rsidTr="00AE43B6">
        <w:trPr>
          <w:trHeight w:val="385"/>
        </w:trPr>
        <w:tc>
          <w:tcPr>
            <w:tcW w:w="498" w:type="dxa"/>
          </w:tcPr>
          <w:p w:rsidR="00EA3004" w:rsidRDefault="00EA3004" w:rsidP="00AE43B6">
            <w:pPr>
              <w:pStyle w:val="Jaksystm"/>
              <w:spacing w:before="0" w:after="0" w:line="240" w:lineRule="auto"/>
              <w:rPr>
                <w:bCs w:val="0"/>
                <w:color w:val="000000"/>
                <w:sz w:val="16"/>
                <w:szCs w:val="16"/>
                <w:u w:val="none"/>
                <w:lang w:val="sk-SK"/>
              </w:rPr>
            </w:pPr>
          </w:p>
          <w:p w:rsidR="00EA3004" w:rsidRPr="009C6828" w:rsidRDefault="00EA3004" w:rsidP="00AE43B6">
            <w:pPr>
              <w:pStyle w:val="Jaksystm"/>
              <w:spacing w:before="0" w:after="0" w:line="240" w:lineRule="auto"/>
              <w:rPr>
                <w:bCs w:val="0"/>
                <w:color w:val="000000"/>
                <w:sz w:val="16"/>
                <w:szCs w:val="16"/>
                <w:u w:val="none"/>
                <w:lang w:val="sk-SK"/>
              </w:rPr>
            </w:pPr>
            <w:r w:rsidRPr="005034EF">
              <w:rPr>
                <w:bCs w:val="0"/>
                <w:color w:val="FF0000"/>
                <w:sz w:val="16"/>
                <w:szCs w:val="16"/>
                <w:u w:val="none"/>
                <w:lang w:val="sk-SK"/>
              </w:rPr>
              <w:t>1.</w:t>
            </w:r>
          </w:p>
        </w:tc>
        <w:tc>
          <w:tcPr>
            <w:tcW w:w="1852" w:type="dxa"/>
          </w:tcPr>
          <w:p w:rsidR="00EA3004" w:rsidRDefault="00EA3004" w:rsidP="00AE43B6">
            <w:pPr>
              <w:pStyle w:val="Jaksystm"/>
              <w:spacing w:before="0" w:after="0" w:line="240" w:lineRule="auto"/>
              <w:rPr>
                <w:bCs w:val="0"/>
                <w:color w:val="FF0000"/>
                <w:sz w:val="16"/>
                <w:szCs w:val="16"/>
                <w:u w:val="none"/>
                <w:lang w:val="sk-SK"/>
              </w:rPr>
            </w:pPr>
          </w:p>
          <w:p w:rsidR="00EA3004" w:rsidRPr="009C6828" w:rsidRDefault="00EA3004" w:rsidP="00AE43B6">
            <w:pPr>
              <w:pStyle w:val="Jaksystm"/>
              <w:spacing w:before="0" w:after="0" w:line="240" w:lineRule="auto"/>
              <w:rPr>
                <w:bCs w:val="0"/>
                <w:color w:val="000000"/>
                <w:sz w:val="16"/>
                <w:szCs w:val="16"/>
                <w:u w:val="none"/>
                <w:lang w:val="sk-SK"/>
              </w:rPr>
            </w:pPr>
            <w:r w:rsidRPr="005B287B">
              <w:rPr>
                <w:bCs w:val="0"/>
                <w:color w:val="FF0000"/>
                <w:sz w:val="16"/>
                <w:szCs w:val="16"/>
                <w:u w:val="none"/>
                <w:lang w:val="sk-SK"/>
              </w:rPr>
              <w:t>Pozáručný servis</w:t>
            </w:r>
          </w:p>
        </w:tc>
        <w:tc>
          <w:tcPr>
            <w:tcW w:w="926" w:type="dxa"/>
          </w:tcPr>
          <w:p w:rsidR="00EA3004" w:rsidRPr="009C6828" w:rsidRDefault="00EA3004" w:rsidP="00AE43B6">
            <w:pPr>
              <w:pStyle w:val="Jaksystm"/>
              <w:spacing w:before="0" w:after="0" w:line="240" w:lineRule="auto"/>
              <w:jc w:val="center"/>
              <w:rPr>
                <w:bCs w:val="0"/>
                <w:color w:val="000000"/>
                <w:sz w:val="16"/>
                <w:szCs w:val="16"/>
                <w:u w:val="none"/>
                <w:lang w:val="sk-SK"/>
              </w:rPr>
            </w:pPr>
          </w:p>
        </w:tc>
        <w:tc>
          <w:tcPr>
            <w:tcW w:w="530"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1588" w:type="dxa"/>
          </w:tcPr>
          <w:p w:rsidR="00EA3004" w:rsidRPr="009C6828" w:rsidRDefault="00EA3004" w:rsidP="00AE43B6">
            <w:pPr>
              <w:pStyle w:val="Jaksystm"/>
              <w:spacing w:before="0" w:after="0" w:line="240" w:lineRule="auto"/>
              <w:jc w:val="left"/>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jc w:val="left"/>
              <w:rPr>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jc w:val="left"/>
              <w:rPr>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jc w:val="left"/>
              <w:rPr>
                <w:bCs w:val="0"/>
                <w:color w:val="000000"/>
                <w:sz w:val="16"/>
                <w:szCs w:val="16"/>
                <w:u w:val="none"/>
                <w:lang w:val="sk-SK"/>
              </w:rPr>
            </w:pPr>
          </w:p>
        </w:tc>
      </w:tr>
      <w:tr w:rsidR="00EA3004" w:rsidRPr="009C6828" w:rsidTr="00AE43B6">
        <w:trPr>
          <w:trHeight w:val="385"/>
        </w:trPr>
        <w:tc>
          <w:tcPr>
            <w:tcW w:w="498" w:type="dxa"/>
          </w:tcPr>
          <w:p w:rsidR="00EA3004" w:rsidRPr="009C6828" w:rsidRDefault="00EA3004" w:rsidP="00AE43B6">
            <w:pPr>
              <w:pStyle w:val="Jaksystm"/>
              <w:spacing w:before="0" w:after="0" w:line="240" w:lineRule="auto"/>
              <w:rPr>
                <w:bCs w:val="0"/>
                <w:color w:val="000000"/>
                <w:sz w:val="16"/>
                <w:szCs w:val="16"/>
                <w:u w:val="none"/>
                <w:lang w:val="sk-SK"/>
              </w:rPr>
            </w:pPr>
            <w:proofErr w:type="spellStart"/>
            <w:r w:rsidRPr="009C6828">
              <w:rPr>
                <w:bCs w:val="0"/>
                <w:color w:val="000000"/>
                <w:sz w:val="16"/>
                <w:szCs w:val="16"/>
                <w:u w:val="none"/>
                <w:lang w:val="sk-SK"/>
              </w:rPr>
              <w:t>P.č</w:t>
            </w:r>
            <w:proofErr w:type="spellEnd"/>
            <w:r w:rsidRPr="009C6828">
              <w:rPr>
                <w:bCs w:val="0"/>
                <w:color w:val="000000"/>
                <w:sz w:val="16"/>
                <w:szCs w:val="16"/>
                <w:u w:val="none"/>
                <w:lang w:val="sk-SK"/>
              </w:rPr>
              <w:t>.</w:t>
            </w:r>
          </w:p>
        </w:tc>
        <w:tc>
          <w:tcPr>
            <w:tcW w:w="1852" w:type="dxa"/>
          </w:tcPr>
          <w:p w:rsidR="00EA3004" w:rsidRPr="009C6828" w:rsidRDefault="00EA3004"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Popis činnosti</w:t>
            </w:r>
          </w:p>
        </w:tc>
        <w:tc>
          <w:tcPr>
            <w:tcW w:w="926" w:type="dxa"/>
          </w:tcPr>
          <w:p w:rsidR="00EA3004" w:rsidRPr="009C6828" w:rsidRDefault="00EA3004" w:rsidP="00AE43B6">
            <w:pPr>
              <w:pStyle w:val="Jaksystm"/>
              <w:spacing w:before="0" w:after="0" w:line="240" w:lineRule="auto"/>
              <w:jc w:val="center"/>
              <w:rPr>
                <w:bCs w:val="0"/>
                <w:color w:val="000000"/>
                <w:sz w:val="16"/>
                <w:szCs w:val="16"/>
                <w:u w:val="none"/>
                <w:lang w:val="sk-SK"/>
              </w:rPr>
            </w:pPr>
            <w:r w:rsidRPr="009C6828">
              <w:rPr>
                <w:bCs w:val="0"/>
                <w:color w:val="000000"/>
                <w:sz w:val="16"/>
                <w:szCs w:val="16"/>
                <w:u w:val="none"/>
                <w:lang w:val="sk-SK"/>
              </w:rPr>
              <w:t>množstvo</w:t>
            </w:r>
          </w:p>
        </w:tc>
        <w:tc>
          <w:tcPr>
            <w:tcW w:w="530" w:type="dxa"/>
          </w:tcPr>
          <w:p w:rsidR="00EA3004" w:rsidRPr="009C6828" w:rsidRDefault="00EA3004"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MJ</w:t>
            </w:r>
          </w:p>
        </w:tc>
        <w:tc>
          <w:tcPr>
            <w:tcW w:w="1588"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bez DPH v (EUR)</w:t>
            </w:r>
          </w:p>
        </w:tc>
        <w:tc>
          <w:tcPr>
            <w:tcW w:w="927"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sadzba </w:t>
            </w:r>
          </w:p>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w:t>
            </w:r>
          </w:p>
        </w:tc>
        <w:tc>
          <w:tcPr>
            <w:tcW w:w="1191"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Výška </w:t>
            </w:r>
          </w:p>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(EUR)</w:t>
            </w:r>
          </w:p>
        </w:tc>
        <w:tc>
          <w:tcPr>
            <w:tcW w:w="1720"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celkom s DPH v (EUR)</w:t>
            </w:r>
          </w:p>
        </w:tc>
      </w:tr>
      <w:tr w:rsidR="00EA3004" w:rsidRPr="009C6828" w:rsidTr="00AE43B6">
        <w:trPr>
          <w:trHeight w:val="513"/>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1.</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Overenie parametrov kondenzátorov</w:t>
            </w:r>
          </w:p>
          <w:p w:rsidR="00EA3004" w:rsidRPr="009C6828" w:rsidRDefault="00EA3004"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3.a </w:t>
            </w:r>
            <w:r>
              <w:rPr>
                <w:rFonts w:ascii="Times New Roman" w:hAnsi="Times New Roman"/>
                <w:sz w:val="16"/>
                <w:szCs w:val="16"/>
              </w:rPr>
              <w:t xml:space="preserve">5. </w:t>
            </w:r>
            <w:r w:rsidRPr="009C6828">
              <w:rPr>
                <w:rFonts w:ascii="Times New Roman" w:hAnsi="Times New Roman"/>
                <w:sz w:val="16"/>
                <w:szCs w:val="16"/>
              </w:rPr>
              <w:t>harmonickej</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164</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KV</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577"/>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2.</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Overenie parametrov </w:t>
            </w:r>
            <w:r>
              <w:rPr>
                <w:rFonts w:ascii="Times New Roman" w:hAnsi="Times New Roman"/>
                <w:sz w:val="16"/>
                <w:szCs w:val="16"/>
              </w:rPr>
              <w:t xml:space="preserve">tlmiviek     </w:t>
            </w:r>
          </w:p>
          <w:p w:rsidR="00EA3004" w:rsidRPr="009C6828" w:rsidRDefault="00EA3004"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3.a </w:t>
            </w:r>
            <w:r>
              <w:rPr>
                <w:rFonts w:ascii="Times New Roman" w:hAnsi="Times New Roman"/>
                <w:sz w:val="16"/>
                <w:szCs w:val="16"/>
              </w:rPr>
              <w:t xml:space="preserve">5. </w:t>
            </w:r>
            <w:r w:rsidRPr="009C6828">
              <w:rPr>
                <w:rFonts w:ascii="Times New Roman" w:hAnsi="Times New Roman"/>
                <w:sz w:val="16"/>
                <w:szCs w:val="16"/>
              </w:rPr>
              <w:t>harmonickej</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33</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KV</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577"/>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3.</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 xml:space="preserve">Overenie a nastavenie  </w:t>
            </w:r>
            <w:r w:rsidRPr="009C6828">
              <w:rPr>
                <w:rFonts w:ascii="Times New Roman" w:hAnsi="Times New Roman"/>
                <w:sz w:val="16"/>
                <w:szCs w:val="16"/>
              </w:rPr>
              <w:t xml:space="preserve"> </w:t>
            </w:r>
            <w:r>
              <w:rPr>
                <w:rFonts w:ascii="Times New Roman" w:hAnsi="Times New Roman"/>
                <w:sz w:val="16"/>
                <w:szCs w:val="16"/>
              </w:rPr>
              <w:t xml:space="preserve">filtrov                </w:t>
            </w:r>
          </w:p>
          <w:p w:rsidR="00EA3004" w:rsidRPr="009C6828" w:rsidRDefault="00EA3004"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3.a </w:t>
            </w:r>
            <w:r>
              <w:rPr>
                <w:rFonts w:ascii="Times New Roman" w:hAnsi="Times New Roman"/>
                <w:sz w:val="16"/>
                <w:szCs w:val="16"/>
              </w:rPr>
              <w:t xml:space="preserve">5. </w:t>
            </w:r>
            <w:r w:rsidRPr="009C6828">
              <w:rPr>
                <w:rFonts w:ascii="Times New Roman" w:hAnsi="Times New Roman"/>
                <w:sz w:val="16"/>
                <w:szCs w:val="16"/>
              </w:rPr>
              <w:t>harmonickej</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22</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KV</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4.</w:t>
            </w:r>
          </w:p>
        </w:tc>
        <w:tc>
          <w:tcPr>
            <w:tcW w:w="1852" w:type="dxa"/>
          </w:tcPr>
          <w:p w:rsidR="00EA3004" w:rsidRPr="009C6828" w:rsidRDefault="00CF5AC5" w:rsidP="00AE43B6">
            <w:pPr>
              <w:autoSpaceDE w:val="0"/>
              <w:autoSpaceDN w:val="0"/>
              <w:spacing w:after="0" w:line="240" w:lineRule="auto"/>
              <w:rPr>
                <w:rFonts w:ascii="Times New Roman" w:hAnsi="Times New Roman"/>
                <w:sz w:val="16"/>
                <w:szCs w:val="16"/>
              </w:rPr>
            </w:pPr>
            <w:r w:rsidRPr="006B6253">
              <w:rPr>
                <w:rFonts w:ascii="Times New Roman" w:hAnsi="Times New Roman"/>
                <w:sz w:val="16"/>
                <w:szCs w:val="16"/>
              </w:rPr>
              <w:t>Kontrola a n</w:t>
            </w:r>
            <w:r w:rsidR="00EA3004" w:rsidRPr="006B6253">
              <w:rPr>
                <w:rFonts w:ascii="Times New Roman" w:hAnsi="Times New Roman"/>
                <w:sz w:val="16"/>
                <w:szCs w:val="16"/>
              </w:rPr>
              <w:t xml:space="preserve">astavenie </w:t>
            </w:r>
            <w:proofErr w:type="spellStart"/>
            <w:r w:rsidRPr="006B6253">
              <w:rPr>
                <w:rFonts w:ascii="Times New Roman" w:hAnsi="Times New Roman"/>
                <w:sz w:val="16"/>
                <w:szCs w:val="16"/>
              </w:rPr>
              <w:t>balančnej</w:t>
            </w:r>
            <w:proofErr w:type="spellEnd"/>
            <w:r w:rsidRPr="006B6253">
              <w:rPr>
                <w:rFonts w:ascii="Times New Roman" w:hAnsi="Times New Roman"/>
                <w:sz w:val="16"/>
                <w:szCs w:val="16"/>
              </w:rPr>
              <w:t xml:space="preserve"> </w:t>
            </w:r>
            <w:r w:rsidR="00EA3004" w:rsidRPr="006B6253">
              <w:rPr>
                <w:rFonts w:ascii="Times New Roman" w:hAnsi="Times New Roman"/>
                <w:sz w:val="16"/>
                <w:szCs w:val="16"/>
              </w:rPr>
              <w:t>ochrany</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22</w:t>
            </w:r>
          </w:p>
        </w:tc>
        <w:tc>
          <w:tcPr>
            <w:tcW w:w="530" w:type="dxa"/>
            <w:vAlign w:val="center"/>
          </w:tcPr>
          <w:p w:rsidR="00EA3004" w:rsidRPr="009C6828" w:rsidRDefault="00EA3004" w:rsidP="00AE43B6">
            <w:pPr>
              <w:spacing w:after="0"/>
              <w:jc w:val="center"/>
              <w:rPr>
                <w:rFonts w:ascii="Times New Roman" w:hAnsi="Times New Roman"/>
                <w:b/>
                <w:sz w:val="16"/>
                <w:szCs w:val="16"/>
              </w:rPr>
            </w:pPr>
            <w:r>
              <w:rPr>
                <w:rFonts w:ascii="Times New Roman" w:hAnsi="Times New Roman"/>
                <w:b/>
                <w:sz w:val="16"/>
                <w:szCs w:val="16"/>
              </w:rPr>
              <w:t>KV</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5.</w:t>
            </w:r>
          </w:p>
        </w:tc>
        <w:tc>
          <w:tcPr>
            <w:tcW w:w="1852" w:type="dxa"/>
          </w:tcPr>
          <w:p w:rsidR="00EA3004" w:rsidRPr="006B6253" w:rsidRDefault="006B6253" w:rsidP="006B6253">
            <w:pPr>
              <w:autoSpaceDE w:val="0"/>
              <w:autoSpaceDN w:val="0"/>
              <w:spacing w:after="0" w:line="240" w:lineRule="auto"/>
              <w:rPr>
                <w:rFonts w:ascii="Times New Roman" w:hAnsi="Times New Roman"/>
                <w:sz w:val="16"/>
                <w:szCs w:val="16"/>
              </w:rPr>
            </w:pPr>
            <w:r w:rsidRPr="006B6253">
              <w:rPr>
                <w:rFonts w:ascii="Times New Roman" w:hAnsi="Times New Roman"/>
                <w:sz w:val="16"/>
                <w:szCs w:val="16"/>
              </w:rPr>
              <w:t xml:space="preserve">Kontrola a nastavenie kompenzačného meniča AGL </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11</w:t>
            </w:r>
          </w:p>
        </w:tc>
        <w:tc>
          <w:tcPr>
            <w:tcW w:w="530" w:type="dxa"/>
            <w:vAlign w:val="center"/>
          </w:tcPr>
          <w:p w:rsidR="00EA3004" w:rsidRPr="009C6828" w:rsidRDefault="00EA3004" w:rsidP="00AE43B6">
            <w:pPr>
              <w:spacing w:after="0"/>
              <w:jc w:val="center"/>
              <w:rPr>
                <w:rFonts w:ascii="Times New Roman" w:hAnsi="Times New Roman"/>
                <w:b/>
                <w:sz w:val="16"/>
                <w:szCs w:val="16"/>
              </w:rPr>
            </w:pPr>
            <w:r>
              <w:rPr>
                <w:rFonts w:ascii="Times New Roman" w:hAnsi="Times New Roman"/>
                <w:b/>
                <w:sz w:val="16"/>
                <w:szCs w:val="16"/>
              </w:rPr>
              <w:t>KV</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6.</w:t>
            </w:r>
          </w:p>
        </w:tc>
        <w:tc>
          <w:tcPr>
            <w:tcW w:w="1852" w:type="dxa"/>
          </w:tcPr>
          <w:p w:rsidR="00EA3004" w:rsidRPr="00205809"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8"/>
              </w:rPr>
              <w:t>Vystavenie</w:t>
            </w:r>
            <w:r w:rsidRPr="00205809">
              <w:rPr>
                <w:rFonts w:ascii="Times New Roman" w:hAnsi="Times New Roman"/>
                <w:sz w:val="16"/>
                <w:szCs w:val="18"/>
              </w:rPr>
              <w:t xml:space="preserve"> protokol</w:t>
            </w:r>
            <w:r>
              <w:rPr>
                <w:rFonts w:ascii="Times New Roman" w:hAnsi="Times New Roman"/>
                <w:sz w:val="16"/>
                <w:szCs w:val="18"/>
              </w:rPr>
              <w:t>u</w:t>
            </w:r>
            <w:r w:rsidRPr="00205809">
              <w:rPr>
                <w:rFonts w:ascii="Times New Roman" w:hAnsi="Times New Roman"/>
                <w:sz w:val="16"/>
                <w:szCs w:val="18"/>
              </w:rPr>
              <w:t xml:space="preserve"> o vykonaní servisnej prehliadky a meraní</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11</w:t>
            </w:r>
          </w:p>
        </w:tc>
        <w:tc>
          <w:tcPr>
            <w:tcW w:w="530" w:type="dxa"/>
            <w:vAlign w:val="center"/>
          </w:tcPr>
          <w:p w:rsidR="00EA3004" w:rsidRPr="009C6828" w:rsidRDefault="00EA3004" w:rsidP="00AE43B6">
            <w:pPr>
              <w:spacing w:after="0"/>
              <w:jc w:val="center"/>
              <w:rPr>
                <w:rFonts w:ascii="Times New Roman" w:hAnsi="Times New Roman"/>
                <w:b/>
                <w:bCs/>
                <w:color w:val="000000"/>
                <w:sz w:val="16"/>
                <w:szCs w:val="16"/>
              </w:rPr>
            </w:pPr>
            <w:r>
              <w:rPr>
                <w:rFonts w:ascii="Times New Roman" w:hAnsi="Times New Roman"/>
                <w:b/>
                <w:bCs/>
                <w:color w:val="000000"/>
                <w:sz w:val="16"/>
                <w:szCs w:val="16"/>
              </w:rPr>
              <w:t>KV</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Default="00EA3004" w:rsidP="00AE43B6">
            <w:pPr>
              <w:pStyle w:val="Jaksystm"/>
              <w:spacing w:before="0" w:after="0" w:line="240" w:lineRule="auto"/>
              <w:rPr>
                <w:b w:val="0"/>
                <w:bCs w:val="0"/>
                <w:color w:val="000000"/>
                <w:sz w:val="16"/>
                <w:szCs w:val="16"/>
                <w:u w:val="none"/>
                <w:lang w:val="sk-SK"/>
              </w:rPr>
            </w:pPr>
          </w:p>
          <w:p w:rsidR="00EA3004" w:rsidRDefault="00EA3004"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7.</w:t>
            </w:r>
          </w:p>
        </w:tc>
        <w:tc>
          <w:tcPr>
            <w:tcW w:w="1852" w:type="dxa"/>
            <w:shd w:val="clear" w:color="auto" w:fill="FDE9D9" w:themeFill="accent6" w:themeFillTint="33"/>
          </w:tcPr>
          <w:p w:rsidR="00EA3004" w:rsidRDefault="00EA3004" w:rsidP="00AE43B6">
            <w:pPr>
              <w:autoSpaceDE w:val="0"/>
              <w:autoSpaceDN w:val="0"/>
              <w:spacing w:after="0" w:line="240" w:lineRule="auto"/>
              <w:rPr>
                <w:rFonts w:ascii="Times New Roman" w:hAnsi="Times New Roman"/>
                <w:sz w:val="16"/>
                <w:szCs w:val="18"/>
              </w:rPr>
            </w:pPr>
          </w:p>
          <w:p w:rsidR="00EA3004" w:rsidRPr="005034EF" w:rsidRDefault="00EA3004" w:rsidP="00AE43B6">
            <w:pPr>
              <w:autoSpaceDE w:val="0"/>
              <w:autoSpaceDN w:val="0"/>
              <w:spacing w:after="0" w:line="240" w:lineRule="auto"/>
              <w:rPr>
                <w:rFonts w:ascii="Times New Roman" w:hAnsi="Times New Roman"/>
                <w:b/>
                <w:sz w:val="16"/>
                <w:szCs w:val="18"/>
              </w:rPr>
            </w:pPr>
            <w:r w:rsidRPr="00B91D90">
              <w:rPr>
                <w:rFonts w:ascii="Times New Roman" w:hAnsi="Times New Roman"/>
                <w:b/>
                <w:sz w:val="16"/>
                <w:szCs w:val="18"/>
              </w:rPr>
              <w:t>Cena spolu za pozáručný servis</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530" w:type="dxa"/>
            <w:vAlign w:val="center"/>
          </w:tcPr>
          <w:p w:rsidR="00EA3004" w:rsidRDefault="00EA3004" w:rsidP="00AE43B6">
            <w:pPr>
              <w:spacing w:after="0"/>
              <w:jc w:val="center"/>
              <w:rPr>
                <w:rFonts w:ascii="Times New Roman" w:hAnsi="Times New Roman"/>
                <w:b/>
                <w:bCs/>
                <w:color w:val="000000"/>
                <w:sz w:val="16"/>
                <w:szCs w:val="16"/>
              </w:rPr>
            </w:pPr>
          </w:p>
        </w:tc>
        <w:tc>
          <w:tcPr>
            <w:tcW w:w="1588" w:type="dxa"/>
            <w:shd w:val="clear" w:color="auto" w:fill="FDE9D9" w:themeFill="accent6" w:themeFillTint="33"/>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r>
    </w:tbl>
    <w:p w:rsidR="00EA3004" w:rsidRDefault="00EA3004" w:rsidP="00476998">
      <w:pPr>
        <w:pStyle w:val="Pta"/>
        <w:tabs>
          <w:tab w:val="clear" w:pos="4536"/>
          <w:tab w:val="clear" w:pos="9072"/>
          <w:tab w:val="left" w:pos="4725"/>
        </w:tabs>
        <w:rPr>
          <w:sz w:val="18"/>
          <w:szCs w:val="18"/>
        </w:rPr>
      </w:pPr>
    </w:p>
    <w:p w:rsidR="00EA3004" w:rsidRDefault="00EA3004" w:rsidP="00476998">
      <w:pPr>
        <w:pStyle w:val="Pta"/>
        <w:tabs>
          <w:tab w:val="clear" w:pos="4536"/>
          <w:tab w:val="clear" w:pos="9072"/>
          <w:tab w:val="left" w:pos="4725"/>
        </w:tabs>
        <w:rPr>
          <w:sz w:val="18"/>
          <w:szCs w:val="18"/>
        </w:rPr>
      </w:pPr>
    </w:p>
    <w:p w:rsidR="00EA3004" w:rsidRDefault="00EA3004" w:rsidP="00476998">
      <w:pPr>
        <w:pStyle w:val="Pta"/>
        <w:tabs>
          <w:tab w:val="clear" w:pos="4536"/>
          <w:tab w:val="clear" w:pos="9072"/>
          <w:tab w:val="left" w:pos="4725"/>
        </w:tabs>
        <w:rPr>
          <w:sz w:val="18"/>
          <w:szCs w:val="18"/>
        </w:rPr>
      </w:pPr>
      <w:r>
        <w:rPr>
          <w:sz w:val="18"/>
          <w:szCs w:val="18"/>
        </w:rPr>
        <w:t>Tabuľka č. 2</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EA3004" w:rsidRPr="009C6828" w:rsidTr="00AE43B6">
        <w:trPr>
          <w:trHeight w:val="609"/>
        </w:trPr>
        <w:tc>
          <w:tcPr>
            <w:tcW w:w="498" w:type="dxa"/>
          </w:tcPr>
          <w:p w:rsidR="00EA3004" w:rsidRDefault="00EA3004" w:rsidP="00AE43B6">
            <w:pPr>
              <w:pStyle w:val="Jaksystm"/>
              <w:spacing w:before="0" w:after="0" w:line="240" w:lineRule="auto"/>
              <w:rPr>
                <w:b w:val="0"/>
                <w:bCs w:val="0"/>
                <w:color w:val="000000"/>
                <w:sz w:val="16"/>
                <w:szCs w:val="16"/>
                <w:u w:val="none"/>
                <w:lang w:val="sk-SK"/>
              </w:rPr>
            </w:pPr>
          </w:p>
          <w:p w:rsidR="00EA3004" w:rsidRPr="005034EF" w:rsidRDefault="00EA3004" w:rsidP="00AE43B6">
            <w:pPr>
              <w:pStyle w:val="Jaksystm"/>
              <w:spacing w:before="0" w:after="0" w:line="240" w:lineRule="auto"/>
              <w:rPr>
                <w:bCs w:val="0"/>
                <w:color w:val="000000"/>
                <w:sz w:val="16"/>
                <w:szCs w:val="16"/>
                <w:u w:val="none"/>
                <w:lang w:val="sk-SK"/>
              </w:rPr>
            </w:pPr>
            <w:r w:rsidRPr="005034EF">
              <w:rPr>
                <w:bCs w:val="0"/>
                <w:color w:val="FF0000"/>
                <w:sz w:val="16"/>
                <w:szCs w:val="16"/>
                <w:u w:val="none"/>
                <w:lang w:val="sk-SK"/>
              </w:rPr>
              <w:t>2.</w:t>
            </w:r>
          </w:p>
        </w:tc>
        <w:tc>
          <w:tcPr>
            <w:tcW w:w="1852" w:type="dxa"/>
          </w:tcPr>
          <w:p w:rsidR="00EA3004" w:rsidRDefault="00EA3004" w:rsidP="00AE43B6">
            <w:pPr>
              <w:autoSpaceDE w:val="0"/>
              <w:autoSpaceDN w:val="0"/>
              <w:spacing w:after="0" w:line="240" w:lineRule="auto"/>
              <w:rPr>
                <w:rFonts w:ascii="Times New Roman" w:hAnsi="Times New Roman"/>
                <w:sz w:val="16"/>
                <w:szCs w:val="18"/>
              </w:rPr>
            </w:pPr>
          </w:p>
          <w:p w:rsidR="00EA3004" w:rsidRPr="005B287B" w:rsidRDefault="00EA3004" w:rsidP="00AE43B6">
            <w:pPr>
              <w:autoSpaceDE w:val="0"/>
              <w:autoSpaceDN w:val="0"/>
              <w:spacing w:after="0" w:line="240" w:lineRule="auto"/>
              <w:rPr>
                <w:rFonts w:ascii="Times New Roman" w:hAnsi="Times New Roman"/>
                <w:b/>
                <w:sz w:val="16"/>
                <w:szCs w:val="18"/>
              </w:rPr>
            </w:pPr>
            <w:r w:rsidRPr="005B287B">
              <w:rPr>
                <w:rFonts w:ascii="Times New Roman" w:hAnsi="Times New Roman"/>
                <w:b/>
                <w:color w:val="FF0000"/>
                <w:sz w:val="16"/>
                <w:szCs w:val="18"/>
              </w:rPr>
              <w:t>Opravy a odstraňovanie porúch</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530" w:type="dxa"/>
            <w:vAlign w:val="center"/>
          </w:tcPr>
          <w:p w:rsidR="00EA3004" w:rsidRDefault="00EA3004" w:rsidP="00AE43B6">
            <w:pPr>
              <w:spacing w:after="0"/>
              <w:jc w:val="center"/>
              <w:rPr>
                <w:rFonts w:ascii="Times New Roman" w:hAnsi="Times New Roman"/>
                <w:b/>
                <w:bCs/>
                <w:color w:val="000000"/>
                <w:sz w:val="16"/>
                <w:szCs w:val="16"/>
              </w:rPr>
            </w:pP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Cs w:val="0"/>
                <w:color w:val="000000"/>
                <w:sz w:val="16"/>
                <w:szCs w:val="16"/>
                <w:u w:val="none"/>
                <w:lang w:val="sk-SK"/>
              </w:rPr>
            </w:pPr>
            <w:proofErr w:type="spellStart"/>
            <w:r w:rsidRPr="009C6828">
              <w:rPr>
                <w:bCs w:val="0"/>
                <w:color w:val="000000"/>
                <w:sz w:val="16"/>
                <w:szCs w:val="16"/>
                <w:u w:val="none"/>
                <w:lang w:val="sk-SK"/>
              </w:rPr>
              <w:t>P.č</w:t>
            </w:r>
            <w:proofErr w:type="spellEnd"/>
            <w:r w:rsidRPr="009C6828">
              <w:rPr>
                <w:bCs w:val="0"/>
                <w:color w:val="000000"/>
                <w:sz w:val="16"/>
                <w:szCs w:val="16"/>
                <w:u w:val="none"/>
                <w:lang w:val="sk-SK"/>
              </w:rPr>
              <w:t>.</w:t>
            </w:r>
          </w:p>
        </w:tc>
        <w:tc>
          <w:tcPr>
            <w:tcW w:w="1852" w:type="dxa"/>
          </w:tcPr>
          <w:p w:rsidR="00EA3004" w:rsidRPr="009C6828" w:rsidRDefault="00EA3004"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Popis činnosti</w:t>
            </w:r>
          </w:p>
        </w:tc>
        <w:tc>
          <w:tcPr>
            <w:tcW w:w="926" w:type="dxa"/>
          </w:tcPr>
          <w:p w:rsidR="00EA3004" w:rsidRPr="009C6828" w:rsidRDefault="00EA3004" w:rsidP="00AE43B6">
            <w:pPr>
              <w:pStyle w:val="Jaksystm"/>
              <w:spacing w:before="0" w:after="0" w:line="240" w:lineRule="auto"/>
              <w:jc w:val="center"/>
              <w:rPr>
                <w:bCs w:val="0"/>
                <w:color w:val="000000"/>
                <w:sz w:val="16"/>
                <w:szCs w:val="16"/>
                <w:u w:val="none"/>
                <w:lang w:val="sk-SK"/>
              </w:rPr>
            </w:pPr>
            <w:r w:rsidRPr="009C6828">
              <w:rPr>
                <w:bCs w:val="0"/>
                <w:color w:val="000000"/>
                <w:sz w:val="16"/>
                <w:szCs w:val="16"/>
                <w:u w:val="none"/>
                <w:lang w:val="sk-SK"/>
              </w:rPr>
              <w:t>množstvo</w:t>
            </w:r>
          </w:p>
        </w:tc>
        <w:tc>
          <w:tcPr>
            <w:tcW w:w="530" w:type="dxa"/>
          </w:tcPr>
          <w:p w:rsidR="00EA3004" w:rsidRPr="009C6828" w:rsidRDefault="00EA3004"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MJ</w:t>
            </w:r>
          </w:p>
        </w:tc>
        <w:tc>
          <w:tcPr>
            <w:tcW w:w="1588"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bez DPH v (EUR)</w:t>
            </w:r>
          </w:p>
        </w:tc>
        <w:tc>
          <w:tcPr>
            <w:tcW w:w="927"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sadzba </w:t>
            </w:r>
          </w:p>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w:t>
            </w:r>
          </w:p>
        </w:tc>
        <w:tc>
          <w:tcPr>
            <w:tcW w:w="1191"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Výška </w:t>
            </w:r>
          </w:p>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(EUR)</w:t>
            </w:r>
          </w:p>
        </w:tc>
        <w:tc>
          <w:tcPr>
            <w:tcW w:w="1720"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celkom s DPH v (EUR)</w:t>
            </w: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1.</w:t>
            </w:r>
          </w:p>
        </w:tc>
        <w:tc>
          <w:tcPr>
            <w:tcW w:w="1852" w:type="dxa"/>
          </w:tcPr>
          <w:p w:rsidR="00EA3004" w:rsidRPr="009C6828"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Opravy vyplývajúce zo servisu</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hod</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E011FA"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2.</w:t>
            </w:r>
          </w:p>
        </w:tc>
        <w:tc>
          <w:tcPr>
            <w:tcW w:w="1852" w:type="dxa"/>
          </w:tcPr>
          <w:p w:rsidR="00EA3004" w:rsidRPr="009C6828"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Mimoriadne opravy</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hod.</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Default="00EA3004" w:rsidP="00AE43B6">
            <w:pPr>
              <w:pStyle w:val="Jaksystm"/>
              <w:spacing w:before="0" w:after="0" w:line="240" w:lineRule="auto"/>
              <w:rPr>
                <w:bCs w:val="0"/>
                <w:color w:val="FF0000"/>
                <w:sz w:val="16"/>
                <w:szCs w:val="16"/>
                <w:u w:val="none"/>
                <w:lang w:val="sk-SK"/>
              </w:rPr>
            </w:pPr>
          </w:p>
          <w:p w:rsidR="00EA3004" w:rsidRPr="005034EF" w:rsidRDefault="00EA3004" w:rsidP="00AE43B6">
            <w:pPr>
              <w:pStyle w:val="Jaksystm"/>
              <w:spacing w:before="0" w:after="0" w:line="240" w:lineRule="auto"/>
              <w:rPr>
                <w:bCs w:val="0"/>
                <w:color w:val="FF0000"/>
                <w:sz w:val="16"/>
                <w:szCs w:val="16"/>
                <w:u w:val="none"/>
                <w:lang w:val="sk-SK"/>
              </w:rPr>
            </w:pPr>
            <w:r w:rsidRPr="00EA3004">
              <w:rPr>
                <w:bCs w:val="0"/>
                <w:sz w:val="16"/>
                <w:szCs w:val="16"/>
                <w:u w:val="none"/>
                <w:lang w:val="sk-SK"/>
              </w:rPr>
              <w:t>3.</w:t>
            </w:r>
          </w:p>
        </w:tc>
        <w:tc>
          <w:tcPr>
            <w:tcW w:w="1852" w:type="dxa"/>
            <w:shd w:val="clear" w:color="auto" w:fill="FDE9D9" w:themeFill="accent6" w:themeFillTint="33"/>
          </w:tcPr>
          <w:p w:rsidR="00EA3004" w:rsidRDefault="00EA3004" w:rsidP="00AE43B6">
            <w:pPr>
              <w:autoSpaceDE w:val="0"/>
              <w:autoSpaceDN w:val="0"/>
              <w:spacing w:after="0" w:line="240" w:lineRule="auto"/>
              <w:rPr>
                <w:rFonts w:ascii="Times New Roman" w:hAnsi="Times New Roman"/>
                <w:b/>
                <w:color w:val="FF0000"/>
                <w:sz w:val="16"/>
                <w:szCs w:val="16"/>
              </w:rPr>
            </w:pPr>
          </w:p>
          <w:p w:rsidR="00EA3004" w:rsidRPr="005034EF" w:rsidRDefault="00EA3004" w:rsidP="00AE43B6">
            <w:pPr>
              <w:autoSpaceDE w:val="0"/>
              <w:autoSpaceDN w:val="0"/>
              <w:spacing w:after="0" w:line="240" w:lineRule="auto"/>
              <w:rPr>
                <w:rFonts w:ascii="Times New Roman" w:hAnsi="Times New Roman"/>
                <w:b/>
                <w:color w:val="FF0000"/>
                <w:sz w:val="16"/>
                <w:szCs w:val="16"/>
              </w:rPr>
            </w:pPr>
            <w:r w:rsidRPr="00B91D90">
              <w:rPr>
                <w:rFonts w:ascii="Times New Roman" w:hAnsi="Times New Roman"/>
                <w:b/>
                <w:sz w:val="16"/>
                <w:szCs w:val="16"/>
              </w:rPr>
              <w:t>Cena spolu za opravy a odstraňovanie porúch</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530"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1588" w:type="dxa"/>
            <w:shd w:val="clear" w:color="auto" w:fill="FDE9D9" w:themeFill="accent6" w:themeFillTint="33"/>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r>
    </w:tbl>
    <w:p w:rsidR="00EA3004" w:rsidRDefault="00EA3004" w:rsidP="00476998">
      <w:pPr>
        <w:pStyle w:val="Pta"/>
        <w:tabs>
          <w:tab w:val="clear" w:pos="4536"/>
          <w:tab w:val="clear" w:pos="9072"/>
          <w:tab w:val="left" w:pos="4725"/>
        </w:tabs>
        <w:rPr>
          <w:sz w:val="18"/>
          <w:szCs w:val="18"/>
        </w:rPr>
      </w:pPr>
    </w:p>
    <w:p w:rsidR="00EA3004" w:rsidRDefault="00EA3004" w:rsidP="00476998">
      <w:pPr>
        <w:pStyle w:val="Pta"/>
        <w:tabs>
          <w:tab w:val="clear" w:pos="4536"/>
          <w:tab w:val="clear" w:pos="9072"/>
          <w:tab w:val="left" w:pos="4725"/>
        </w:tabs>
        <w:rPr>
          <w:sz w:val="18"/>
          <w:szCs w:val="18"/>
        </w:rPr>
      </w:pPr>
    </w:p>
    <w:p w:rsidR="00EA3004" w:rsidRDefault="00EA3004" w:rsidP="00476998">
      <w:pPr>
        <w:pStyle w:val="Pta"/>
        <w:tabs>
          <w:tab w:val="clear" w:pos="4536"/>
          <w:tab w:val="clear" w:pos="9072"/>
          <w:tab w:val="left" w:pos="4725"/>
        </w:tabs>
        <w:rPr>
          <w:sz w:val="18"/>
          <w:szCs w:val="18"/>
        </w:rPr>
      </w:pPr>
    </w:p>
    <w:p w:rsidR="00EA3004" w:rsidRDefault="00980C7D" w:rsidP="00476998">
      <w:pPr>
        <w:pStyle w:val="Pta"/>
        <w:tabs>
          <w:tab w:val="clear" w:pos="4536"/>
          <w:tab w:val="clear" w:pos="9072"/>
          <w:tab w:val="left" w:pos="4725"/>
        </w:tabs>
        <w:rPr>
          <w:sz w:val="18"/>
          <w:szCs w:val="18"/>
        </w:rPr>
      </w:pPr>
      <w:r>
        <w:rPr>
          <w:sz w:val="18"/>
          <w:szCs w:val="18"/>
        </w:rPr>
        <w:t>Tabuľka č. 3</w:t>
      </w:r>
    </w:p>
    <w:p w:rsidR="00EA3004" w:rsidRDefault="00EA3004" w:rsidP="00476998">
      <w:pPr>
        <w:pStyle w:val="Pta"/>
        <w:tabs>
          <w:tab w:val="clear" w:pos="4536"/>
          <w:tab w:val="clear" w:pos="9072"/>
          <w:tab w:val="left" w:pos="4725"/>
        </w:tabs>
        <w:rPr>
          <w:sz w:val="18"/>
          <w:szCs w:val="18"/>
        </w:rPr>
      </w:pP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EA3004" w:rsidRPr="009C6828" w:rsidTr="00AE43B6">
        <w:trPr>
          <w:trHeight w:val="609"/>
        </w:trPr>
        <w:tc>
          <w:tcPr>
            <w:tcW w:w="498" w:type="dxa"/>
          </w:tcPr>
          <w:p w:rsidR="00EA3004" w:rsidRDefault="00EA3004" w:rsidP="00AE43B6">
            <w:pPr>
              <w:pStyle w:val="Jaksystm"/>
              <w:spacing w:before="0" w:after="0" w:line="240" w:lineRule="auto"/>
              <w:rPr>
                <w:b w:val="0"/>
                <w:bCs w:val="0"/>
                <w:color w:val="000000"/>
                <w:sz w:val="16"/>
                <w:szCs w:val="16"/>
                <w:u w:val="none"/>
                <w:lang w:val="sk-SK"/>
              </w:rPr>
            </w:pPr>
          </w:p>
        </w:tc>
        <w:tc>
          <w:tcPr>
            <w:tcW w:w="1852" w:type="dxa"/>
          </w:tcPr>
          <w:p w:rsidR="00EA3004" w:rsidRDefault="00EA3004" w:rsidP="00AE43B6">
            <w:pPr>
              <w:autoSpaceDE w:val="0"/>
              <w:autoSpaceDN w:val="0"/>
              <w:spacing w:after="0" w:line="240" w:lineRule="auto"/>
              <w:rPr>
                <w:rFonts w:ascii="Times New Roman" w:hAnsi="Times New Roman"/>
                <w:b/>
                <w:color w:val="FF0000"/>
                <w:sz w:val="16"/>
                <w:szCs w:val="16"/>
              </w:rPr>
            </w:pPr>
          </w:p>
          <w:p w:rsidR="00EA3004" w:rsidRPr="005034EF" w:rsidRDefault="00410A61" w:rsidP="00410A61">
            <w:pPr>
              <w:autoSpaceDE w:val="0"/>
              <w:autoSpaceDN w:val="0"/>
              <w:spacing w:after="0" w:line="240" w:lineRule="auto"/>
              <w:rPr>
                <w:rFonts w:ascii="Times New Roman" w:hAnsi="Times New Roman"/>
                <w:sz w:val="16"/>
                <w:szCs w:val="16"/>
              </w:rPr>
            </w:pPr>
            <w:r>
              <w:rPr>
                <w:rFonts w:ascii="Times New Roman" w:hAnsi="Times New Roman"/>
                <w:b/>
                <w:color w:val="FF0000"/>
                <w:sz w:val="16"/>
                <w:szCs w:val="16"/>
              </w:rPr>
              <w:t>N</w:t>
            </w:r>
            <w:r w:rsidR="00EA3004" w:rsidRPr="005034EF">
              <w:rPr>
                <w:rFonts w:ascii="Times New Roman" w:hAnsi="Times New Roman"/>
                <w:b/>
                <w:color w:val="FF0000"/>
                <w:sz w:val="16"/>
                <w:szCs w:val="16"/>
              </w:rPr>
              <w:t>áhradné diely</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530"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Cs w:val="0"/>
                <w:color w:val="000000"/>
                <w:sz w:val="16"/>
                <w:szCs w:val="16"/>
                <w:u w:val="none"/>
                <w:lang w:val="sk-SK"/>
              </w:rPr>
            </w:pPr>
            <w:proofErr w:type="spellStart"/>
            <w:r w:rsidRPr="009C6828">
              <w:rPr>
                <w:bCs w:val="0"/>
                <w:color w:val="000000"/>
                <w:sz w:val="16"/>
                <w:szCs w:val="16"/>
                <w:u w:val="none"/>
                <w:lang w:val="sk-SK"/>
              </w:rPr>
              <w:t>P.č</w:t>
            </w:r>
            <w:proofErr w:type="spellEnd"/>
            <w:r w:rsidRPr="009C6828">
              <w:rPr>
                <w:bCs w:val="0"/>
                <w:color w:val="000000"/>
                <w:sz w:val="16"/>
                <w:szCs w:val="16"/>
                <w:u w:val="none"/>
                <w:lang w:val="sk-SK"/>
              </w:rPr>
              <w:t>.</w:t>
            </w:r>
          </w:p>
        </w:tc>
        <w:tc>
          <w:tcPr>
            <w:tcW w:w="1852" w:type="dxa"/>
          </w:tcPr>
          <w:p w:rsidR="00EA3004" w:rsidRPr="009C6828"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položka</w:t>
            </w:r>
          </w:p>
        </w:tc>
        <w:tc>
          <w:tcPr>
            <w:tcW w:w="926" w:type="dxa"/>
          </w:tcPr>
          <w:p w:rsidR="00EA3004" w:rsidRPr="009C6828" w:rsidRDefault="00EA3004" w:rsidP="00AE43B6">
            <w:pPr>
              <w:pStyle w:val="Jaksystm"/>
              <w:spacing w:before="0" w:after="0" w:line="240" w:lineRule="auto"/>
              <w:jc w:val="center"/>
              <w:rPr>
                <w:bCs w:val="0"/>
                <w:color w:val="000000"/>
                <w:sz w:val="16"/>
                <w:szCs w:val="16"/>
                <w:u w:val="none"/>
                <w:lang w:val="sk-SK"/>
              </w:rPr>
            </w:pPr>
            <w:r w:rsidRPr="009C6828">
              <w:rPr>
                <w:bCs w:val="0"/>
                <w:color w:val="000000"/>
                <w:sz w:val="16"/>
                <w:szCs w:val="16"/>
                <w:u w:val="none"/>
                <w:lang w:val="sk-SK"/>
              </w:rPr>
              <w:t>množstvo</w:t>
            </w:r>
          </w:p>
        </w:tc>
        <w:tc>
          <w:tcPr>
            <w:tcW w:w="530" w:type="dxa"/>
          </w:tcPr>
          <w:p w:rsidR="00EA3004" w:rsidRPr="009C6828" w:rsidRDefault="00EA3004"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MJ</w:t>
            </w:r>
          </w:p>
        </w:tc>
        <w:tc>
          <w:tcPr>
            <w:tcW w:w="1588"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bez DPH v (EUR)</w:t>
            </w:r>
          </w:p>
        </w:tc>
        <w:tc>
          <w:tcPr>
            <w:tcW w:w="927"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sadzba </w:t>
            </w:r>
          </w:p>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w:t>
            </w:r>
          </w:p>
        </w:tc>
        <w:tc>
          <w:tcPr>
            <w:tcW w:w="1191"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Výška </w:t>
            </w:r>
          </w:p>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(EUR)</w:t>
            </w:r>
          </w:p>
        </w:tc>
        <w:tc>
          <w:tcPr>
            <w:tcW w:w="1720"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celkom s DPH v (EUR)</w:t>
            </w: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1.</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Hlavný modul riadiaceho systému MH1.1</w:t>
            </w:r>
          </w:p>
          <w:p w:rsidR="00EA3004" w:rsidRPr="009C6828"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K001307C</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E011FA"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2.</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Rozširujúci modul MR1.2</w:t>
            </w:r>
          </w:p>
          <w:p w:rsidR="00EA3004" w:rsidRPr="009C6828"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K001308C</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lastRenderedPageBreak/>
              <w:t>3.</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Modul zdroja NS122.2</w:t>
            </w:r>
          </w:p>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K001494C</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4.</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Modul RS 485/OPTO</w:t>
            </w:r>
          </w:p>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OA0701</w:t>
            </w:r>
          </w:p>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K006169C</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5.</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Doska transformátora NS123</w:t>
            </w:r>
          </w:p>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K001510C</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Default="00EA3004" w:rsidP="00AE43B6">
            <w:pPr>
              <w:pStyle w:val="Jaksystm"/>
              <w:spacing w:before="0" w:after="0" w:line="240" w:lineRule="auto"/>
              <w:rPr>
                <w:bCs w:val="0"/>
                <w:color w:val="000000"/>
                <w:sz w:val="16"/>
                <w:szCs w:val="16"/>
                <w:u w:val="none"/>
                <w:lang w:val="sk-SK"/>
              </w:rPr>
            </w:pPr>
          </w:p>
          <w:p w:rsidR="00EA3004"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6.</w:t>
            </w:r>
          </w:p>
        </w:tc>
        <w:tc>
          <w:tcPr>
            <w:tcW w:w="1852" w:type="dxa"/>
            <w:shd w:val="clear" w:color="auto" w:fill="FDE9D9" w:themeFill="accent6" w:themeFillTint="33"/>
          </w:tcPr>
          <w:p w:rsidR="00EA3004" w:rsidRPr="00B91D90" w:rsidRDefault="00EA3004" w:rsidP="00AE43B6">
            <w:pPr>
              <w:autoSpaceDE w:val="0"/>
              <w:autoSpaceDN w:val="0"/>
              <w:spacing w:after="0" w:line="240" w:lineRule="auto"/>
              <w:rPr>
                <w:rFonts w:ascii="Times New Roman" w:hAnsi="Times New Roman"/>
                <w:b/>
                <w:sz w:val="16"/>
                <w:szCs w:val="16"/>
              </w:rPr>
            </w:pPr>
            <w:r w:rsidRPr="00B91D90">
              <w:rPr>
                <w:rFonts w:ascii="Times New Roman" w:hAnsi="Times New Roman"/>
                <w:b/>
                <w:sz w:val="16"/>
                <w:szCs w:val="16"/>
              </w:rPr>
              <w:t>Cena spolu za doporučené náhradné diely</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530"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1588" w:type="dxa"/>
            <w:shd w:val="clear" w:color="auto" w:fill="FDE9D9" w:themeFill="accent6" w:themeFillTint="33"/>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r>
    </w:tbl>
    <w:p w:rsidR="00EA3004" w:rsidRDefault="00EA3004" w:rsidP="00476998">
      <w:pPr>
        <w:pStyle w:val="Pta"/>
        <w:tabs>
          <w:tab w:val="clear" w:pos="4536"/>
          <w:tab w:val="clear" w:pos="9072"/>
          <w:tab w:val="left" w:pos="4725"/>
        </w:tabs>
        <w:rPr>
          <w:sz w:val="18"/>
          <w:szCs w:val="18"/>
        </w:rPr>
      </w:pPr>
    </w:p>
    <w:p w:rsidR="00EA3004" w:rsidRDefault="00EA3004" w:rsidP="00476998">
      <w:pPr>
        <w:pStyle w:val="Pta"/>
        <w:tabs>
          <w:tab w:val="clear" w:pos="4536"/>
          <w:tab w:val="clear" w:pos="9072"/>
          <w:tab w:val="left" w:pos="4725"/>
        </w:tabs>
        <w:rPr>
          <w:sz w:val="18"/>
          <w:szCs w:val="18"/>
        </w:rPr>
      </w:pPr>
    </w:p>
    <w:p w:rsidR="00EF592B" w:rsidRPr="00C1323C" w:rsidRDefault="00EF592B" w:rsidP="00EF592B">
      <w:pPr>
        <w:jc w:val="both"/>
        <w:outlineLvl w:val="0"/>
        <w:rPr>
          <w:b/>
          <w:sz w:val="21"/>
          <w:szCs w:val="21"/>
        </w:rPr>
      </w:pPr>
      <w:r w:rsidRPr="00C1323C">
        <w:rPr>
          <w:b/>
          <w:sz w:val="21"/>
          <w:szCs w:val="21"/>
        </w:rPr>
        <w:t>V cenách uvedených v tabuľkách sú zahrnuté všetky náklady za riadne vykonanie diela, vrátane ale nie len dopravných nákladov.</w:t>
      </w:r>
    </w:p>
    <w:p w:rsidR="00476998" w:rsidRPr="00EA3004" w:rsidRDefault="00476998" w:rsidP="00476998">
      <w:pPr>
        <w:spacing w:after="0" w:line="240" w:lineRule="auto"/>
        <w:outlineLvl w:val="0"/>
        <w:rPr>
          <w:rFonts w:ascii="Arial" w:hAnsi="Arial" w:cs="Arial"/>
          <w:b/>
          <w:sz w:val="20"/>
          <w:szCs w:val="20"/>
        </w:rPr>
      </w:pPr>
    </w:p>
    <w:p w:rsidR="00476998" w:rsidRDefault="00476998" w:rsidP="00476998">
      <w:pPr>
        <w:keepNext/>
        <w:spacing w:after="0" w:line="240" w:lineRule="auto"/>
        <w:outlineLvl w:val="0"/>
        <w:rPr>
          <w:rFonts w:ascii="Arial" w:hAnsi="Arial" w:cs="Arial"/>
          <w:b/>
          <w:sz w:val="24"/>
          <w:szCs w:val="24"/>
        </w:rPr>
      </w:pPr>
    </w:p>
    <w:p w:rsidR="00A72A5B" w:rsidRDefault="00A72A5B" w:rsidP="00A72A5B">
      <w:pPr>
        <w:keepNext/>
        <w:spacing w:after="0" w:line="240" w:lineRule="auto"/>
        <w:outlineLvl w:val="0"/>
        <w:rPr>
          <w:rFonts w:ascii="Arial Narrow" w:eastAsia="Times New Roman" w:hAnsi="Arial Narrow" w:cs="Arial"/>
          <w:b/>
          <w:bCs/>
          <w:i/>
          <w:kern w:val="32"/>
          <w:sz w:val="20"/>
          <w:szCs w:val="20"/>
        </w:rPr>
      </w:pPr>
    </w:p>
    <w:p w:rsidR="005B287B" w:rsidRDefault="005B287B">
      <w:pPr>
        <w:spacing w:after="0"/>
        <w:rPr>
          <w:rFonts w:ascii="Arial Narrow" w:eastAsia="Times New Roman" w:hAnsi="Arial Narrow" w:cs="Arial"/>
          <w:b/>
          <w:bCs/>
          <w:i/>
          <w:kern w:val="32"/>
          <w:sz w:val="20"/>
          <w:szCs w:val="20"/>
        </w:rPr>
      </w:pPr>
    </w:p>
    <w:p w:rsidR="002C30BE" w:rsidRDefault="002C30BE">
      <w:pPr>
        <w:spacing w:after="0"/>
        <w:rPr>
          <w:rFonts w:ascii="Arial Narrow" w:eastAsia="Times New Roman" w:hAnsi="Arial Narrow" w:cs="Arial"/>
          <w:b/>
          <w:bCs/>
          <w:i/>
          <w:kern w:val="32"/>
          <w:sz w:val="20"/>
          <w:szCs w:val="20"/>
        </w:rPr>
      </w:pPr>
    </w:p>
    <w:p w:rsidR="002C30BE" w:rsidRDefault="002C30BE">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980C7D" w:rsidRDefault="00980C7D">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2C30BE" w:rsidRDefault="005C162B">
      <w:pPr>
        <w:spacing w:after="0"/>
        <w:rPr>
          <w:rFonts w:ascii="Arial" w:eastAsia="Times New Roman" w:hAnsi="Arial" w:cs="Arial"/>
          <w:b/>
          <w:bCs/>
          <w:kern w:val="32"/>
          <w:sz w:val="24"/>
          <w:szCs w:val="24"/>
        </w:rPr>
      </w:pPr>
      <w:r>
        <w:rPr>
          <w:rFonts w:ascii="Arial" w:eastAsia="Times New Roman" w:hAnsi="Arial" w:cs="Arial"/>
          <w:b/>
          <w:bCs/>
          <w:kern w:val="32"/>
          <w:sz w:val="24"/>
          <w:szCs w:val="24"/>
        </w:rPr>
        <w:lastRenderedPageBreak/>
        <w:t>Príloha č. 4: Kritériá ho</w:t>
      </w:r>
      <w:r w:rsidRPr="005C162B">
        <w:rPr>
          <w:rFonts w:ascii="Arial" w:eastAsia="Times New Roman" w:hAnsi="Arial" w:cs="Arial"/>
          <w:b/>
          <w:bCs/>
          <w:kern w:val="32"/>
          <w:sz w:val="24"/>
          <w:szCs w:val="24"/>
        </w:rPr>
        <w:t>dnotenia návrhov</w:t>
      </w:r>
    </w:p>
    <w:p w:rsidR="005C162B" w:rsidRPr="005C162B" w:rsidRDefault="005C162B">
      <w:pPr>
        <w:spacing w:after="0"/>
        <w:rPr>
          <w:rFonts w:ascii="Arial" w:eastAsia="Times New Roman" w:hAnsi="Arial" w:cs="Arial"/>
          <w:b/>
          <w:bCs/>
          <w:kern w:val="32"/>
          <w:sz w:val="24"/>
          <w:szCs w:val="24"/>
        </w:rPr>
      </w:pPr>
    </w:p>
    <w:p w:rsidR="005C162B" w:rsidRPr="00D96D89" w:rsidRDefault="005C162B" w:rsidP="005C162B">
      <w:pPr>
        <w:rPr>
          <w:rFonts w:ascii="Arial" w:hAnsi="Arial" w:cs="Arial"/>
        </w:rPr>
      </w:pPr>
      <w:r w:rsidRPr="00D96D89">
        <w:rPr>
          <w:rFonts w:ascii="Arial" w:hAnsi="Arial" w:cs="Arial"/>
        </w:rPr>
        <w:t xml:space="preserve">Podmienkou pre pristúpenie k hodnoteniu predloženého návrhu je splnenie predloženia všetkých požadovaných dokladov uvedených vo výzve na predloženie návrhu. </w:t>
      </w:r>
    </w:p>
    <w:p w:rsidR="005C162B" w:rsidRDefault="005C162B" w:rsidP="005C162B">
      <w:pPr>
        <w:rPr>
          <w:rFonts w:ascii="Arial" w:hAnsi="Arial" w:cs="Arial"/>
        </w:rPr>
      </w:pPr>
      <w:r w:rsidRPr="00D96D89">
        <w:rPr>
          <w:rFonts w:ascii="Arial" w:hAnsi="Arial" w:cs="Arial"/>
        </w:rPr>
        <w:t xml:space="preserve">Z predloženého cenového návrhu </w:t>
      </w:r>
      <w:r>
        <w:rPr>
          <w:rFonts w:ascii="Arial" w:hAnsi="Arial" w:cs="Arial"/>
        </w:rPr>
        <w:t>sa rozčlení</w:t>
      </w:r>
      <w:r w:rsidRPr="00D96D89">
        <w:rPr>
          <w:rFonts w:ascii="Arial" w:hAnsi="Arial" w:cs="Arial"/>
        </w:rPr>
        <w:t xml:space="preserve"> </w:t>
      </w:r>
      <w:r w:rsidR="00EF592B">
        <w:rPr>
          <w:rFonts w:ascii="Arial" w:hAnsi="Arial" w:cs="Arial"/>
        </w:rPr>
        <w:t>tri kritériá</w:t>
      </w:r>
      <w:r w:rsidRPr="00D96D89">
        <w:rPr>
          <w:rFonts w:ascii="Arial" w:hAnsi="Arial" w:cs="Arial"/>
        </w:rPr>
        <w:t xml:space="preserve"> </w:t>
      </w:r>
      <w:r>
        <w:rPr>
          <w:rFonts w:ascii="Arial" w:hAnsi="Arial" w:cs="Arial"/>
        </w:rPr>
        <w:t xml:space="preserve"> a </w:t>
      </w:r>
      <w:r w:rsidRPr="00D96D89">
        <w:rPr>
          <w:rFonts w:ascii="Arial" w:hAnsi="Arial" w:cs="Arial"/>
        </w:rPr>
        <w:t xml:space="preserve">výhodnosť ponuky </w:t>
      </w:r>
      <w:r>
        <w:rPr>
          <w:rFonts w:ascii="Arial" w:hAnsi="Arial" w:cs="Arial"/>
        </w:rPr>
        <w:t xml:space="preserve">sa </w:t>
      </w:r>
      <w:r w:rsidRPr="00D96D89">
        <w:rPr>
          <w:rFonts w:ascii="Arial" w:hAnsi="Arial" w:cs="Arial"/>
        </w:rPr>
        <w:t>bude hodnotiť prirade</w:t>
      </w:r>
      <w:r>
        <w:rPr>
          <w:rFonts w:ascii="Arial" w:hAnsi="Arial" w:cs="Arial"/>
        </w:rPr>
        <w:t>ním váhy jednotlivým kritériám:</w:t>
      </w:r>
    </w:p>
    <w:p w:rsidR="005C162B" w:rsidRPr="005C162B" w:rsidRDefault="005C162B" w:rsidP="005C162B">
      <w:pPr>
        <w:rPr>
          <w:rFonts w:ascii="Arial" w:hAnsi="Arial" w:cs="Arial"/>
          <w:b/>
          <w:i/>
          <w:u w:val="single"/>
        </w:rPr>
      </w:pPr>
      <w:r w:rsidRPr="005C162B">
        <w:rPr>
          <w:rFonts w:ascii="Arial" w:hAnsi="Arial" w:cs="Arial"/>
          <w:b/>
          <w:i/>
          <w:u w:val="single"/>
        </w:rPr>
        <w:t xml:space="preserve">Pre 1. </w:t>
      </w:r>
      <w:r w:rsidR="00BB1680">
        <w:rPr>
          <w:rFonts w:ascii="Arial" w:hAnsi="Arial" w:cs="Arial"/>
          <w:b/>
          <w:i/>
          <w:u w:val="single"/>
        </w:rPr>
        <w:t>č</w:t>
      </w:r>
      <w:r w:rsidRPr="005C162B">
        <w:rPr>
          <w:rFonts w:ascii="Arial" w:hAnsi="Arial" w:cs="Arial"/>
          <w:b/>
          <w:i/>
          <w:u w:val="single"/>
        </w:rPr>
        <w:t>asť predmetu zákazky</w:t>
      </w:r>
      <w:r w:rsidR="007C4B8D">
        <w:rPr>
          <w:rFonts w:ascii="Arial" w:hAnsi="Arial" w:cs="Arial"/>
          <w:b/>
          <w:i/>
          <w:u w:val="single"/>
        </w:rPr>
        <w:t xml:space="preserve"> </w:t>
      </w:r>
      <w:r w:rsidRPr="005C162B">
        <w:rPr>
          <w:rFonts w:ascii="Arial" w:hAnsi="Arial" w:cs="Arial"/>
          <w:b/>
          <w:i/>
          <w:u w:val="single"/>
        </w:rPr>
        <w:t>- Pozáručný servis a opravy filtračno-kompenzačného zariadenia na TNS pre OR ZV</w:t>
      </w:r>
    </w:p>
    <w:p w:rsidR="005C162B" w:rsidRDefault="005C162B" w:rsidP="005C162B">
      <w:pPr>
        <w:rPr>
          <w:rFonts w:ascii="Arial" w:hAnsi="Arial" w:cs="Arial"/>
          <w:b/>
        </w:rPr>
      </w:pPr>
      <w:r w:rsidRPr="005C162B">
        <w:rPr>
          <w:rFonts w:ascii="Arial" w:hAnsi="Arial" w:cs="Arial"/>
          <w:b/>
        </w:rPr>
        <w:t>Kritérium č. 1</w:t>
      </w:r>
      <w:r w:rsidRPr="005C162B">
        <w:rPr>
          <w:rFonts w:ascii="Arial" w:hAnsi="Arial" w:cs="Arial"/>
          <w:b/>
        </w:rPr>
        <w:tab/>
      </w:r>
      <w:r w:rsidR="007C4B8D">
        <w:rPr>
          <w:rFonts w:ascii="Arial" w:hAnsi="Arial" w:cs="Arial"/>
          <w:b/>
        </w:rPr>
        <w:t xml:space="preserve"> </w:t>
      </w:r>
      <w:r w:rsidRPr="005C162B">
        <w:rPr>
          <w:rFonts w:ascii="Arial" w:hAnsi="Arial" w:cs="Arial"/>
          <w:b/>
        </w:rPr>
        <w:t>- Pozáručný servis</w:t>
      </w:r>
      <w:r>
        <w:rPr>
          <w:rFonts w:ascii="Arial" w:hAnsi="Arial" w:cs="Arial"/>
          <w:b/>
        </w:rPr>
        <w:t xml:space="preserve"> </w:t>
      </w:r>
      <w:r w:rsidRPr="00C90F30">
        <w:rPr>
          <w:rFonts w:ascii="Arial" w:hAnsi="Arial" w:cs="Arial"/>
          <w:b/>
        </w:rPr>
        <w:t xml:space="preserve">- váha kritéria je </w:t>
      </w:r>
      <w:r w:rsidR="0090704C">
        <w:rPr>
          <w:rFonts w:ascii="Arial" w:hAnsi="Arial" w:cs="Arial"/>
          <w:b/>
        </w:rPr>
        <w:t>30</w:t>
      </w:r>
      <w:r w:rsidRPr="00C90F30">
        <w:rPr>
          <w:rFonts w:ascii="Arial" w:hAnsi="Arial" w:cs="Arial"/>
          <w:b/>
        </w:rPr>
        <w:t xml:space="preserve"> bodov.</w:t>
      </w:r>
    </w:p>
    <w:p w:rsidR="00EA3004" w:rsidRDefault="00EA3004" w:rsidP="00AA6CA0">
      <w:pPr>
        <w:pStyle w:val="Odsekzoznamu"/>
        <w:numPr>
          <w:ilvl w:val="0"/>
          <w:numId w:val="8"/>
        </w:numPr>
        <w:rPr>
          <w:rFonts w:ascii="Arial" w:hAnsi="Arial" w:cs="Arial"/>
          <w:sz w:val="22"/>
          <w:szCs w:val="22"/>
        </w:rPr>
      </w:pPr>
      <w:r w:rsidRPr="001E626D">
        <w:rPr>
          <w:rFonts w:ascii="Arial" w:hAnsi="Arial" w:cs="Arial"/>
          <w:sz w:val="22"/>
          <w:szCs w:val="22"/>
        </w:rPr>
        <w:t>Príloha č. 2, tabuľka č. 1, P.Č. 7</w:t>
      </w:r>
      <w:r w:rsidR="001E626D">
        <w:rPr>
          <w:rFonts w:ascii="Arial" w:hAnsi="Arial" w:cs="Arial"/>
          <w:sz w:val="22"/>
          <w:szCs w:val="22"/>
        </w:rPr>
        <w:t xml:space="preserve"> (Cena spolu za pozáručný servis)</w:t>
      </w:r>
    </w:p>
    <w:p w:rsidR="001E626D" w:rsidRPr="001E626D" w:rsidRDefault="001E626D" w:rsidP="001E626D">
      <w:pPr>
        <w:ind w:left="710"/>
        <w:rPr>
          <w:rFonts w:ascii="Arial" w:hAnsi="Arial" w:cs="Arial"/>
        </w:rPr>
      </w:pPr>
    </w:p>
    <w:p w:rsidR="005C162B" w:rsidRDefault="005C162B" w:rsidP="005C162B">
      <w:pPr>
        <w:rPr>
          <w:rFonts w:ascii="Arial" w:hAnsi="Arial" w:cs="Arial"/>
          <w:b/>
        </w:rPr>
      </w:pPr>
      <w:r w:rsidRPr="005C162B">
        <w:rPr>
          <w:rFonts w:ascii="Arial" w:hAnsi="Arial" w:cs="Arial"/>
          <w:b/>
        </w:rPr>
        <w:t>Kritérium č. 2</w:t>
      </w:r>
      <w:r w:rsidRPr="005C162B">
        <w:rPr>
          <w:rFonts w:ascii="Arial" w:hAnsi="Arial" w:cs="Arial"/>
          <w:b/>
        </w:rPr>
        <w:tab/>
      </w:r>
      <w:r w:rsidR="007C4B8D">
        <w:rPr>
          <w:rFonts w:ascii="Arial" w:hAnsi="Arial" w:cs="Arial"/>
          <w:b/>
        </w:rPr>
        <w:t xml:space="preserve"> </w:t>
      </w:r>
      <w:r w:rsidRPr="005C162B">
        <w:rPr>
          <w:rFonts w:ascii="Arial" w:hAnsi="Arial" w:cs="Arial"/>
          <w:b/>
        </w:rPr>
        <w:t>-</w:t>
      </w:r>
      <w:r w:rsidRPr="005C162B">
        <w:rPr>
          <w:rFonts w:ascii="Arial" w:hAnsi="Arial" w:cs="Arial"/>
        </w:rPr>
        <w:t xml:space="preserve"> </w:t>
      </w:r>
      <w:r>
        <w:rPr>
          <w:rFonts w:ascii="Arial" w:hAnsi="Arial" w:cs="Arial"/>
          <w:b/>
        </w:rPr>
        <w:t>Opravy a odstraňovanie porúch</w:t>
      </w:r>
      <w:r w:rsidR="007C4B8D">
        <w:rPr>
          <w:rFonts w:ascii="Arial" w:hAnsi="Arial" w:cs="Arial"/>
          <w:b/>
        </w:rPr>
        <w:t xml:space="preserve"> -</w:t>
      </w:r>
      <w:r w:rsidRPr="00D96D89">
        <w:rPr>
          <w:rFonts w:ascii="Arial" w:hAnsi="Arial" w:cs="Arial"/>
        </w:rPr>
        <w:t xml:space="preserve"> </w:t>
      </w:r>
      <w:r w:rsidRPr="00C90F30">
        <w:rPr>
          <w:rFonts w:ascii="Arial" w:hAnsi="Arial" w:cs="Arial"/>
          <w:b/>
        </w:rPr>
        <w:t xml:space="preserve">váha kritéria je </w:t>
      </w:r>
      <w:r w:rsidR="0090704C">
        <w:rPr>
          <w:rFonts w:ascii="Arial" w:hAnsi="Arial" w:cs="Arial"/>
          <w:b/>
        </w:rPr>
        <w:t>50</w:t>
      </w:r>
      <w:r w:rsidR="007C4B8D">
        <w:rPr>
          <w:rFonts w:ascii="Arial" w:hAnsi="Arial" w:cs="Arial"/>
          <w:b/>
        </w:rPr>
        <w:t xml:space="preserve"> </w:t>
      </w:r>
      <w:r w:rsidRPr="00C90F30">
        <w:rPr>
          <w:rFonts w:ascii="Arial" w:hAnsi="Arial" w:cs="Arial"/>
          <w:b/>
        </w:rPr>
        <w:t>bodov.</w:t>
      </w:r>
    </w:p>
    <w:p w:rsidR="001E626D" w:rsidRPr="00C44639" w:rsidRDefault="001E626D" w:rsidP="00AA6CA0">
      <w:pPr>
        <w:pStyle w:val="Odsekzoznamu"/>
        <w:numPr>
          <w:ilvl w:val="0"/>
          <w:numId w:val="8"/>
        </w:numPr>
        <w:rPr>
          <w:rFonts w:ascii="Arial" w:hAnsi="Arial" w:cs="Arial"/>
          <w:sz w:val="22"/>
          <w:szCs w:val="22"/>
        </w:rPr>
      </w:pPr>
      <w:r w:rsidRPr="00C44639">
        <w:rPr>
          <w:rFonts w:ascii="Arial" w:hAnsi="Arial" w:cs="Arial"/>
          <w:sz w:val="22"/>
          <w:szCs w:val="22"/>
        </w:rPr>
        <w:t>Príloha č. 2, tabuľka č. 2, P.Č. 3 (Cena spolu za opravy a odstraňovanie porúch)</w:t>
      </w:r>
    </w:p>
    <w:p w:rsidR="001E626D" w:rsidRDefault="001E626D" w:rsidP="001E626D">
      <w:pPr>
        <w:pStyle w:val="Odsekzoznamu"/>
        <w:ind w:left="1070"/>
        <w:rPr>
          <w:rFonts w:ascii="Arial" w:hAnsi="Arial" w:cs="Arial"/>
        </w:rPr>
      </w:pPr>
    </w:p>
    <w:p w:rsidR="001E626D" w:rsidRPr="001E626D" w:rsidRDefault="001E626D" w:rsidP="001E626D">
      <w:pPr>
        <w:pStyle w:val="Odsekzoznamu"/>
        <w:ind w:left="1070"/>
        <w:rPr>
          <w:rFonts w:ascii="Arial" w:hAnsi="Arial" w:cs="Arial"/>
          <w:b/>
        </w:rPr>
      </w:pPr>
    </w:p>
    <w:p w:rsidR="005C162B" w:rsidRDefault="00980C7D" w:rsidP="005C162B">
      <w:pPr>
        <w:rPr>
          <w:rFonts w:ascii="Arial" w:hAnsi="Arial" w:cs="Arial"/>
          <w:b/>
        </w:rPr>
      </w:pPr>
      <w:r>
        <w:rPr>
          <w:rFonts w:ascii="Arial" w:hAnsi="Arial" w:cs="Arial"/>
          <w:b/>
        </w:rPr>
        <w:t>Kritérium č. 3</w:t>
      </w:r>
      <w:r w:rsidR="005C162B" w:rsidRPr="005C162B">
        <w:rPr>
          <w:rFonts w:ascii="Arial" w:hAnsi="Arial" w:cs="Arial"/>
          <w:b/>
        </w:rPr>
        <w:tab/>
      </w:r>
      <w:r w:rsidR="007C4B8D">
        <w:rPr>
          <w:rFonts w:ascii="Arial" w:hAnsi="Arial" w:cs="Arial"/>
          <w:b/>
        </w:rPr>
        <w:t xml:space="preserve"> </w:t>
      </w:r>
      <w:r w:rsidR="005C162B" w:rsidRPr="005C162B">
        <w:rPr>
          <w:rFonts w:ascii="Arial" w:hAnsi="Arial" w:cs="Arial"/>
          <w:b/>
        </w:rPr>
        <w:t xml:space="preserve">- </w:t>
      </w:r>
      <w:r w:rsidR="00410A61">
        <w:rPr>
          <w:rFonts w:ascii="Arial" w:hAnsi="Arial" w:cs="Arial"/>
          <w:b/>
        </w:rPr>
        <w:t>N</w:t>
      </w:r>
      <w:r w:rsidR="001E626D">
        <w:rPr>
          <w:rFonts w:ascii="Arial" w:hAnsi="Arial" w:cs="Arial"/>
          <w:b/>
        </w:rPr>
        <w:t xml:space="preserve">áhradné diely </w:t>
      </w:r>
      <w:r w:rsidR="005C162B">
        <w:rPr>
          <w:rFonts w:ascii="Arial" w:hAnsi="Arial" w:cs="Arial"/>
          <w:b/>
        </w:rPr>
        <w:t xml:space="preserve">- </w:t>
      </w:r>
      <w:r w:rsidR="005C162B" w:rsidRPr="00DD5C85">
        <w:rPr>
          <w:rFonts w:ascii="Arial" w:hAnsi="Arial" w:cs="Arial"/>
          <w:b/>
        </w:rPr>
        <w:t>váha kritéria je</w:t>
      </w:r>
      <w:r w:rsidR="0090704C">
        <w:rPr>
          <w:rFonts w:ascii="Arial" w:hAnsi="Arial" w:cs="Arial"/>
          <w:b/>
        </w:rPr>
        <w:t xml:space="preserve"> 20</w:t>
      </w:r>
      <w:r w:rsidR="005C162B" w:rsidRPr="00DD5C85">
        <w:rPr>
          <w:rFonts w:ascii="Arial" w:hAnsi="Arial" w:cs="Arial"/>
          <w:b/>
        </w:rPr>
        <w:t xml:space="preserve"> bodov.</w:t>
      </w:r>
    </w:p>
    <w:p w:rsidR="001E626D" w:rsidRPr="00C44639" w:rsidRDefault="001E626D" w:rsidP="00AA6CA0">
      <w:pPr>
        <w:pStyle w:val="Odsekzoznamu"/>
        <w:numPr>
          <w:ilvl w:val="0"/>
          <w:numId w:val="8"/>
        </w:numPr>
        <w:rPr>
          <w:rFonts w:ascii="Arial" w:hAnsi="Arial" w:cs="Arial"/>
          <w:sz w:val="22"/>
          <w:szCs w:val="22"/>
        </w:rPr>
      </w:pPr>
      <w:r w:rsidRPr="00C44639">
        <w:rPr>
          <w:rFonts w:ascii="Arial" w:hAnsi="Arial" w:cs="Arial"/>
          <w:sz w:val="22"/>
          <w:szCs w:val="22"/>
        </w:rPr>
        <w:t>Pr</w:t>
      </w:r>
      <w:r w:rsidR="00AD0889">
        <w:rPr>
          <w:rFonts w:ascii="Arial" w:hAnsi="Arial" w:cs="Arial"/>
          <w:sz w:val="22"/>
          <w:szCs w:val="22"/>
        </w:rPr>
        <w:t>íloha č. 2, tabuľka č. 3</w:t>
      </w:r>
      <w:r w:rsidR="00C44639" w:rsidRPr="00C44639">
        <w:rPr>
          <w:rFonts w:ascii="Arial" w:hAnsi="Arial" w:cs="Arial"/>
          <w:sz w:val="22"/>
          <w:szCs w:val="22"/>
        </w:rPr>
        <w:t>, P.Č. 6</w:t>
      </w:r>
      <w:r w:rsidRPr="00C44639">
        <w:rPr>
          <w:rFonts w:ascii="Arial" w:hAnsi="Arial" w:cs="Arial"/>
          <w:sz w:val="22"/>
          <w:szCs w:val="22"/>
        </w:rPr>
        <w:t xml:space="preserve"> (Cena spolu za </w:t>
      </w:r>
      <w:r w:rsidR="00C44639" w:rsidRPr="00C44639">
        <w:rPr>
          <w:rFonts w:ascii="Arial" w:hAnsi="Arial" w:cs="Arial"/>
          <w:sz w:val="22"/>
          <w:szCs w:val="22"/>
        </w:rPr>
        <w:t>doporučené náhradné diely</w:t>
      </w:r>
      <w:r w:rsidRPr="00C44639">
        <w:rPr>
          <w:rFonts w:ascii="Arial" w:hAnsi="Arial" w:cs="Arial"/>
          <w:sz w:val="22"/>
          <w:szCs w:val="22"/>
        </w:rPr>
        <w:t>)</w:t>
      </w:r>
      <w:r w:rsidR="00C44639" w:rsidRPr="00C44639">
        <w:rPr>
          <w:rFonts w:ascii="Arial" w:hAnsi="Arial" w:cs="Arial"/>
          <w:sz w:val="22"/>
          <w:szCs w:val="22"/>
        </w:rPr>
        <w:t xml:space="preserve">  </w:t>
      </w:r>
    </w:p>
    <w:p w:rsidR="001E626D" w:rsidRPr="001E626D" w:rsidRDefault="001E626D" w:rsidP="00C44639">
      <w:pPr>
        <w:pStyle w:val="Odsekzoznamu"/>
        <w:ind w:left="1070"/>
        <w:rPr>
          <w:rFonts w:ascii="Arial" w:hAnsi="Arial" w:cs="Arial"/>
          <w:b/>
        </w:rPr>
      </w:pPr>
    </w:p>
    <w:p w:rsidR="00C44639" w:rsidRPr="00C44639" w:rsidRDefault="00C44639" w:rsidP="00C44639">
      <w:pPr>
        <w:pStyle w:val="Odsekzoznamu"/>
        <w:ind w:left="1070"/>
        <w:rPr>
          <w:rFonts w:ascii="Arial" w:hAnsi="Arial" w:cs="Arial"/>
        </w:rPr>
      </w:pPr>
    </w:p>
    <w:p w:rsidR="005C162B" w:rsidRDefault="005C162B" w:rsidP="005C162B">
      <w:pPr>
        <w:spacing w:before="60" w:after="60" w:line="240" w:lineRule="auto"/>
        <w:jc w:val="both"/>
        <w:rPr>
          <w:rFonts w:ascii="Arial" w:eastAsia="Times New Roman" w:hAnsi="Arial" w:cs="Arial"/>
          <w:u w:val="single"/>
          <w:lang w:eastAsia="cs-CZ"/>
        </w:rPr>
      </w:pPr>
    </w:p>
    <w:p w:rsidR="005C162B" w:rsidRDefault="005C162B" w:rsidP="005C162B">
      <w:pPr>
        <w:spacing w:before="60" w:after="60" w:line="240" w:lineRule="auto"/>
        <w:jc w:val="both"/>
        <w:rPr>
          <w:rFonts w:ascii="Arial" w:eastAsia="Times New Roman" w:hAnsi="Arial" w:cs="Arial"/>
          <w:lang w:eastAsia="cs-CZ"/>
        </w:rPr>
      </w:pPr>
      <w:r w:rsidRPr="00C90F30">
        <w:rPr>
          <w:rFonts w:ascii="Arial" w:eastAsia="Times New Roman" w:hAnsi="Arial" w:cs="Arial"/>
          <w:u w:val="single"/>
          <w:lang w:eastAsia="cs-CZ"/>
        </w:rPr>
        <w:t>Poznámka</w:t>
      </w:r>
      <w:r w:rsidRPr="00C90F30">
        <w:rPr>
          <w:rFonts w:ascii="Arial" w:eastAsia="Times New Roman" w:hAnsi="Arial" w:cs="Arial"/>
          <w:lang w:eastAsia="cs-CZ"/>
        </w:rPr>
        <w:t xml:space="preserve">: Každá položka sa bude hodnotiť samostatne. </w:t>
      </w:r>
    </w:p>
    <w:p w:rsidR="005C162B" w:rsidRDefault="005C162B" w:rsidP="005C162B">
      <w:pPr>
        <w:spacing w:before="60" w:after="60" w:line="240" w:lineRule="auto"/>
        <w:jc w:val="both"/>
        <w:rPr>
          <w:rFonts w:ascii="Arial" w:eastAsia="Times New Roman" w:hAnsi="Arial" w:cs="Arial"/>
          <w:lang w:eastAsia="cs-CZ"/>
        </w:rPr>
      </w:pPr>
    </w:p>
    <w:p w:rsidR="00BB1680" w:rsidRPr="005C162B" w:rsidRDefault="00BB1680" w:rsidP="00BB1680">
      <w:pPr>
        <w:rPr>
          <w:rFonts w:ascii="Arial" w:hAnsi="Arial" w:cs="Arial"/>
          <w:b/>
          <w:i/>
          <w:u w:val="single"/>
        </w:rPr>
      </w:pPr>
      <w:r>
        <w:rPr>
          <w:rFonts w:ascii="Arial" w:hAnsi="Arial" w:cs="Arial"/>
          <w:b/>
          <w:i/>
          <w:u w:val="single"/>
        </w:rPr>
        <w:t>Pre 2. č</w:t>
      </w:r>
      <w:r w:rsidRPr="005C162B">
        <w:rPr>
          <w:rFonts w:ascii="Arial" w:hAnsi="Arial" w:cs="Arial"/>
          <w:b/>
          <w:i/>
          <w:u w:val="single"/>
        </w:rPr>
        <w:t xml:space="preserve">asť predmetu zákazky- Pozáručný servis a opravy filtračno-kompenzačného zariadenia na TNS pre OR </w:t>
      </w:r>
      <w:r>
        <w:rPr>
          <w:rFonts w:ascii="Arial" w:hAnsi="Arial" w:cs="Arial"/>
          <w:b/>
          <w:i/>
          <w:u w:val="single"/>
        </w:rPr>
        <w:t>TT</w:t>
      </w:r>
    </w:p>
    <w:p w:rsidR="00C44639" w:rsidRDefault="00C44639" w:rsidP="00C44639">
      <w:pPr>
        <w:rPr>
          <w:rFonts w:ascii="Arial" w:hAnsi="Arial" w:cs="Arial"/>
          <w:b/>
        </w:rPr>
      </w:pPr>
      <w:r w:rsidRPr="005C162B">
        <w:rPr>
          <w:rFonts w:ascii="Arial" w:hAnsi="Arial" w:cs="Arial"/>
          <w:b/>
        </w:rPr>
        <w:t>Kritérium č. 1</w:t>
      </w:r>
      <w:r w:rsidRPr="005C162B">
        <w:rPr>
          <w:rFonts w:ascii="Arial" w:hAnsi="Arial" w:cs="Arial"/>
          <w:b/>
        </w:rPr>
        <w:tab/>
        <w:t>- Pozáručný servis</w:t>
      </w:r>
      <w:r>
        <w:rPr>
          <w:rFonts w:ascii="Arial" w:hAnsi="Arial" w:cs="Arial"/>
          <w:b/>
        </w:rPr>
        <w:t xml:space="preserve"> </w:t>
      </w:r>
      <w:r w:rsidRPr="00C90F30">
        <w:rPr>
          <w:rFonts w:ascii="Arial" w:hAnsi="Arial" w:cs="Arial"/>
          <w:b/>
        </w:rPr>
        <w:t xml:space="preserve">- váha kritéria je </w:t>
      </w:r>
      <w:r w:rsidR="0090704C">
        <w:rPr>
          <w:rFonts w:ascii="Arial" w:hAnsi="Arial" w:cs="Arial"/>
          <w:b/>
        </w:rPr>
        <w:t xml:space="preserve">30 </w:t>
      </w:r>
      <w:r w:rsidRPr="00C90F30">
        <w:rPr>
          <w:rFonts w:ascii="Arial" w:hAnsi="Arial" w:cs="Arial"/>
          <w:b/>
        </w:rPr>
        <w:t>bodov.</w:t>
      </w:r>
    </w:p>
    <w:p w:rsidR="00C44639" w:rsidRDefault="00C44639" w:rsidP="00AA6CA0">
      <w:pPr>
        <w:pStyle w:val="Odsekzoznamu"/>
        <w:numPr>
          <w:ilvl w:val="0"/>
          <w:numId w:val="8"/>
        </w:numPr>
        <w:rPr>
          <w:rFonts w:ascii="Arial" w:hAnsi="Arial" w:cs="Arial"/>
          <w:sz w:val="22"/>
          <w:szCs w:val="22"/>
        </w:rPr>
      </w:pPr>
      <w:r w:rsidRPr="001E626D">
        <w:rPr>
          <w:rFonts w:ascii="Arial" w:hAnsi="Arial" w:cs="Arial"/>
          <w:sz w:val="22"/>
          <w:szCs w:val="22"/>
        </w:rPr>
        <w:t xml:space="preserve">Príloha </w:t>
      </w:r>
      <w:r>
        <w:rPr>
          <w:rFonts w:ascii="Arial" w:hAnsi="Arial" w:cs="Arial"/>
          <w:sz w:val="22"/>
          <w:szCs w:val="22"/>
        </w:rPr>
        <w:t>č. 3</w:t>
      </w:r>
      <w:r w:rsidRPr="001E626D">
        <w:rPr>
          <w:rFonts w:ascii="Arial" w:hAnsi="Arial" w:cs="Arial"/>
          <w:sz w:val="22"/>
          <w:szCs w:val="22"/>
        </w:rPr>
        <w:t>, tabuľka č. 1, P.Č. 7</w:t>
      </w:r>
      <w:r>
        <w:rPr>
          <w:rFonts w:ascii="Arial" w:hAnsi="Arial" w:cs="Arial"/>
          <w:sz w:val="22"/>
          <w:szCs w:val="22"/>
        </w:rPr>
        <w:t xml:space="preserve"> (Cena spolu za pozáručný servis)</w:t>
      </w:r>
    </w:p>
    <w:p w:rsidR="00C44639" w:rsidRPr="001E626D" w:rsidRDefault="00C44639" w:rsidP="00C44639">
      <w:pPr>
        <w:ind w:left="710"/>
        <w:rPr>
          <w:rFonts w:ascii="Arial" w:hAnsi="Arial" w:cs="Arial"/>
        </w:rPr>
      </w:pPr>
    </w:p>
    <w:p w:rsidR="00C44639" w:rsidRDefault="00C44639" w:rsidP="00C44639">
      <w:pPr>
        <w:rPr>
          <w:rFonts w:ascii="Arial" w:hAnsi="Arial" w:cs="Arial"/>
          <w:b/>
        </w:rPr>
      </w:pPr>
      <w:r w:rsidRPr="005C162B">
        <w:rPr>
          <w:rFonts w:ascii="Arial" w:hAnsi="Arial" w:cs="Arial"/>
          <w:b/>
        </w:rPr>
        <w:t>Kritérium č. 2</w:t>
      </w:r>
      <w:r w:rsidRPr="005C162B">
        <w:rPr>
          <w:rFonts w:ascii="Arial" w:hAnsi="Arial" w:cs="Arial"/>
          <w:b/>
        </w:rPr>
        <w:tab/>
        <w:t>-</w:t>
      </w:r>
      <w:r w:rsidRPr="005C162B">
        <w:rPr>
          <w:rFonts w:ascii="Arial" w:hAnsi="Arial" w:cs="Arial"/>
        </w:rPr>
        <w:t xml:space="preserve"> </w:t>
      </w:r>
      <w:r>
        <w:rPr>
          <w:rFonts w:ascii="Arial" w:hAnsi="Arial" w:cs="Arial"/>
          <w:b/>
        </w:rPr>
        <w:t>Opravy a odstraňovanie porúch</w:t>
      </w:r>
      <w:r>
        <w:rPr>
          <w:rFonts w:ascii="Arial" w:hAnsi="Arial" w:cs="Arial"/>
        </w:rPr>
        <w:t>-</w:t>
      </w:r>
      <w:r w:rsidRPr="00D96D89">
        <w:rPr>
          <w:rFonts w:ascii="Arial" w:hAnsi="Arial" w:cs="Arial"/>
        </w:rPr>
        <w:t xml:space="preserve"> </w:t>
      </w:r>
      <w:r w:rsidRPr="00C90F30">
        <w:rPr>
          <w:rFonts w:ascii="Arial" w:hAnsi="Arial" w:cs="Arial"/>
          <w:b/>
        </w:rPr>
        <w:t xml:space="preserve">váha kritéria je </w:t>
      </w:r>
      <w:r w:rsidR="0090704C">
        <w:rPr>
          <w:rFonts w:ascii="Arial" w:hAnsi="Arial" w:cs="Arial"/>
          <w:b/>
        </w:rPr>
        <w:t>50</w:t>
      </w:r>
      <w:r w:rsidR="008069CB">
        <w:rPr>
          <w:rFonts w:ascii="Arial" w:hAnsi="Arial" w:cs="Arial"/>
          <w:b/>
        </w:rPr>
        <w:t xml:space="preserve"> </w:t>
      </w:r>
      <w:r w:rsidRPr="00C90F30">
        <w:rPr>
          <w:rFonts w:ascii="Arial" w:hAnsi="Arial" w:cs="Arial"/>
          <w:b/>
        </w:rPr>
        <w:t>bodov.</w:t>
      </w:r>
    </w:p>
    <w:p w:rsidR="00C44639" w:rsidRPr="00C44639" w:rsidRDefault="00C44639" w:rsidP="00AA6CA0">
      <w:pPr>
        <w:pStyle w:val="Odsekzoznamu"/>
        <w:numPr>
          <w:ilvl w:val="0"/>
          <w:numId w:val="8"/>
        </w:numPr>
        <w:rPr>
          <w:rFonts w:ascii="Arial" w:hAnsi="Arial" w:cs="Arial"/>
          <w:sz w:val="22"/>
          <w:szCs w:val="22"/>
        </w:rPr>
      </w:pPr>
      <w:r>
        <w:rPr>
          <w:rFonts w:ascii="Arial" w:hAnsi="Arial" w:cs="Arial"/>
          <w:sz w:val="22"/>
          <w:szCs w:val="22"/>
        </w:rPr>
        <w:t>Príloha č. 3</w:t>
      </w:r>
      <w:r w:rsidRPr="00C44639">
        <w:rPr>
          <w:rFonts w:ascii="Arial" w:hAnsi="Arial" w:cs="Arial"/>
          <w:sz w:val="22"/>
          <w:szCs w:val="22"/>
        </w:rPr>
        <w:t>, tabuľka č. 2, P.Č. 3 (Cena spolu za opravy a odstraňovanie porúch)</w:t>
      </w:r>
    </w:p>
    <w:p w:rsidR="00C44639" w:rsidRDefault="00C44639" w:rsidP="00C44639">
      <w:pPr>
        <w:pStyle w:val="Odsekzoznamu"/>
        <w:ind w:left="1070"/>
        <w:rPr>
          <w:rFonts w:ascii="Arial" w:hAnsi="Arial" w:cs="Arial"/>
        </w:rPr>
      </w:pPr>
    </w:p>
    <w:p w:rsidR="00C44639" w:rsidRPr="001E626D" w:rsidRDefault="00C44639" w:rsidP="00C44639">
      <w:pPr>
        <w:pStyle w:val="Odsekzoznamu"/>
        <w:ind w:left="1070"/>
        <w:rPr>
          <w:rFonts w:ascii="Arial" w:hAnsi="Arial" w:cs="Arial"/>
          <w:b/>
        </w:rPr>
      </w:pPr>
    </w:p>
    <w:p w:rsidR="00C44639" w:rsidRDefault="00980C7D" w:rsidP="00C44639">
      <w:pPr>
        <w:rPr>
          <w:rFonts w:ascii="Arial" w:hAnsi="Arial" w:cs="Arial"/>
          <w:b/>
        </w:rPr>
      </w:pPr>
      <w:r>
        <w:rPr>
          <w:rFonts w:ascii="Arial" w:hAnsi="Arial" w:cs="Arial"/>
          <w:b/>
        </w:rPr>
        <w:t>Kritérium č. 3</w:t>
      </w:r>
      <w:r w:rsidR="00C44639" w:rsidRPr="005C162B">
        <w:rPr>
          <w:rFonts w:ascii="Arial" w:hAnsi="Arial" w:cs="Arial"/>
          <w:b/>
        </w:rPr>
        <w:tab/>
        <w:t xml:space="preserve">- </w:t>
      </w:r>
      <w:r w:rsidR="00C44639">
        <w:rPr>
          <w:rFonts w:ascii="Arial" w:hAnsi="Arial" w:cs="Arial"/>
          <w:b/>
        </w:rPr>
        <w:t xml:space="preserve">Doporučené náhradné diely - </w:t>
      </w:r>
      <w:r w:rsidR="00C44639" w:rsidRPr="00DD5C85">
        <w:rPr>
          <w:rFonts w:ascii="Arial" w:hAnsi="Arial" w:cs="Arial"/>
          <w:b/>
        </w:rPr>
        <w:t xml:space="preserve">váha kritéria je </w:t>
      </w:r>
      <w:r w:rsidR="0090704C">
        <w:rPr>
          <w:rFonts w:ascii="Arial" w:hAnsi="Arial" w:cs="Arial"/>
          <w:b/>
        </w:rPr>
        <w:t>20</w:t>
      </w:r>
      <w:r w:rsidR="00C44639" w:rsidRPr="00DD5C85">
        <w:rPr>
          <w:rFonts w:ascii="Arial" w:hAnsi="Arial" w:cs="Arial"/>
          <w:b/>
        </w:rPr>
        <w:t xml:space="preserve"> bodov.</w:t>
      </w:r>
    </w:p>
    <w:p w:rsidR="00C44639" w:rsidRPr="00C44639" w:rsidRDefault="00C44639" w:rsidP="00AA6CA0">
      <w:pPr>
        <w:pStyle w:val="Odsekzoznamu"/>
        <w:numPr>
          <w:ilvl w:val="0"/>
          <w:numId w:val="8"/>
        </w:numPr>
        <w:rPr>
          <w:rFonts w:ascii="Arial" w:hAnsi="Arial" w:cs="Arial"/>
          <w:sz w:val="22"/>
          <w:szCs w:val="22"/>
        </w:rPr>
      </w:pPr>
      <w:r>
        <w:rPr>
          <w:rFonts w:ascii="Arial" w:hAnsi="Arial" w:cs="Arial"/>
          <w:sz w:val="22"/>
          <w:szCs w:val="22"/>
        </w:rPr>
        <w:t>Príloha č. 3</w:t>
      </w:r>
      <w:r w:rsidR="00AD0889">
        <w:rPr>
          <w:rFonts w:ascii="Arial" w:hAnsi="Arial" w:cs="Arial"/>
          <w:sz w:val="22"/>
          <w:szCs w:val="22"/>
        </w:rPr>
        <w:t>, tabuľka č. 3</w:t>
      </w:r>
      <w:r w:rsidRPr="00C44639">
        <w:rPr>
          <w:rFonts w:ascii="Arial" w:hAnsi="Arial" w:cs="Arial"/>
          <w:sz w:val="22"/>
          <w:szCs w:val="22"/>
        </w:rPr>
        <w:t xml:space="preserve">, P.Č. 6 (Cena spolu za doporučené náhradné diely)  </w:t>
      </w:r>
    </w:p>
    <w:p w:rsidR="00C44639" w:rsidRDefault="00C44639" w:rsidP="00BB1680">
      <w:pPr>
        <w:rPr>
          <w:rFonts w:ascii="Arial" w:hAnsi="Arial" w:cs="Arial"/>
          <w:b/>
        </w:rPr>
      </w:pPr>
    </w:p>
    <w:p w:rsidR="00BB1680" w:rsidRDefault="00BB1680" w:rsidP="00BB1680">
      <w:pPr>
        <w:spacing w:before="60" w:after="60" w:line="240" w:lineRule="auto"/>
        <w:jc w:val="both"/>
        <w:rPr>
          <w:rFonts w:ascii="Arial" w:eastAsia="Times New Roman" w:hAnsi="Arial" w:cs="Arial"/>
          <w:u w:val="single"/>
          <w:lang w:eastAsia="cs-CZ"/>
        </w:rPr>
      </w:pPr>
    </w:p>
    <w:p w:rsidR="00980C7D" w:rsidRDefault="00980C7D" w:rsidP="00BB1680">
      <w:pPr>
        <w:spacing w:before="60" w:after="60" w:line="240" w:lineRule="auto"/>
        <w:jc w:val="both"/>
        <w:rPr>
          <w:rFonts w:ascii="Arial" w:eastAsia="Times New Roman" w:hAnsi="Arial" w:cs="Arial"/>
          <w:u w:val="single"/>
          <w:lang w:eastAsia="cs-CZ"/>
        </w:rPr>
      </w:pPr>
    </w:p>
    <w:p w:rsidR="00BB1680" w:rsidRDefault="00BB1680" w:rsidP="00BB1680">
      <w:pPr>
        <w:spacing w:before="60" w:after="60" w:line="240" w:lineRule="auto"/>
        <w:jc w:val="both"/>
        <w:rPr>
          <w:rFonts w:ascii="Arial" w:eastAsia="Times New Roman" w:hAnsi="Arial" w:cs="Arial"/>
          <w:lang w:eastAsia="cs-CZ"/>
        </w:rPr>
      </w:pPr>
      <w:r w:rsidRPr="00C90F30">
        <w:rPr>
          <w:rFonts w:ascii="Arial" w:eastAsia="Times New Roman" w:hAnsi="Arial" w:cs="Arial"/>
          <w:u w:val="single"/>
          <w:lang w:eastAsia="cs-CZ"/>
        </w:rPr>
        <w:t>Poznámka</w:t>
      </w:r>
      <w:r w:rsidRPr="00C90F30">
        <w:rPr>
          <w:rFonts w:ascii="Arial" w:eastAsia="Times New Roman" w:hAnsi="Arial" w:cs="Arial"/>
          <w:lang w:eastAsia="cs-CZ"/>
        </w:rPr>
        <w:t xml:space="preserve">: Každá položka sa bude hodnotiť samostatne. </w:t>
      </w:r>
    </w:p>
    <w:p w:rsidR="00BB1680" w:rsidRPr="00C90F30" w:rsidRDefault="00BB1680" w:rsidP="005C162B">
      <w:pPr>
        <w:spacing w:before="60" w:after="60" w:line="240" w:lineRule="auto"/>
        <w:jc w:val="both"/>
        <w:rPr>
          <w:rFonts w:ascii="Arial" w:eastAsia="Times New Roman" w:hAnsi="Arial" w:cs="Arial"/>
          <w:lang w:eastAsia="cs-CZ"/>
        </w:rPr>
      </w:pPr>
    </w:p>
    <w:p w:rsidR="00AD0889" w:rsidRDefault="00AD0889" w:rsidP="005C162B">
      <w:pPr>
        <w:spacing w:after="0" w:line="240" w:lineRule="auto"/>
        <w:jc w:val="both"/>
        <w:rPr>
          <w:rFonts w:ascii="Arial" w:hAnsi="Arial" w:cs="Arial"/>
          <w:b/>
          <w:u w:val="single"/>
        </w:rPr>
      </w:pPr>
    </w:p>
    <w:p w:rsidR="005C162B" w:rsidRPr="00BB1680" w:rsidRDefault="005C162B" w:rsidP="005C162B">
      <w:pPr>
        <w:spacing w:after="0" w:line="240" w:lineRule="auto"/>
        <w:jc w:val="both"/>
        <w:rPr>
          <w:rFonts w:ascii="Arial" w:hAnsi="Arial" w:cs="Arial"/>
          <w:u w:val="single"/>
        </w:rPr>
      </w:pPr>
      <w:r w:rsidRPr="00BB1680">
        <w:rPr>
          <w:rFonts w:ascii="Arial" w:hAnsi="Arial" w:cs="Arial"/>
          <w:b/>
          <w:u w:val="single"/>
        </w:rPr>
        <w:lastRenderedPageBreak/>
        <w:t xml:space="preserve">Spôsob vyhodnotenia jednotlivých kritérií: </w:t>
      </w:r>
    </w:p>
    <w:p w:rsidR="005C162B" w:rsidRPr="00C90F30" w:rsidRDefault="005C162B" w:rsidP="005C162B">
      <w:pPr>
        <w:spacing w:after="0" w:line="240" w:lineRule="auto"/>
        <w:jc w:val="both"/>
        <w:rPr>
          <w:rFonts w:ascii="Arial" w:hAnsi="Arial" w:cs="Arial"/>
        </w:rPr>
      </w:pPr>
      <w:r w:rsidRPr="00C90F30">
        <w:rPr>
          <w:rFonts w:ascii="Arial" w:hAnsi="Arial" w:cs="Arial"/>
        </w:rPr>
        <w:t>Plný počet bodov za jednotlivé kritérium dostane predkladateľ, ktorý predloží najnižšiu cenu. Hodnotenie ponúk ďalších predkladateľov v poradí sa vyhodnotí tak, že pomer najnižšej ceny k hodnotenej cene je prenásobený počtom bodov váhy kritéria (výpočet zaokrúhlením na dve desatinné miesta). Hodnoty bodov za jednotlivé kritéria sa sčítajú.</w:t>
      </w:r>
    </w:p>
    <w:p w:rsidR="005C162B" w:rsidRPr="00C90F30" w:rsidRDefault="005C162B" w:rsidP="005C162B">
      <w:pPr>
        <w:spacing w:after="0" w:line="240" w:lineRule="auto"/>
        <w:jc w:val="both"/>
        <w:rPr>
          <w:rFonts w:ascii="Arial" w:hAnsi="Arial" w:cs="Arial"/>
        </w:rPr>
      </w:pPr>
    </w:p>
    <w:p w:rsidR="005C162B" w:rsidRPr="00C90F30" w:rsidRDefault="005C162B" w:rsidP="005C162B">
      <w:pPr>
        <w:spacing w:after="0" w:line="240" w:lineRule="auto"/>
        <w:jc w:val="both"/>
        <w:rPr>
          <w:rFonts w:ascii="Arial" w:hAnsi="Arial" w:cs="Arial"/>
          <w:b/>
        </w:rPr>
      </w:pPr>
      <w:r w:rsidRPr="00C90F30">
        <w:rPr>
          <w:rFonts w:ascii="Arial" w:hAnsi="Arial" w:cs="Arial"/>
          <w:b/>
        </w:rPr>
        <w:t xml:space="preserve">Vzorec výpočtu: </w:t>
      </w:r>
    </w:p>
    <w:p w:rsidR="005C162B" w:rsidRPr="00C90F30" w:rsidRDefault="005C162B" w:rsidP="005C162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 xml:space="preserve">PB  =  </w:t>
      </w:r>
      <w:r w:rsidRPr="00C90F30">
        <w:rPr>
          <w:rFonts w:ascii="Arial" w:eastAsia="Times New Roman" w:hAnsi="Arial" w:cs="Arial"/>
          <w:u w:val="single"/>
          <w:lang w:eastAsia="cs-CZ"/>
        </w:rPr>
        <w:t>NN</w:t>
      </w:r>
      <w:r w:rsidRPr="00C90F30">
        <w:rPr>
          <w:rFonts w:ascii="Arial" w:eastAsia="Times New Roman" w:hAnsi="Arial" w:cs="Arial"/>
          <w:lang w:eastAsia="cs-CZ"/>
        </w:rPr>
        <w:t xml:space="preserve">   x  MPB</w:t>
      </w:r>
    </w:p>
    <w:p w:rsidR="005C162B" w:rsidRPr="00C90F30" w:rsidRDefault="005C162B" w:rsidP="005C162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 xml:space="preserve">           HN</w:t>
      </w:r>
    </w:p>
    <w:p w:rsidR="005C162B" w:rsidRPr="00C90F30" w:rsidRDefault="005C162B" w:rsidP="005C162B">
      <w:pPr>
        <w:spacing w:before="120" w:after="0" w:line="240" w:lineRule="auto"/>
        <w:contextualSpacing/>
        <w:rPr>
          <w:rFonts w:ascii="Arial" w:eastAsia="Times New Roman" w:hAnsi="Arial" w:cs="Arial"/>
          <w:lang w:eastAsia="cs-CZ"/>
        </w:rPr>
      </w:pPr>
    </w:p>
    <w:p w:rsidR="005C162B" w:rsidRPr="00C90F30" w:rsidRDefault="005C162B" w:rsidP="005C162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PB – počet bodov</w:t>
      </w:r>
    </w:p>
    <w:p w:rsidR="005C162B" w:rsidRPr="00C90F30" w:rsidRDefault="005C162B" w:rsidP="005C162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NN – cena najnižšieho návrhu</w:t>
      </w:r>
    </w:p>
    <w:p w:rsidR="005C162B" w:rsidRPr="00C90F30" w:rsidRDefault="005C162B" w:rsidP="005C162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 xml:space="preserve">HN – cena práve hodnoteného návrhu </w:t>
      </w:r>
    </w:p>
    <w:p w:rsidR="005C162B" w:rsidRPr="00C90F30" w:rsidRDefault="005C162B" w:rsidP="005C162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MPB – maximálny počet bodov za kritérium</w:t>
      </w:r>
    </w:p>
    <w:p w:rsidR="005C162B" w:rsidRPr="00C90F30" w:rsidRDefault="005C162B" w:rsidP="005C162B">
      <w:pPr>
        <w:spacing w:before="120" w:after="0" w:line="240" w:lineRule="auto"/>
        <w:contextualSpacing/>
        <w:rPr>
          <w:rFonts w:ascii="Arial" w:eastAsia="Times New Roman" w:hAnsi="Arial" w:cs="Arial"/>
          <w:lang w:eastAsia="cs-CZ"/>
        </w:rPr>
      </w:pPr>
    </w:p>
    <w:p w:rsidR="005C162B" w:rsidRPr="00C90F30" w:rsidRDefault="005C162B" w:rsidP="005C162B">
      <w:pPr>
        <w:spacing w:before="120" w:after="0" w:line="240" w:lineRule="auto"/>
        <w:contextualSpacing/>
        <w:jc w:val="both"/>
        <w:rPr>
          <w:rFonts w:ascii="Arial" w:eastAsia="Times New Roman" w:hAnsi="Arial" w:cs="Arial"/>
          <w:lang w:eastAsia="cs-CZ"/>
        </w:rPr>
      </w:pPr>
      <w:r w:rsidRPr="00C90F30">
        <w:rPr>
          <w:rFonts w:ascii="Arial" w:eastAsia="Times New Roman" w:hAnsi="Arial" w:cs="Arial"/>
          <w:lang w:eastAsia="cs-CZ"/>
        </w:rPr>
        <w:t>Poradie predkladateľov sa určí súčtom pridelených bodov za všetky kritéria. Návrh predkladateľa so ziskom najvyššieho počtu bodov sa umiestni na prvom mieste. Ostatným návrhom bude pridelené poradie podľa počtu získaných bodov v zostupnom poradí. Návrh predkladateľa s najvyšším počtom  bodov je pre obstarávateľa najvýhodnejší návrh a takýto predkladateľ bude v súťaži vyhodnotený ako úspešný.</w:t>
      </w:r>
    </w:p>
    <w:p w:rsidR="005C162B" w:rsidRDefault="005C162B" w:rsidP="005C162B">
      <w:pPr>
        <w:jc w:val="both"/>
        <w:rPr>
          <w:rFonts w:ascii="Arial" w:hAnsi="Arial" w:cs="Arial"/>
          <w:b/>
          <w:sz w:val="28"/>
          <w:szCs w:val="28"/>
          <w:u w:val="single"/>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C626D8" w:rsidRDefault="00C626D8" w:rsidP="002C30BE">
      <w:pPr>
        <w:pStyle w:val="Pta"/>
        <w:tabs>
          <w:tab w:val="clear" w:pos="4536"/>
          <w:tab w:val="clear" w:pos="9072"/>
        </w:tabs>
        <w:ind w:left="1134" w:hanging="1134"/>
        <w:rPr>
          <w:rFonts w:ascii="Arial Narrow" w:hAnsi="Arial Narrow" w:cs="Arial"/>
          <w:b/>
          <w:bCs/>
          <w:i/>
          <w:kern w:val="32"/>
        </w:rPr>
      </w:pPr>
    </w:p>
    <w:p w:rsidR="002C30BE" w:rsidRDefault="00482154" w:rsidP="002C30BE">
      <w:pPr>
        <w:pStyle w:val="Pta"/>
        <w:tabs>
          <w:tab w:val="clear" w:pos="4536"/>
          <w:tab w:val="clear" w:pos="9072"/>
        </w:tabs>
        <w:ind w:left="1134" w:hanging="1134"/>
        <w:rPr>
          <w:rFonts w:ascii="Arial" w:hAnsi="Arial" w:cs="Arial"/>
          <w:b/>
          <w:sz w:val="24"/>
          <w:szCs w:val="24"/>
        </w:rPr>
      </w:pPr>
      <w:r>
        <w:rPr>
          <w:rFonts w:ascii="Arial" w:hAnsi="Arial" w:cs="Arial"/>
          <w:b/>
          <w:bCs/>
          <w:kern w:val="32"/>
          <w:sz w:val="24"/>
          <w:szCs w:val="24"/>
        </w:rPr>
        <w:lastRenderedPageBreak/>
        <w:t>Príloha č. 5</w:t>
      </w:r>
      <w:r w:rsidR="002C30BE">
        <w:rPr>
          <w:rFonts w:ascii="Arial" w:hAnsi="Arial" w:cs="Arial"/>
          <w:b/>
          <w:bCs/>
          <w:kern w:val="32"/>
          <w:sz w:val="24"/>
          <w:szCs w:val="24"/>
        </w:rPr>
        <w:t xml:space="preserve">: Zmluvné </w:t>
      </w:r>
      <w:r w:rsidR="002C30BE" w:rsidRPr="002C30BE">
        <w:rPr>
          <w:rFonts w:ascii="Arial" w:hAnsi="Arial" w:cs="Arial"/>
          <w:b/>
          <w:bCs/>
          <w:kern w:val="32"/>
          <w:sz w:val="24"/>
          <w:szCs w:val="24"/>
        </w:rPr>
        <w:t>podmienky</w:t>
      </w:r>
      <w:r w:rsidR="002C30BE" w:rsidRPr="002C30BE">
        <w:rPr>
          <w:rFonts w:ascii="Arial" w:hAnsi="Arial" w:cs="Arial"/>
          <w:b/>
          <w:sz w:val="24"/>
          <w:szCs w:val="24"/>
        </w:rPr>
        <w:t xml:space="preserve"> pre 1. časť- Pozáručný servis a opravy filtračno-kompenzačného  zariadenia na TNS pre OR ZV</w:t>
      </w:r>
    </w:p>
    <w:p w:rsidR="002C30BE" w:rsidRDefault="002C30BE" w:rsidP="002C30BE">
      <w:pPr>
        <w:pStyle w:val="Pta"/>
        <w:tabs>
          <w:tab w:val="clear" w:pos="4536"/>
          <w:tab w:val="clear" w:pos="9072"/>
        </w:tabs>
        <w:ind w:left="1134" w:hanging="1134"/>
        <w:rPr>
          <w:rFonts w:ascii="Arial" w:hAnsi="Arial" w:cs="Arial"/>
          <w:b/>
          <w:sz w:val="24"/>
          <w:szCs w:val="24"/>
        </w:rPr>
      </w:pPr>
    </w:p>
    <w:p w:rsidR="00482154" w:rsidRPr="00482154" w:rsidRDefault="00482154" w:rsidP="00482154">
      <w:pPr>
        <w:spacing w:after="0" w:line="360" w:lineRule="auto"/>
        <w:jc w:val="center"/>
        <w:rPr>
          <w:rFonts w:ascii="Times New Roman" w:eastAsia="Times New Roman" w:hAnsi="Times New Roman"/>
          <w:b/>
          <w:sz w:val="24"/>
          <w:szCs w:val="24"/>
          <w:lang w:eastAsia="sk-SK"/>
        </w:rPr>
      </w:pPr>
      <w:r w:rsidRPr="00482154">
        <w:rPr>
          <w:rFonts w:ascii="Times New Roman" w:eastAsia="Times New Roman" w:hAnsi="Times New Roman"/>
          <w:b/>
          <w:sz w:val="24"/>
          <w:szCs w:val="24"/>
          <w:lang w:eastAsia="sk-SK"/>
        </w:rPr>
        <w:t>Zmluva o dielo  č. ...........................</w:t>
      </w:r>
    </w:p>
    <w:p w:rsidR="00482154" w:rsidRPr="00482154" w:rsidRDefault="00482154" w:rsidP="00482154">
      <w:pPr>
        <w:spacing w:after="0" w:line="360" w:lineRule="auto"/>
        <w:jc w:val="center"/>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uzatvorená podľa § 536 a </w:t>
      </w:r>
      <w:proofErr w:type="spellStart"/>
      <w:r w:rsidRPr="00482154">
        <w:rPr>
          <w:rFonts w:ascii="Times New Roman" w:eastAsia="Times New Roman" w:hAnsi="Times New Roman"/>
          <w:sz w:val="21"/>
          <w:szCs w:val="21"/>
          <w:lang w:eastAsia="sk-SK"/>
        </w:rPr>
        <w:t>nasl</w:t>
      </w:r>
      <w:proofErr w:type="spellEnd"/>
      <w:r w:rsidRPr="00482154">
        <w:rPr>
          <w:rFonts w:ascii="Times New Roman" w:eastAsia="Times New Roman" w:hAnsi="Times New Roman"/>
          <w:sz w:val="21"/>
          <w:szCs w:val="21"/>
          <w:lang w:eastAsia="sk-SK"/>
        </w:rPr>
        <w:t xml:space="preserve">. zákona č. 513/1991 Zb. Obchodného zákonníka v znení neskorších predpisov      </w:t>
      </w:r>
    </w:p>
    <w:p w:rsidR="00482154" w:rsidRPr="00482154" w:rsidRDefault="00482154" w:rsidP="00482154">
      <w:pPr>
        <w:spacing w:after="0" w:line="360" w:lineRule="auto"/>
        <w:jc w:val="center"/>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(ďalej len „Obchodný zákonník")</w:t>
      </w:r>
    </w:p>
    <w:p w:rsidR="00482154" w:rsidRPr="00482154" w:rsidRDefault="00482154" w:rsidP="00482154">
      <w:pPr>
        <w:spacing w:after="0" w:line="240" w:lineRule="auto"/>
        <w:jc w:val="center"/>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Zmluvné strany</w:t>
      </w: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ind w:left="3540" w:hanging="3540"/>
        <w:jc w:val="both"/>
        <w:rPr>
          <w:rFonts w:ascii="Times New Roman" w:eastAsia="Times New Roman" w:hAnsi="Times New Roman"/>
          <w:b/>
          <w:sz w:val="21"/>
          <w:szCs w:val="21"/>
          <w:lang w:eastAsia="sk-SK"/>
        </w:rPr>
      </w:pPr>
      <w:r w:rsidRPr="00482154">
        <w:rPr>
          <w:rFonts w:ascii="Times New Roman" w:eastAsia="Times New Roman" w:hAnsi="Times New Roman"/>
          <w:b/>
          <w:bCs/>
          <w:sz w:val="21"/>
          <w:szCs w:val="21"/>
          <w:lang w:eastAsia="sk-SK"/>
        </w:rPr>
        <w:t>Objednávateľ:</w:t>
      </w:r>
      <w:r w:rsidRPr="00482154">
        <w:rPr>
          <w:rFonts w:ascii="Times New Roman" w:eastAsia="Times New Roman" w:hAnsi="Times New Roman"/>
          <w:b/>
          <w:bCs/>
          <w:sz w:val="21"/>
          <w:szCs w:val="21"/>
          <w:lang w:eastAsia="sk-SK"/>
        </w:rPr>
        <w:tab/>
      </w:r>
      <w:r w:rsidRPr="00482154">
        <w:rPr>
          <w:rFonts w:ascii="Times New Roman" w:eastAsia="Times New Roman" w:hAnsi="Times New Roman"/>
          <w:b/>
          <w:sz w:val="21"/>
          <w:szCs w:val="21"/>
          <w:lang w:eastAsia="sk-SK"/>
        </w:rPr>
        <w:t>Železnice Slovenskej republiky, Bratislava v skrátenej forme ”ŽSR”</w:t>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Klemensova 8, 813 61 Bratislava</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Zapísaný:</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v Obchodnom registri Okresného súdu Bratislava I.,</w:t>
      </w:r>
    </w:p>
    <w:p w:rsidR="00482154" w:rsidRPr="00482154" w:rsidRDefault="00482154" w:rsidP="00482154">
      <w:pPr>
        <w:spacing w:after="0" w:line="240" w:lineRule="auto"/>
        <w:ind w:left="2832" w:firstLine="708"/>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oddiel: Po, vložka číslo: 312/B</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Právna forma:</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Iná právnická osoba</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Štatutárny orgán:</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Ing. Dušan Šefčík, generálny riaditeľ ŽSR</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Osoba oprávnená na podpis</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zmluvy v zmysle Nariadenia </w:t>
      </w:r>
    </w:p>
    <w:p w:rsidR="00482154" w:rsidRPr="00482154" w:rsidRDefault="006674B7" w:rsidP="006674B7">
      <w:pPr>
        <w:spacing w:after="0" w:line="240" w:lineRule="auto"/>
        <w:ind w:left="3544" w:hanging="3544"/>
        <w:rPr>
          <w:rFonts w:ascii="Times New Roman" w:eastAsia="Times New Roman" w:hAnsi="Times New Roman"/>
          <w:sz w:val="21"/>
          <w:szCs w:val="21"/>
          <w:lang w:eastAsia="sk-SK"/>
        </w:rPr>
      </w:pPr>
      <w:r>
        <w:rPr>
          <w:rFonts w:ascii="Times New Roman" w:eastAsia="Times New Roman" w:hAnsi="Times New Roman"/>
          <w:sz w:val="21"/>
          <w:szCs w:val="21"/>
          <w:lang w:eastAsia="sk-SK"/>
        </w:rPr>
        <w:t>č. 2/2009 GR ŽSR:</w:t>
      </w:r>
      <w:r>
        <w:rPr>
          <w:rFonts w:ascii="Times New Roman" w:eastAsia="Times New Roman" w:hAnsi="Times New Roman"/>
          <w:sz w:val="21"/>
          <w:szCs w:val="21"/>
          <w:lang w:eastAsia="sk-SK"/>
        </w:rPr>
        <w:tab/>
      </w:r>
      <w:r w:rsidR="00482154" w:rsidRPr="00482154">
        <w:rPr>
          <w:rFonts w:ascii="Times New Roman" w:eastAsia="Times New Roman" w:hAnsi="Times New Roman"/>
          <w:sz w:val="21"/>
          <w:szCs w:val="21"/>
          <w:lang w:eastAsia="sk-SK"/>
        </w:rPr>
        <w:t xml:space="preserve">Ing. Regina Víteková, riaditeľ ŽSR – Centrum logistiky </w:t>
      </w:r>
      <w:r>
        <w:rPr>
          <w:rFonts w:ascii="Times New Roman" w:eastAsia="Times New Roman" w:hAnsi="Times New Roman"/>
          <w:sz w:val="21"/>
          <w:szCs w:val="21"/>
          <w:lang w:eastAsia="sk-SK"/>
        </w:rPr>
        <w:t xml:space="preserve">    </w:t>
      </w:r>
      <w:r w:rsidR="00482154" w:rsidRPr="00482154">
        <w:rPr>
          <w:rFonts w:ascii="Times New Roman" w:eastAsia="Times New Roman" w:hAnsi="Times New Roman"/>
          <w:sz w:val="21"/>
          <w:szCs w:val="21"/>
          <w:lang w:eastAsia="sk-SK"/>
        </w:rPr>
        <w:t>a obstarávania</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Osoba oprávnená rokovať</w:t>
      </w:r>
    </w:p>
    <w:p w:rsidR="00482154" w:rsidRPr="00482154" w:rsidRDefault="00482154" w:rsidP="006674B7">
      <w:pPr>
        <w:spacing w:after="0" w:line="240" w:lineRule="auto"/>
        <w:ind w:left="3544" w:hanging="3544"/>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vo veciach zmluvných:</w:t>
      </w:r>
      <w:r w:rsidRPr="00482154">
        <w:rPr>
          <w:rFonts w:ascii="Times New Roman" w:eastAsia="Times New Roman" w:hAnsi="Times New Roman"/>
          <w:sz w:val="21"/>
          <w:szCs w:val="21"/>
          <w:lang w:eastAsia="sk-SK"/>
        </w:rPr>
        <w:tab/>
        <w:t>Ing. Regina Víteková, riaditeľ ŽSR – Centrum logistiky a obstarávania</w:t>
      </w:r>
    </w:p>
    <w:p w:rsidR="00482154" w:rsidRPr="00482154" w:rsidRDefault="00482154" w:rsidP="00482154">
      <w:pPr>
        <w:spacing w:after="0" w:line="240" w:lineRule="auto"/>
        <w:ind w:left="3540" w:hanging="3540"/>
        <w:rPr>
          <w:rFonts w:ascii="Times New Roman" w:eastAsia="Times New Roman" w:hAnsi="Times New Roman"/>
          <w:b/>
          <w:color w:val="FF0000"/>
          <w:sz w:val="21"/>
          <w:szCs w:val="21"/>
          <w:highlight w:val="yellow"/>
          <w:lang w:eastAsia="sk-SK"/>
        </w:rPr>
      </w:pPr>
      <w:r w:rsidRPr="00482154">
        <w:rPr>
          <w:rFonts w:ascii="Times New Roman" w:eastAsia="Times New Roman" w:hAnsi="Times New Roman"/>
          <w:sz w:val="21"/>
          <w:szCs w:val="21"/>
          <w:lang w:eastAsia="sk-SK"/>
        </w:rPr>
        <w:t>- vo veciach technických:</w:t>
      </w:r>
      <w:r w:rsidRPr="00482154">
        <w:rPr>
          <w:rFonts w:ascii="Times New Roman" w:eastAsia="Times New Roman" w:hAnsi="Times New Roman"/>
          <w:sz w:val="21"/>
          <w:szCs w:val="21"/>
          <w:lang w:eastAsia="sk-SK"/>
        </w:rPr>
        <w:tab/>
        <w:t>Ing. Ján Ďuriš, prednosta SEE ŽSR OR Zvolen</w:t>
      </w:r>
    </w:p>
    <w:p w:rsidR="00482154" w:rsidRPr="00482154" w:rsidRDefault="00482154" w:rsidP="00482154">
      <w:pPr>
        <w:spacing w:after="0" w:line="240" w:lineRule="auto"/>
        <w:ind w:left="2835" w:hanging="2835"/>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IČO:</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31 364 501</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DIČ:</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2020480121</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IČ DPH:</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SK2020480121</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Bankové spojenie:</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VÚB, a.s.</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Číslo účtu:</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35-4700012/0200</w:t>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SWIFT/BIC:</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SUBASKBX</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IBAN:</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 xml:space="preserve">SK11 0200 0000 3500 0470 0012 </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(ďalej len „objednávateľ“)</w:t>
      </w:r>
    </w:p>
    <w:p w:rsidR="00482154" w:rsidRPr="00482154" w:rsidRDefault="00482154" w:rsidP="00482154">
      <w:pPr>
        <w:tabs>
          <w:tab w:val="left" w:pos="2552"/>
        </w:tabs>
        <w:spacing w:after="0" w:line="240" w:lineRule="auto"/>
        <w:rPr>
          <w:rFonts w:ascii="Times New Roman" w:eastAsia="Times New Roman" w:hAnsi="Times New Roman"/>
          <w:sz w:val="21"/>
          <w:szCs w:val="21"/>
          <w:lang w:eastAsia="sk-SK"/>
        </w:rPr>
      </w:pPr>
    </w:p>
    <w:p w:rsidR="00482154" w:rsidRPr="00482154" w:rsidRDefault="00482154" w:rsidP="00482154">
      <w:pPr>
        <w:tabs>
          <w:tab w:val="left" w:pos="2552"/>
        </w:tabs>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i/>
          <w:sz w:val="21"/>
          <w:szCs w:val="21"/>
          <w:lang w:eastAsia="sk-SK"/>
        </w:rPr>
      </w:pPr>
      <w:r w:rsidRPr="00482154">
        <w:rPr>
          <w:rFonts w:ascii="Times New Roman" w:eastAsia="Times New Roman" w:hAnsi="Times New Roman"/>
          <w:b/>
          <w:bCs/>
          <w:sz w:val="21"/>
          <w:szCs w:val="21"/>
          <w:lang w:eastAsia="sk-SK"/>
        </w:rPr>
        <w:t>Zhotoviteľ:</w:t>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color w:val="FF0000"/>
          <w:sz w:val="21"/>
          <w:szCs w:val="21"/>
          <w:lang w:eastAsia="sk-SK"/>
        </w:rPr>
        <w:t>doplní uchádzač</w:t>
      </w: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p>
    <w:p w:rsidR="00482154" w:rsidRPr="00482154" w:rsidRDefault="00482154" w:rsidP="00482154">
      <w:pPr>
        <w:tabs>
          <w:tab w:val="left" w:pos="2552"/>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Zapísaný:</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2552"/>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2552"/>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Právna forma:</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1985"/>
        </w:tabs>
        <w:spacing w:after="0" w:line="240" w:lineRule="auto"/>
        <w:ind w:left="2835" w:hanging="2835"/>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Štatutárny orgán:</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1985"/>
        </w:tabs>
        <w:spacing w:after="0" w:line="240" w:lineRule="auto"/>
        <w:ind w:left="2835" w:hanging="2835"/>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Osoba oprávnená rokovať</w:t>
      </w:r>
    </w:p>
    <w:p w:rsidR="00482154" w:rsidRPr="00482154" w:rsidRDefault="00482154" w:rsidP="00482154">
      <w:pPr>
        <w:tabs>
          <w:tab w:val="left" w:pos="3544"/>
        </w:tabs>
        <w:spacing w:after="0" w:line="240" w:lineRule="auto"/>
        <w:ind w:left="3544" w:hanging="3544"/>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vo veciach zmluvných:</w:t>
      </w:r>
      <w:r w:rsidRPr="00482154">
        <w:rPr>
          <w:rFonts w:ascii="Times New Roman" w:eastAsia="Times New Roman" w:hAnsi="Times New Roman"/>
          <w:sz w:val="21"/>
          <w:szCs w:val="21"/>
          <w:lang w:eastAsia="sk-SK"/>
        </w:rPr>
        <w:tab/>
        <w:t xml:space="preserve"> </w:t>
      </w:r>
    </w:p>
    <w:p w:rsidR="00482154" w:rsidRPr="00482154" w:rsidRDefault="00482154" w:rsidP="00482154">
      <w:pPr>
        <w:tabs>
          <w:tab w:val="left" w:pos="0"/>
        </w:tabs>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vo veciach technických:</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IČO:</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DIČ:</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IČ DPH:</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Bankové spojenie:</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Číslo účtu:</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SWIFT/BIC:</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IBAN:</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(ďalej len „zhotoviteľ“)</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lastRenderedPageBreak/>
        <w:t>Preambula</w:t>
      </w:r>
    </w:p>
    <w:p w:rsidR="00482154" w:rsidRPr="00482154" w:rsidRDefault="00482154" w:rsidP="00482154">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p>
    <w:p w:rsidR="00482154" w:rsidRPr="00482154" w:rsidRDefault="00482154" w:rsidP="00482154">
      <w:pPr>
        <w:widowControl w:val="0"/>
        <w:autoSpaceDE w:val="0"/>
        <w:autoSpaceDN w:val="0"/>
        <w:adjustRightInd w:val="0"/>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Táto zmluva je výsledkom verejného obstarávania zákazky s názvom „Pozáručný servis a opravy filtračno-kompenzačného zariadenia na TNS“.</w:t>
      </w:r>
    </w:p>
    <w:p w:rsidR="00482154" w:rsidRPr="00482154" w:rsidRDefault="00482154" w:rsidP="00482154">
      <w:pPr>
        <w:widowControl w:val="0"/>
        <w:autoSpaceDE w:val="0"/>
        <w:autoSpaceDN w:val="0"/>
        <w:adjustRightInd w:val="0"/>
        <w:spacing w:after="0" w:line="240" w:lineRule="auto"/>
        <w:jc w:val="both"/>
        <w:rPr>
          <w:rFonts w:ascii="Times New Roman" w:eastAsia="Times New Roman" w:hAnsi="Times New Roman"/>
          <w:b/>
          <w:sz w:val="21"/>
          <w:szCs w:val="21"/>
          <w:lang w:eastAsia="sk-SK"/>
        </w:rPr>
      </w:pPr>
    </w:p>
    <w:p w:rsidR="00482154" w:rsidRPr="00482154" w:rsidRDefault="00482154" w:rsidP="00482154">
      <w:pPr>
        <w:overflowPunct w:val="0"/>
        <w:autoSpaceDE w:val="0"/>
        <w:autoSpaceDN w:val="0"/>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Účelom tejto zmluvy je zabezpečenie riadnej činnosti filtračno-kompenzačných zariadení inštalovaných na TNS.</w:t>
      </w:r>
    </w:p>
    <w:p w:rsidR="00482154" w:rsidRPr="00482154" w:rsidRDefault="00482154" w:rsidP="00482154">
      <w:pPr>
        <w:overflowPunct w:val="0"/>
        <w:autoSpaceDE w:val="0"/>
        <w:autoSpaceDN w:val="0"/>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jc w:val="both"/>
        <w:rPr>
          <w:rFonts w:ascii="Times New Roman" w:eastAsia="Times New Roman" w:hAnsi="Times New Roman"/>
          <w:b/>
          <w:sz w:val="21"/>
          <w:szCs w:val="21"/>
          <w:lang w:eastAsia="sk-SK"/>
        </w:rPr>
      </w:pPr>
    </w:p>
    <w:p w:rsidR="00482154" w:rsidRPr="00482154" w:rsidRDefault="00482154" w:rsidP="00482154">
      <w:pPr>
        <w:spacing w:after="0" w:line="240" w:lineRule="auto"/>
        <w:jc w:val="both"/>
        <w:rPr>
          <w:rFonts w:ascii="Times New Roman" w:eastAsia="Times New Roman" w:hAnsi="Times New Roman"/>
          <w:b/>
          <w:sz w:val="21"/>
          <w:szCs w:val="21"/>
          <w:lang w:eastAsia="sk-SK"/>
        </w:rPr>
      </w:pPr>
    </w:p>
    <w:p w:rsidR="00482154" w:rsidRPr="00482154" w:rsidRDefault="00482154" w:rsidP="00482154">
      <w:pPr>
        <w:spacing w:after="0" w:line="240" w:lineRule="auto"/>
        <w:jc w:val="both"/>
        <w:rPr>
          <w:rFonts w:ascii="Times New Roman" w:eastAsia="Times New Roman" w:hAnsi="Times New Roman"/>
          <w:b/>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I.</w:t>
      </w:r>
    </w:p>
    <w:p w:rsidR="00482154" w:rsidRPr="00482154" w:rsidRDefault="00482154" w:rsidP="00482154">
      <w:pPr>
        <w:keepNext/>
        <w:tabs>
          <w:tab w:val="left" w:pos="708"/>
        </w:tabs>
        <w:spacing w:after="0" w:line="240" w:lineRule="auto"/>
        <w:jc w:val="center"/>
        <w:outlineLvl w:val="1"/>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Predmet zmluvy</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AA6CA0">
      <w:pPr>
        <w:numPr>
          <w:ilvl w:val="0"/>
          <w:numId w:val="23"/>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 xml:space="preserve">Zhotoviteľ sa zaväzuje vykonávať pre objednávateľa, počas obdobia na ktoré je táto zmluva uzavretá a na základe jeho objednávok </w:t>
      </w:r>
      <w:r w:rsidRPr="00482154">
        <w:rPr>
          <w:rFonts w:ascii="Times New Roman" w:eastAsia="Times New Roman" w:hAnsi="Times New Roman"/>
          <w:b/>
          <w:color w:val="000000"/>
          <w:sz w:val="21"/>
          <w:szCs w:val="21"/>
          <w:lang w:eastAsia="sk-SK"/>
        </w:rPr>
        <w:t>pozáručný servis a opravy</w:t>
      </w:r>
      <w:r w:rsidRPr="00482154">
        <w:rPr>
          <w:rFonts w:ascii="Times New Roman" w:eastAsia="Times New Roman" w:hAnsi="Times New Roman"/>
          <w:color w:val="000000"/>
          <w:sz w:val="21"/>
          <w:szCs w:val="21"/>
          <w:lang w:eastAsia="sk-SK"/>
        </w:rPr>
        <w:t xml:space="preserve"> </w:t>
      </w:r>
      <w:r w:rsidRPr="00482154">
        <w:rPr>
          <w:rFonts w:ascii="Times New Roman" w:eastAsia="Times New Roman" w:hAnsi="Times New Roman"/>
          <w:b/>
          <w:color w:val="000000"/>
          <w:sz w:val="21"/>
          <w:szCs w:val="21"/>
          <w:lang w:eastAsia="sk-SK"/>
        </w:rPr>
        <w:t xml:space="preserve">filtračno-kompenzačného zariadenia na TNS </w:t>
      </w:r>
      <w:r w:rsidRPr="00482154">
        <w:rPr>
          <w:rFonts w:ascii="Times New Roman" w:eastAsia="Times New Roman" w:hAnsi="Times New Roman"/>
          <w:b/>
          <w:sz w:val="21"/>
          <w:szCs w:val="21"/>
          <w:lang w:eastAsia="sk-SK"/>
        </w:rPr>
        <w:t>Banská Bystrica, TNS Hronská Dúbrava, TNS Kozárovce</w:t>
      </w:r>
      <w:r w:rsidRPr="00482154">
        <w:rPr>
          <w:rFonts w:ascii="Times New Roman" w:eastAsia="Times New Roman" w:hAnsi="Times New Roman"/>
          <w:color w:val="000000"/>
          <w:sz w:val="21"/>
          <w:szCs w:val="21"/>
          <w:lang w:eastAsia="sk-SK"/>
        </w:rPr>
        <w:t xml:space="preserve"> v regióne Oblastného riaditeľstva Zvolen. Bližšia špecifikácia predmetu zmluvy je uvedená v čl. II tejto zmluvy.</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23"/>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Táto zmluva má povahu rámcovej zmluvy. Pre účely tejto zmluvy sa každý vykonaný servis alebo oprava bude  jednotlivo považovať za samostatné dielo. Objednávateľ sa zaväzuje riadne vykonané dielo od zhotoviteľa prevziať a zaplatiť za neho cenu podľa čl. IV tejto zmluvy.</w:t>
      </w:r>
    </w:p>
    <w:p w:rsidR="00482154" w:rsidRPr="00482154" w:rsidRDefault="00482154" w:rsidP="00482154">
      <w:pPr>
        <w:spacing w:after="0" w:line="240" w:lineRule="auto"/>
        <w:ind w:left="708"/>
        <w:rPr>
          <w:rFonts w:ascii="Times New Roman" w:eastAsia="Times New Roman" w:hAnsi="Times New Roman"/>
          <w:bCs/>
          <w:sz w:val="21"/>
          <w:szCs w:val="21"/>
          <w:lang w:eastAsia="sk-SK"/>
        </w:rPr>
      </w:pPr>
    </w:p>
    <w:p w:rsidR="00482154" w:rsidRPr="00482154" w:rsidRDefault="00482154" w:rsidP="00AA6CA0">
      <w:pPr>
        <w:numPr>
          <w:ilvl w:val="0"/>
          <w:numId w:val="23"/>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bCs/>
          <w:sz w:val="21"/>
          <w:szCs w:val="21"/>
          <w:lang w:eastAsia="sk-SK"/>
        </w:rPr>
        <w:t xml:space="preserve">Zhotoviteľ sa zaväzuje vykonávať dielo v súlade s </w:t>
      </w:r>
      <w:r w:rsidRPr="00482154">
        <w:rPr>
          <w:rFonts w:ascii="Times New Roman" w:eastAsia="Times New Roman" w:hAnsi="Times New Roman"/>
          <w:sz w:val="21"/>
          <w:szCs w:val="21"/>
          <w:lang w:eastAsia="sk-SK"/>
        </w:rPr>
        <w:t xml:space="preserve">príslušnými všeobecne záväznými právnymi predpismi najmä v súlade so zákonom č. 513/2009 Z. z. o dráhach a o zmene  a doplnení niektorých zákonov v znení neskorších predpisov a s vyhláškou Ministerstva dopravy, pôšt a telekomunikácií Slovenskej republiky č. 205/2010 </w:t>
      </w:r>
      <w:proofErr w:type="spellStart"/>
      <w:r w:rsidRPr="00482154">
        <w:rPr>
          <w:rFonts w:ascii="Times New Roman" w:eastAsia="Times New Roman" w:hAnsi="Times New Roman"/>
          <w:sz w:val="21"/>
          <w:szCs w:val="21"/>
          <w:lang w:eastAsia="sk-SK"/>
        </w:rPr>
        <w:t>Z.z</w:t>
      </w:r>
      <w:proofErr w:type="spellEnd"/>
      <w:r w:rsidRPr="00482154">
        <w:rPr>
          <w:rFonts w:ascii="Times New Roman" w:eastAsia="Times New Roman" w:hAnsi="Times New Roman"/>
          <w:sz w:val="21"/>
          <w:szCs w:val="21"/>
          <w:lang w:eastAsia="sk-SK"/>
        </w:rPr>
        <w:t>. o určených technických zariadeniach a určených činnostiach a činnostiach na určených technických zariadeniach, technickými normami platnými na území Slovenskej republiky a technickými normami železníc vzťahujúcimi sa na predmet zmluvy, a podľa pokynov výrobcu.</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tabs>
          <w:tab w:val="left" w:pos="4678"/>
        </w:tabs>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II.</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Špecifikácia diela</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p>
    <w:p w:rsidR="00482154" w:rsidRPr="00482154" w:rsidRDefault="00482154" w:rsidP="00AA6CA0">
      <w:pPr>
        <w:numPr>
          <w:ilvl w:val="0"/>
          <w:numId w:val="27"/>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sa zaväzuje vykonávať pre objednávateľa nasledovné činnosti (diela):</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2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b/>
          <w:sz w:val="21"/>
          <w:szCs w:val="21"/>
          <w:lang w:eastAsia="sk-SK"/>
        </w:rPr>
        <w:t>Pozáručný servis</w:t>
      </w:r>
      <w:r w:rsidRPr="00482154">
        <w:rPr>
          <w:rFonts w:ascii="Times New Roman" w:eastAsia="Times New Roman" w:hAnsi="Times New Roman"/>
          <w:sz w:val="21"/>
          <w:szCs w:val="21"/>
          <w:lang w:eastAsia="sk-SK"/>
        </w:rPr>
        <w:t xml:space="preserve"> filtračno-kompenzačných zariadení inštalovaných na TNS v rozsahu:</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Overenie parametrov kondenzátorov 3 a 5 harmonickej</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Overenie parametrov tlmiviek 3 a 5 harmonickej</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Overenie nastavenie filtrov 3 a 5 harmonickej</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Kontrola a nastavenie </w:t>
      </w:r>
      <w:proofErr w:type="spellStart"/>
      <w:r w:rsidRPr="00482154">
        <w:rPr>
          <w:rFonts w:ascii="Times New Roman" w:eastAsia="Times New Roman" w:hAnsi="Times New Roman"/>
          <w:sz w:val="21"/>
          <w:szCs w:val="21"/>
          <w:lang w:eastAsia="sk-SK"/>
        </w:rPr>
        <w:t>balančnej</w:t>
      </w:r>
      <w:proofErr w:type="spellEnd"/>
      <w:r w:rsidRPr="00482154">
        <w:rPr>
          <w:rFonts w:ascii="Times New Roman" w:eastAsia="Times New Roman" w:hAnsi="Times New Roman"/>
          <w:sz w:val="21"/>
          <w:szCs w:val="21"/>
          <w:lang w:eastAsia="sk-SK"/>
        </w:rPr>
        <w:t xml:space="preserve"> ochrany</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Kontrola a nastavenie kompenzačného meniča AGL</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Vystavenie protokolu vykonaní servisnej prehliadky a meraní</w:t>
      </w:r>
    </w:p>
    <w:p w:rsidR="00482154" w:rsidRPr="00482154" w:rsidRDefault="00482154" w:rsidP="00482154">
      <w:pPr>
        <w:spacing w:after="0" w:line="240" w:lineRule="auto"/>
        <w:ind w:left="1287"/>
        <w:jc w:val="both"/>
        <w:rPr>
          <w:rFonts w:ascii="Times New Roman" w:eastAsia="Times New Roman" w:hAnsi="Times New Roman"/>
          <w:sz w:val="21"/>
          <w:szCs w:val="21"/>
          <w:lang w:eastAsia="sk-SK"/>
        </w:rPr>
      </w:pPr>
    </w:p>
    <w:p w:rsidR="00482154" w:rsidRPr="00482154" w:rsidRDefault="00482154" w:rsidP="00AA6CA0">
      <w:pPr>
        <w:numPr>
          <w:ilvl w:val="0"/>
          <w:numId w:val="2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b/>
          <w:sz w:val="21"/>
          <w:szCs w:val="21"/>
          <w:lang w:eastAsia="sk-SK"/>
        </w:rPr>
        <w:t>Opravy a odstraňovanie porúch</w:t>
      </w:r>
      <w:r w:rsidRPr="00482154">
        <w:rPr>
          <w:rFonts w:ascii="Times New Roman" w:eastAsia="Times New Roman" w:hAnsi="Times New Roman"/>
          <w:sz w:val="21"/>
          <w:szCs w:val="21"/>
          <w:lang w:eastAsia="sk-SK"/>
        </w:rPr>
        <w:t xml:space="preserve"> filtračno-kompenzačných zariadení</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Opravy vyplývajúce z pozáručného servisu vrátane dodávky nových náhradných dielov</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Mimoriadne opravy vrátane dodávky nových náhradných dielov</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III.</w:t>
      </w:r>
    </w:p>
    <w:p w:rsidR="00482154" w:rsidRPr="00482154" w:rsidRDefault="00482154" w:rsidP="00482154">
      <w:pPr>
        <w:spacing w:after="0" w:line="240" w:lineRule="auto"/>
        <w:ind w:left="567"/>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Doba platnosti zmluvy a miesto plnenia</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30"/>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Táto zmluva sa uzatvára na dobu určitú a to do doby vykonania diel, súčet cien ktorých bude maximálne do výšky finančného objemu podľa čl. IV bod 1  tejto zmluvy, najneskôr však do 24 mesiacov odo dňa nadobudnutia účinnosti tejto zmluvy.</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A27AFD" w:rsidRDefault="00482154" w:rsidP="00AA6CA0">
      <w:pPr>
        <w:numPr>
          <w:ilvl w:val="0"/>
          <w:numId w:val="30"/>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Miestom vykonania jednotlivých diel sú: TNS Banská Bystrica, TNS Hronská Dúbrava, TNS Kozárovce. Konkrétne miesto vykonávania diela bude špecifikované v objednávke objednávateľa.</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lastRenderedPageBreak/>
        <w:t>Článok IV.</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Cena diela</w:t>
      </w:r>
    </w:p>
    <w:p w:rsidR="00482154" w:rsidRPr="00482154" w:rsidRDefault="00482154" w:rsidP="00482154">
      <w:pPr>
        <w:spacing w:after="0" w:line="240" w:lineRule="auto"/>
        <w:ind w:left="567"/>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Zmluvné strany sa dohodli, že cena vykonaných diel nepresiahne v súhrne maximálny finančný objem vo výške </w:t>
      </w:r>
      <w:r w:rsidR="00C626D8">
        <w:rPr>
          <w:rFonts w:ascii="Times New Roman" w:eastAsia="Times New Roman" w:hAnsi="Times New Roman"/>
          <w:sz w:val="21"/>
          <w:szCs w:val="21"/>
          <w:lang w:eastAsia="sk-SK"/>
        </w:rPr>
        <w:t xml:space="preserve">10 000,00 </w:t>
      </w:r>
      <w:r w:rsidRPr="00482154">
        <w:rPr>
          <w:rFonts w:ascii="Times New Roman" w:eastAsia="Times New Roman" w:hAnsi="Times New Roman"/>
          <w:sz w:val="21"/>
          <w:szCs w:val="21"/>
          <w:lang w:eastAsia="sk-SK"/>
        </w:rPr>
        <w:t xml:space="preserve">EUR bez DPH (slovom </w:t>
      </w:r>
      <w:r w:rsidR="00C626D8">
        <w:rPr>
          <w:rFonts w:ascii="Times New Roman" w:eastAsia="Times New Roman" w:hAnsi="Times New Roman"/>
          <w:sz w:val="21"/>
          <w:szCs w:val="21"/>
          <w:lang w:eastAsia="sk-SK"/>
        </w:rPr>
        <w:t>desaťtisíc eur a nula centov bez DPH</w:t>
      </w:r>
      <w:r w:rsidRPr="00482154">
        <w:rPr>
          <w:rFonts w:ascii="Times New Roman" w:eastAsia="Times New Roman" w:hAnsi="Times New Roman"/>
          <w:sz w:val="21"/>
          <w:szCs w:val="21"/>
          <w:lang w:eastAsia="sk-SK"/>
        </w:rPr>
        <w:t xml:space="preserve">). </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Objednávateľ bude vystavovať objednávky podľa tejto zmluvy na základe svojich aktuálnych potrieb a teda nie je povinný vystaviť objednávky v hodnote maximálneho finančného objemu podľa bodu 1 tohto článku, s čím zhotoviteľ podpisom tejto zmluvy vyjadril súhlas. Zhotoviteľ sa zaväzuje, že voči objednávateľovi nebude uplatňovať žiadne sankcie z dôvodu nevyčerpania dohodnutého maximálneho objemu podľa tohto článku.</w:t>
      </w:r>
    </w:p>
    <w:p w:rsidR="00482154" w:rsidRPr="00482154" w:rsidRDefault="00482154" w:rsidP="00482154">
      <w:pPr>
        <w:spacing w:after="0" w:line="240" w:lineRule="auto"/>
        <w:ind w:left="708"/>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Zmluvné strany sa dohodli na celkovej cene za dielo podľa čl. II bod 1 písm. a) tejto zmluvy, ktorá je uvedená v Prílohe č. 1 v tabuľke č. 1. V tejto celkovej cene sú zahrnuté všetky náklady zhotoviteľa súvisiace s riadnym výkonom uvedených činností, vrátane ale nie len  dopravných nákladov.</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Zmluvné strany sa dohodli na cene za 1 hodinu výkonu činnosti  podľa čl. II bod 1 písm. b) tejto zmluvy, ktorá je uvedená v Prílohe č. 1 v tabuľke č. 2. V sadzbách sú rovnako zahrnuté všetky náklady zhotoviteľa súvisiace s riadnym výkonom uvedených činností vrátane dopravných nákladov. Čas výkonu činnosti začína plynúť príchodom zhotoviteľa na miesto kde sa zariadenie nachádza a končí podpísaním preberacieho protokolu oprávnenou osobou objednávateľa.</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Cenník náhradných dielov, ktoré budú zhotoviteľom použité pri vykonaní diela podľa čl. II bod 1 písm. b) je uvedený v Prílohe č. 1 v tabuľke č. 3 tejto zmluvy. V cenách náhradných dielov sú zahrnuté všetky náklady zhotoviteľa súvisiace s obstaraním a dodaním náhradných dielov objednávateľovi do miesta určeného objednávateľom v objednávke vystavenej v zmysle tejto zmluvy.</w:t>
      </w:r>
    </w:p>
    <w:p w:rsidR="00482154" w:rsidRPr="00482154" w:rsidRDefault="00482154" w:rsidP="00482154">
      <w:pPr>
        <w:spacing w:after="0" w:line="240" w:lineRule="auto"/>
        <w:ind w:left="708"/>
        <w:rPr>
          <w:rFonts w:ascii="Times New Roman" w:eastAsia="Times New Roman" w:hAnsi="Times New Roman"/>
          <w:sz w:val="21"/>
          <w:szCs w:val="21"/>
          <w:lang w:eastAsia="sk-SK"/>
        </w:rPr>
      </w:pPr>
    </w:p>
    <w:p w:rsidR="00482154" w:rsidRPr="00482154" w:rsidRDefault="00482154" w:rsidP="00AA6CA0">
      <w:pPr>
        <w:numPr>
          <w:ilvl w:val="0"/>
          <w:numId w:val="31"/>
        </w:numPr>
        <w:spacing w:after="24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 prípade, že vznikne potreba dodania náhradného dielu, ktorý nie je ocenený v Cenníku uvedenom v Prílohe č. 1 v tabuľke č. 3 tejto zmluvy, bude zhotoviteľ povinný postupovať nasledovným spôsobom:</w:t>
      </w:r>
    </w:p>
    <w:p w:rsidR="00482154" w:rsidRPr="00482154" w:rsidRDefault="00482154" w:rsidP="00482154">
      <w:pPr>
        <w:spacing w:after="24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val="en-US" w:eastAsia="sk-SK"/>
        </w:rPr>
        <w:t>a)</w:t>
      </w:r>
      <w:r w:rsidRPr="00482154">
        <w:rPr>
          <w:rFonts w:ascii="Times New Roman" w:eastAsia="Times New Roman" w:hAnsi="Times New Roman"/>
          <w:sz w:val="21"/>
          <w:szCs w:val="21"/>
          <w:lang w:eastAsia="sk-SK"/>
        </w:rPr>
        <w:t xml:space="preserve"> Cena dodaného náhradného dielu, ktorý nie je uvedený v Prílohe č. 1 v tabuľke č. 3 tejto zmluvy, bude určená a preukázaná dokladom o zakúpení tohto náhradného dielu. Zhotoviteľ bude v tomto prípade, po vykonaní diela (opravy) oprávnený fakturovať objednávateľovi za dodanie náhradného dielu len cenu, ktorú zaň on sám zaplatil. Fotokópia dokladu o zakúpení dodaného (použitého pri oprave) náhradného dielu (ďalej v texte aj „doklad o nákupe náhradného dielu“) bude povinnou prílohou faktúry</w:t>
      </w:r>
      <w:r w:rsidRPr="00482154">
        <w:rPr>
          <w:rFonts w:ascii="Times New Roman" w:eastAsia="Times New Roman" w:hAnsi="Times New Roman"/>
          <w:sz w:val="21"/>
          <w:szCs w:val="21"/>
          <w:lang w:val="en-US" w:eastAsia="sk-SK"/>
        </w:rPr>
        <w:t xml:space="preserve">. </w:t>
      </w:r>
      <w:r w:rsidRPr="00482154">
        <w:rPr>
          <w:rFonts w:ascii="Times New Roman" w:eastAsia="Times New Roman" w:hAnsi="Times New Roman"/>
          <w:sz w:val="21"/>
          <w:szCs w:val="21"/>
          <w:lang w:eastAsia="sk-SK"/>
        </w:rPr>
        <w:t>Zhotoviteľ je povinný náhradný diel nakúpiť tak, aby nebol  drahší než je obvyklá cena na trhu.</w:t>
      </w:r>
      <w:r w:rsidRPr="00482154">
        <w:rPr>
          <w:rFonts w:ascii="Times New Roman" w:eastAsia="Times New Roman" w:hAnsi="Times New Roman"/>
          <w:sz w:val="21"/>
          <w:szCs w:val="21"/>
          <w:lang w:val="en-US" w:eastAsia="sk-SK"/>
        </w:rPr>
        <w:t xml:space="preserve"> </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b) V prípade, že zhotoviteľ na vykonanie diela (opravy) použije  náhradný diel, ktorý  zabezpečil výrobou vo vlastnej réžii, je povinný cenu takéhoto  náhradného dielu určiť vo výške ceny obvyklej. Pričom za cenu obvyklú sa na účely tejto zmluvy považuje cena zhodného alebo z hľadiska využitia porovnateľného náhradného dielu, za ktorú sa bežne predáva, pri zohľadnení miesta, času, druhu, kvality tohto náhradného dielu. Povinnou prílohou faktúry v tomto prípade bude doklad vyhotovený zhotoviteľom, v ktorom bude popísaný spôsob, akým zhotoviteľ určil (vypočítal) cenu tohto náhradného dielu (ďalej v texte aj „doklad o spôsobe určenia obvyklej ceny náhradného dielu“).</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 xml:space="preserve">Ceny podľa bodov 3 až 5 tohto článku sú pevné, nemenné a </w:t>
      </w:r>
      <w:r w:rsidRPr="00482154">
        <w:rPr>
          <w:rFonts w:ascii="Times New Roman" w:eastAsia="Times New Roman" w:hAnsi="Times New Roman"/>
          <w:sz w:val="21"/>
          <w:szCs w:val="21"/>
          <w:lang w:eastAsia="sk-SK"/>
        </w:rPr>
        <w:t>platia počas celej doby, na ktorú je táto zmluva uzavretá.</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bCs/>
          <w:sz w:val="21"/>
          <w:szCs w:val="21"/>
          <w:lang w:eastAsia="sk-SK"/>
        </w:rPr>
        <w:t>Zhotoviteľ</w:t>
      </w:r>
      <w:r w:rsidRPr="00482154">
        <w:rPr>
          <w:rFonts w:ascii="Times New Roman" w:eastAsia="Times New Roman" w:hAnsi="Times New Roman"/>
          <w:color w:val="000000"/>
          <w:sz w:val="21"/>
          <w:szCs w:val="21"/>
          <w:lang w:eastAsia="sk-SK"/>
        </w:rPr>
        <w:t xml:space="preserve"> nie je oprávnený v súvislosti s vykonávaním diela účtovať objednávateľovi žiadne ďalšie položky.</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DPH bude fakturovaná v zmysle platných právnych predpisov Slovenskej republiky.</w:t>
      </w:r>
    </w:p>
    <w:p w:rsidR="00482154" w:rsidRPr="00482154" w:rsidRDefault="00482154" w:rsidP="00482154">
      <w:pPr>
        <w:spacing w:after="0" w:line="240" w:lineRule="auto"/>
        <w:jc w:val="both"/>
        <w:rPr>
          <w:rFonts w:ascii="Times New Roman" w:eastAsia="Times New Roman" w:hAnsi="Times New Roman"/>
          <w:b/>
          <w:sz w:val="21"/>
          <w:szCs w:val="21"/>
          <w:lang w:eastAsia="sk-SK"/>
        </w:rPr>
      </w:pPr>
    </w:p>
    <w:p w:rsidR="00B52F93" w:rsidRDefault="00B52F93" w:rsidP="00482154">
      <w:pPr>
        <w:spacing w:after="0" w:line="240" w:lineRule="auto"/>
        <w:jc w:val="center"/>
        <w:rPr>
          <w:rFonts w:ascii="Times New Roman" w:eastAsia="Times New Roman" w:hAnsi="Times New Roman"/>
          <w:b/>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lastRenderedPageBreak/>
        <w:t>Článok V.</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Platobné podmienky</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p>
    <w:p w:rsidR="00482154" w:rsidRPr="00482154" w:rsidRDefault="00482154" w:rsidP="00AA6CA0">
      <w:pPr>
        <w:numPr>
          <w:ilvl w:val="0"/>
          <w:numId w:val="32"/>
        </w:numPr>
        <w:overflowPunct w:val="0"/>
        <w:autoSpaceDE w:val="0"/>
        <w:autoSpaceDN w:val="0"/>
        <w:adjustRightInd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Objednávateľ neposkytne zhotoviteľovi žiadny finančný preddavok ani zálohovú platbu.</w:t>
      </w:r>
    </w:p>
    <w:p w:rsidR="00482154" w:rsidRPr="00482154" w:rsidRDefault="00482154" w:rsidP="00482154">
      <w:pPr>
        <w:overflowPunct w:val="0"/>
        <w:autoSpaceDE w:val="0"/>
        <w:autoSpaceDN w:val="0"/>
        <w:adjustRightInd w:val="0"/>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0"/>
          <w:numId w:val="32"/>
        </w:numPr>
        <w:overflowPunct w:val="0"/>
        <w:autoSpaceDE w:val="0"/>
        <w:autoSpaceDN w:val="0"/>
        <w:adjustRightInd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Cenu za vykonané dielo uhradí objednávateľ zhotoviteľovi na základe riadne vystavenej a doručenej faktúry.</w:t>
      </w:r>
    </w:p>
    <w:p w:rsidR="00482154" w:rsidRPr="00482154" w:rsidRDefault="00482154" w:rsidP="00482154">
      <w:pPr>
        <w:spacing w:after="0" w:line="240" w:lineRule="auto"/>
        <w:ind w:left="708"/>
        <w:rPr>
          <w:rFonts w:ascii="Times New Roman" w:eastAsia="Times New Roman" w:hAnsi="Times New Roman"/>
          <w:sz w:val="21"/>
          <w:szCs w:val="21"/>
          <w:lang w:eastAsia="sk-SK"/>
        </w:rPr>
      </w:pPr>
    </w:p>
    <w:p w:rsidR="00482154" w:rsidRPr="00482154" w:rsidRDefault="00482154" w:rsidP="00AA6CA0">
      <w:pPr>
        <w:numPr>
          <w:ilvl w:val="0"/>
          <w:numId w:val="32"/>
        </w:numPr>
        <w:overflowPunct w:val="0"/>
        <w:autoSpaceDE w:val="0"/>
        <w:autoSpaceDN w:val="0"/>
        <w:adjustRightInd w:val="0"/>
        <w:spacing w:after="0" w:line="240" w:lineRule="auto"/>
        <w:ind w:left="567" w:hanging="567"/>
        <w:jc w:val="both"/>
        <w:rPr>
          <w:rFonts w:ascii="Times New Roman" w:eastAsia="Times New Roman" w:hAnsi="Times New Roman"/>
          <w:sz w:val="21"/>
          <w:szCs w:val="21"/>
          <w:lang w:eastAsia="sk-SK"/>
        </w:rPr>
      </w:pPr>
      <w:r w:rsidRPr="00482154">
        <w:rPr>
          <w:rFonts w:ascii="Times New Roman" w:hAnsi="Times New Roman"/>
          <w:sz w:val="21"/>
          <w:szCs w:val="21"/>
        </w:rPr>
        <w:t>Zhotoviteľ</w:t>
      </w:r>
      <w:r w:rsidRPr="00482154">
        <w:rPr>
          <w:rFonts w:ascii="Times New Roman" w:eastAsia="Times New Roman" w:hAnsi="Times New Roman"/>
          <w:bCs/>
          <w:sz w:val="21"/>
          <w:szCs w:val="21"/>
          <w:lang w:eastAsia="sk-SK"/>
        </w:rPr>
        <w:t xml:space="preserve"> je oprávnený vystavovať faktúry po riadnom prevzatí diela objednávateľom. </w:t>
      </w:r>
      <w:r w:rsidRPr="00482154">
        <w:rPr>
          <w:rFonts w:ascii="Times New Roman" w:hAnsi="Times New Roman"/>
          <w:sz w:val="21"/>
          <w:szCs w:val="21"/>
        </w:rPr>
        <w:t>Cenu za vykonané dielo uhradí obje</w:t>
      </w:r>
      <w:r w:rsidRPr="00482154">
        <w:rPr>
          <w:rFonts w:ascii="Times New Roman" w:eastAsia="Times New Roman" w:hAnsi="Times New Roman"/>
          <w:sz w:val="21"/>
          <w:szCs w:val="21"/>
          <w:lang w:eastAsia="sk-SK"/>
        </w:rPr>
        <w:t xml:space="preserve">dnávateľ zhotoviteľovi </w:t>
      </w:r>
      <w:r w:rsidRPr="00482154">
        <w:rPr>
          <w:rFonts w:ascii="Times New Roman" w:hAnsi="Times New Roman"/>
          <w:sz w:val="21"/>
          <w:szCs w:val="21"/>
        </w:rPr>
        <w:t>na základe odsúhlasených faktúr, ktoré je zhotoviteľ oprávnený vystaviť najskôr v deň vykonania diela. Podkladom pre fakturáciu bude protokol v zmysle čl. VI bod 6 tejto zmluvy</w:t>
      </w:r>
      <w:r w:rsidRPr="00482154">
        <w:rPr>
          <w:rFonts w:ascii="Times New Roman" w:eastAsia="Times New Roman" w:hAnsi="Times New Roman"/>
          <w:bCs/>
          <w:sz w:val="21"/>
          <w:szCs w:val="21"/>
          <w:lang w:eastAsia="sk-SK"/>
        </w:rPr>
        <w:t xml:space="preserve">. </w:t>
      </w:r>
    </w:p>
    <w:p w:rsidR="00482154" w:rsidRPr="00482154" w:rsidRDefault="00482154" w:rsidP="00482154">
      <w:pPr>
        <w:spacing w:after="0" w:line="240" w:lineRule="auto"/>
        <w:ind w:left="708"/>
        <w:rPr>
          <w:rFonts w:ascii="Times New Roman" w:eastAsia="Times New Roman" w:hAnsi="Times New Roman"/>
          <w:sz w:val="21"/>
          <w:szCs w:val="21"/>
          <w:lang w:eastAsia="sk-SK"/>
        </w:rPr>
      </w:pPr>
    </w:p>
    <w:p w:rsidR="00482154" w:rsidRPr="00482154" w:rsidRDefault="00482154" w:rsidP="00AA6CA0">
      <w:pPr>
        <w:numPr>
          <w:ilvl w:val="0"/>
          <w:numId w:val="32"/>
        </w:numPr>
        <w:overflowPunct w:val="0"/>
        <w:autoSpaceDE w:val="0"/>
        <w:autoSpaceDN w:val="0"/>
        <w:adjustRightInd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 riadne vystavenú faktúru sa považuje faktúra s náležitosťami podľa bodu 5 tohto článku, ktorej prílohou budú dokumenty uvedené v bode 6 tohto článku.</w:t>
      </w:r>
    </w:p>
    <w:p w:rsidR="00482154" w:rsidRPr="00482154" w:rsidRDefault="00482154" w:rsidP="00482154">
      <w:pPr>
        <w:spacing w:after="0" w:line="240" w:lineRule="auto"/>
        <w:rPr>
          <w:rFonts w:ascii="Times New Roman" w:eastAsia="Times New Roman" w:hAnsi="Times New Roman"/>
          <w:color w:val="000000"/>
          <w:sz w:val="21"/>
          <w:szCs w:val="21"/>
          <w:lang w:eastAsia="sk-SK"/>
        </w:rPr>
      </w:pPr>
    </w:p>
    <w:p w:rsidR="00482154" w:rsidRPr="00482154" w:rsidRDefault="00482154" w:rsidP="00AA6CA0">
      <w:pPr>
        <w:numPr>
          <w:ilvl w:val="0"/>
          <w:numId w:val="32"/>
        </w:numPr>
        <w:overflowPunct w:val="0"/>
        <w:autoSpaceDE w:val="0"/>
        <w:autoSpaceDN w:val="0"/>
        <w:adjustRightInd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Faktúra musí obsahovať:</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označenie, že ide o faktúru</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adresu objednávateľa uvedenú v záhlaví tejto zmluvy: Železnice Slovenskej republiky, Bratislava, v skrátenej forme “ŽSR” Klemensova 8, 813 61 Bratislava</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IČO oboch zmluvných strán</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náležitosti § 74  zák. č. 222/2004 Z. z. o dani z pridanej hodnoty v znení neskorších predpisov</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číslo objednávky a číslo tejto zmluvy</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deň vyhotovenia faktúry</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deň odoslania faktúry</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lehotu splatnosti faktúry</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formu úhrady</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výšku plnenia celkom</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pečiatku, meno, podpis a telefonické spojenie zodpovedného pracovníka zhotoviteľa</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miesto výkonu prác</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bankové spojenie zhotoviteľa zhodné s bankovým spojením dohodnutým v zmluve.</w:t>
      </w:r>
    </w:p>
    <w:p w:rsidR="00482154" w:rsidRPr="00482154" w:rsidRDefault="00482154" w:rsidP="00482154">
      <w:pPr>
        <w:tabs>
          <w:tab w:val="left" w:pos="0"/>
        </w:tabs>
        <w:spacing w:after="0" w:line="240" w:lineRule="auto"/>
        <w:ind w:left="720"/>
        <w:jc w:val="both"/>
        <w:rPr>
          <w:rFonts w:ascii="Times New Roman" w:eastAsia="Times New Roman" w:hAnsi="Times New Roman"/>
          <w:sz w:val="21"/>
          <w:szCs w:val="21"/>
          <w:lang w:eastAsia="sk-SK"/>
        </w:rPr>
      </w:pPr>
    </w:p>
    <w:p w:rsidR="00482154" w:rsidRPr="00482154" w:rsidRDefault="00482154" w:rsidP="00482154">
      <w:pPr>
        <w:tabs>
          <w:tab w:val="left" w:pos="567"/>
        </w:tabs>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6. </w:t>
      </w:r>
      <w:r w:rsidRPr="00482154">
        <w:rPr>
          <w:rFonts w:ascii="Times New Roman" w:eastAsia="Times New Roman" w:hAnsi="Times New Roman"/>
          <w:sz w:val="21"/>
          <w:szCs w:val="21"/>
          <w:lang w:eastAsia="sk-SK"/>
        </w:rPr>
        <w:tab/>
        <w:t>Povinnými prílohami faktúry sú:</w:t>
      </w:r>
    </w:p>
    <w:p w:rsidR="00482154" w:rsidRPr="00482154" w:rsidRDefault="00482154" w:rsidP="00482154">
      <w:pPr>
        <w:spacing w:after="0" w:line="240" w:lineRule="auto"/>
        <w:ind w:left="851" w:hanging="284"/>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w:t>
      </w:r>
      <w:r w:rsidRPr="00482154">
        <w:rPr>
          <w:rFonts w:ascii="Times New Roman" w:eastAsia="Times New Roman" w:hAnsi="Times New Roman"/>
          <w:sz w:val="21"/>
          <w:szCs w:val="21"/>
          <w:lang w:eastAsia="sk-SK"/>
        </w:rPr>
        <w:tab/>
        <w:t xml:space="preserve">preberací  protokol, podpísaný oprávnenou osobou objednávateľa na základe vykonaných funkčných skúšok a odovzdania nasledovných dokladov: skúšobné protokoly </w:t>
      </w:r>
      <w:r w:rsidRPr="00482154">
        <w:rPr>
          <w:rFonts w:ascii="Times New Roman" w:eastAsia="Times New Roman" w:hAnsi="Times New Roman"/>
          <w:bCs/>
          <w:sz w:val="21"/>
          <w:szCs w:val="21"/>
          <w:lang w:eastAsia="sk-SK"/>
        </w:rPr>
        <w:t>z vykonaných meraní a písomných záznamov vykonaných servisných úkonov</w:t>
      </w:r>
      <w:r w:rsidRPr="00482154">
        <w:rPr>
          <w:rFonts w:ascii="Times New Roman" w:eastAsia="Times New Roman" w:hAnsi="Times New Roman"/>
          <w:sz w:val="21"/>
          <w:szCs w:val="21"/>
          <w:lang w:eastAsia="sk-SK"/>
        </w:rPr>
        <w:t xml:space="preserve"> a/alebo protokol o odstránení poruchy,  </w:t>
      </w:r>
      <w:r w:rsidRPr="00482154">
        <w:rPr>
          <w:rFonts w:ascii="Times New Roman" w:eastAsia="Times New Roman" w:hAnsi="Times New Roman"/>
          <w:bCs/>
          <w:sz w:val="21"/>
          <w:szCs w:val="21"/>
          <w:lang w:eastAsia="sk-SK"/>
        </w:rPr>
        <w:t xml:space="preserve">resp. protokol o oprave </w:t>
      </w:r>
      <w:proofErr w:type="spellStart"/>
      <w:r w:rsidRPr="00482154">
        <w:rPr>
          <w:rFonts w:ascii="Times New Roman" w:eastAsia="Times New Roman" w:hAnsi="Times New Roman"/>
          <w:bCs/>
          <w:sz w:val="21"/>
          <w:szCs w:val="21"/>
          <w:lang w:eastAsia="sk-SK"/>
        </w:rPr>
        <w:t>vadného</w:t>
      </w:r>
      <w:proofErr w:type="spellEnd"/>
      <w:r w:rsidRPr="00482154">
        <w:rPr>
          <w:rFonts w:ascii="Times New Roman" w:eastAsia="Times New Roman" w:hAnsi="Times New Roman"/>
          <w:bCs/>
          <w:sz w:val="21"/>
          <w:szCs w:val="21"/>
          <w:lang w:eastAsia="sk-SK"/>
        </w:rPr>
        <w:t xml:space="preserve"> dielu,</w:t>
      </w:r>
    </w:p>
    <w:p w:rsidR="00482154" w:rsidRPr="00482154" w:rsidRDefault="00482154" w:rsidP="00482154">
      <w:pPr>
        <w:tabs>
          <w:tab w:val="left" w:pos="0"/>
        </w:tabs>
        <w:spacing w:after="0" w:line="240" w:lineRule="auto"/>
        <w:ind w:left="851" w:hanging="284"/>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b) </w:t>
      </w:r>
      <w:r w:rsidRPr="00482154">
        <w:rPr>
          <w:rFonts w:ascii="Times New Roman" w:eastAsia="Times New Roman" w:hAnsi="Times New Roman"/>
          <w:sz w:val="21"/>
          <w:szCs w:val="21"/>
          <w:lang w:eastAsia="sk-SK"/>
        </w:rPr>
        <w:tab/>
        <w:t>objednávka , (resp. fotokópia objednávky/požiadavky objednávateľa),</w:t>
      </w:r>
    </w:p>
    <w:p w:rsidR="00482154" w:rsidRPr="00482154" w:rsidRDefault="00482154" w:rsidP="00482154">
      <w:pPr>
        <w:spacing w:after="0" w:line="240" w:lineRule="auto"/>
        <w:ind w:left="851" w:hanging="284"/>
        <w:jc w:val="both"/>
        <w:rPr>
          <w:rFonts w:ascii="Times New Roman" w:eastAsia="Times New Roman" w:hAnsi="Times New Roman"/>
          <w:bCs/>
          <w:sz w:val="21"/>
          <w:szCs w:val="21"/>
          <w:lang w:eastAsia="sk-SK"/>
        </w:rPr>
      </w:pPr>
      <w:r w:rsidRPr="00482154">
        <w:rPr>
          <w:rFonts w:ascii="Times New Roman" w:eastAsia="Times New Roman" w:hAnsi="Times New Roman"/>
          <w:sz w:val="21"/>
          <w:szCs w:val="21"/>
          <w:lang w:eastAsia="sk-SK"/>
        </w:rPr>
        <w:t>c)</w:t>
      </w:r>
      <w:r w:rsidRPr="00482154">
        <w:rPr>
          <w:rFonts w:ascii="Times New Roman" w:eastAsia="Times New Roman" w:hAnsi="Times New Roman"/>
          <w:sz w:val="21"/>
          <w:szCs w:val="21"/>
          <w:lang w:eastAsia="sk-SK"/>
        </w:rPr>
        <w:tab/>
        <w:t>doklad o nákupe náhradného dielu a/alebo doklad o spôsobe určenia obvyklej ceny náhradného dielu.</w:t>
      </w:r>
    </w:p>
    <w:p w:rsidR="00482154" w:rsidRPr="00482154" w:rsidRDefault="00482154" w:rsidP="00482154">
      <w:pPr>
        <w:tabs>
          <w:tab w:val="left" w:pos="567"/>
        </w:tabs>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7.</w:t>
      </w:r>
      <w:r w:rsidRPr="00482154">
        <w:rPr>
          <w:rFonts w:ascii="Times New Roman" w:eastAsia="Times New Roman" w:hAnsi="Times New Roman"/>
          <w:color w:val="000000"/>
          <w:sz w:val="21"/>
          <w:szCs w:val="21"/>
          <w:lang w:eastAsia="sk-SK"/>
        </w:rPr>
        <w:tab/>
        <w:t>Úhrada záväzku  bude realizovaná bezhotovostným platobným stykom na účet zhotoviteľa uvedený v záhlaví tejto zmluvy. Akákoľvek zmena účtu sa považuje za zmenu tejto zmluvy, ktorú je možné vykonať len na základe dodatku uzatvoreného v súlade s touto zmluvou. Objednávateľ nie je v omeškaní s úhradou faktúry, ak v posledný deň splatnosti zadá príkaz na jej úhradu svojmu peňažnému ústavu.</w:t>
      </w:r>
    </w:p>
    <w:p w:rsidR="00482154" w:rsidRPr="00482154" w:rsidRDefault="00482154" w:rsidP="00482154">
      <w:pPr>
        <w:spacing w:after="0" w:line="240" w:lineRule="auto"/>
        <w:ind w:left="567" w:hanging="567"/>
        <w:jc w:val="both"/>
        <w:rPr>
          <w:rFonts w:ascii="Times New Roman" w:eastAsia="Times New Roman" w:hAnsi="Times New Roman"/>
          <w:color w:val="000000"/>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8.</w:t>
      </w:r>
      <w:r w:rsidRPr="00482154">
        <w:rPr>
          <w:rFonts w:ascii="Times New Roman" w:eastAsia="Times New Roman" w:hAnsi="Times New Roman"/>
          <w:color w:val="000000"/>
          <w:sz w:val="21"/>
          <w:szCs w:val="21"/>
          <w:lang w:eastAsia="sk-SK"/>
        </w:rPr>
        <w:tab/>
      </w:r>
      <w:r w:rsidRPr="00482154">
        <w:rPr>
          <w:rFonts w:ascii="Times New Roman" w:eastAsia="Times New Roman" w:hAnsi="Times New Roman"/>
          <w:sz w:val="21"/>
          <w:szCs w:val="21"/>
          <w:lang w:eastAsia="sk-SK"/>
        </w:rPr>
        <w:t xml:space="preserve">Faktúru s príslušnými dokladmi je zhotoviteľ povinný doručiť na fakturačnú adresu uvedenú v objednávke v dvoch vyhotoveniach. </w:t>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9. </w:t>
      </w:r>
      <w:r w:rsidRPr="00482154">
        <w:rPr>
          <w:rFonts w:ascii="Times New Roman" w:eastAsia="Times New Roman" w:hAnsi="Times New Roman"/>
          <w:sz w:val="21"/>
          <w:szCs w:val="21"/>
          <w:lang w:eastAsia="sk-SK"/>
        </w:rPr>
        <w:tab/>
        <w:t xml:space="preserve">Faktúru môže zhotoviteľ zaslať aj elektronickou formou vo formáte PDF. Informácie o možnosti elektronického zasielania faktúry sú uvedené na stránke </w:t>
      </w:r>
      <w:hyperlink r:id="rId15" w:history="1">
        <w:r w:rsidRPr="00482154">
          <w:rPr>
            <w:rFonts w:ascii="Times New Roman" w:eastAsia="Times New Roman" w:hAnsi="Times New Roman"/>
            <w:color w:val="0000FF"/>
            <w:sz w:val="21"/>
            <w:szCs w:val="21"/>
            <w:u w:val="single"/>
            <w:lang w:eastAsia="sk-SK"/>
          </w:rPr>
          <w:t>www.zsr.sk</w:t>
        </w:r>
      </w:hyperlink>
      <w:r w:rsidRPr="00482154">
        <w:rPr>
          <w:rFonts w:ascii="Times New Roman" w:eastAsia="Times New Roman" w:hAnsi="Times New Roman"/>
          <w:sz w:val="21"/>
          <w:szCs w:val="21"/>
          <w:lang w:eastAsia="sk-SK"/>
        </w:rPr>
        <w:t>.</w:t>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cs-CZ"/>
        </w:rPr>
      </w:pPr>
      <w:r w:rsidRPr="00482154">
        <w:rPr>
          <w:rFonts w:ascii="Times New Roman" w:eastAsia="Times New Roman" w:hAnsi="Times New Roman"/>
          <w:sz w:val="21"/>
          <w:szCs w:val="21"/>
          <w:lang w:eastAsia="sk-SK"/>
        </w:rPr>
        <w:t>10.</w:t>
      </w:r>
      <w:r w:rsidRPr="00482154">
        <w:rPr>
          <w:rFonts w:ascii="Times New Roman" w:eastAsia="Times New Roman" w:hAnsi="Times New Roman"/>
          <w:sz w:val="21"/>
          <w:szCs w:val="21"/>
          <w:lang w:eastAsia="sk-SK"/>
        </w:rPr>
        <w:tab/>
        <w:t xml:space="preserve">V prípade, že faktúra nebude mať všetky potrebné </w:t>
      </w:r>
      <w:r w:rsidRPr="00482154">
        <w:rPr>
          <w:rFonts w:ascii="Times New Roman" w:eastAsia="Times New Roman" w:hAnsi="Times New Roman"/>
          <w:sz w:val="21"/>
          <w:szCs w:val="21"/>
          <w:lang w:eastAsia="cs-CZ"/>
        </w:rPr>
        <w:t>náležitosti uvedené v bode 5 tohto článku</w:t>
      </w:r>
      <w:r w:rsidRPr="00482154">
        <w:rPr>
          <w:rFonts w:ascii="Times New Roman" w:eastAsia="Times New Roman" w:hAnsi="Times New Roman"/>
          <w:sz w:val="21"/>
          <w:szCs w:val="21"/>
          <w:lang w:eastAsia="sk-SK"/>
        </w:rPr>
        <w:t xml:space="preserve">, alebo nebude doložená povinnými prílohami uvedenými v bode 6 tohto článku, je objednávateľ oprávnený faktúru zhotoviteľovi vrátiť do 14 dní odo dňa doručenia faktúry bez zaplatenia s uvedením dôvodu. </w:t>
      </w:r>
      <w:r w:rsidRPr="00482154">
        <w:rPr>
          <w:rFonts w:ascii="Times New Roman" w:eastAsia="Times New Roman" w:hAnsi="Times New Roman"/>
          <w:sz w:val="21"/>
          <w:szCs w:val="21"/>
          <w:lang w:eastAsia="cs-CZ"/>
        </w:rPr>
        <w:t xml:space="preserve">V takomto prípade sa preruší plynutie lehoty splatnosti a nová lehota splatnosti začne plynúť dňom </w:t>
      </w:r>
      <w:r w:rsidRPr="00482154">
        <w:rPr>
          <w:rFonts w:ascii="Times New Roman" w:eastAsia="Times New Roman" w:hAnsi="Times New Roman"/>
          <w:sz w:val="21"/>
          <w:szCs w:val="21"/>
          <w:lang w:eastAsia="cs-CZ"/>
        </w:rPr>
        <w:lastRenderedPageBreak/>
        <w:t xml:space="preserve">doručenia opravenej a/alebo doplnenej faktúry objednávateľovi. Uznanie faktúry vylučuje dodatočné nároky zhotoviteľa. </w:t>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cs-CZ"/>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cs-CZ"/>
        </w:rPr>
        <w:t>11.</w:t>
      </w:r>
      <w:r w:rsidRPr="00482154">
        <w:rPr>
          <w:rFonts w:ascii="Times New Roman" w:eastAsia="Times New Roman" w:hAnsi="Times New Roman"/>
          <w:sz w:val="21"/>
          <w:szCs w:val="21"/>
          <w:lang w:eastAsia="cs-CZ"/>
        </w:rPr>
        <w:tab/>
      </w:r>
      <w:r w:rsidRPr="00482154">
        <w:rPr>
          <w:rFonts w:ascii="Times New Roman" w:eastAsia="Times New Roman" w:hAnsi="Times New Roman"/>
          <w:color w:val="000000"/>
          <w:sz w:val="21"/>
          <w:szCs w:val="21"/>
          <w:lang w:eastAsia="sk-SK"/>
        </w:rPr>
        <w:t>Lehota splatnosti faktúr je 30 dní odo dňa jej doručenia objednávateľovi.</w:t>
      </w:r>
    </w:p>
    <w:p w:rsidR="00482154" w:rsidRPr="00482154" w:rsidRDefault="00482154" w:rsidP="00482154">
      <w:pPr>
        <w:spacing w:after="0" w:line="240" w:lineRule="auto"/>
        <w:jc w:val="both"/>
        <w:rPr>
          <w:rFonts w:ascii="Times New Roman" w:eastAsia="Times New Roman" w:hAnsi="Times New Roman"/>
          <w:sz w:val="21"/>
          <w:szCs w:val="21"/>
          <w:lang w:eastAsia="cs-CZ"/>
        </w:rPr>
      </w:pPr>
    </w:p>
    <w:p w:rsidR="00482154" w:rsidRPr="00482154" w:rsidRDefault="00482154" w:rsidP="00482154">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12.</w:t>
      </w:r>
      <w:r w:rsidRPr="00482154">
        <w:rPr>
          <w:rFonts w:ascii="Times New Roman" w:eastAsia="Times New Roman" w:hAnsi="Times New Roman"/>
          <w:sz w:val="21"/>
          <w:szCs w:val="21"/>
          <w:lang w:eastAsia="sk-SK"/>
        </w:rPr>
        <w:tab/>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482154" w:rsidRPr="00482154" w:rsidRDefault="00482154" w:rsidP="00482154">
      <w:pPr>
        <w:tabs>
          <w:tab w:val="left" w:pos="0"/>
          <w:tab w:val="left" w:pos="284"/>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13. </w:t>
      </w:r>
      <w:r w:rsidRPr="00482154">
        <w:rPr>
          <w:rFonts w:ascii="Times New Roman" w:eastAsia="Times New Roman" w:hAnsi="Times New Roman"/>
          <w:sz w:val="21"/>
          <w:szCs w:val="21"/>
          <w:lang w:eastAsia="sk-SK"/>
        </w:rPr>
        <w:tab/>
        <w:t xml:space="preserve">Zhotoviteľ ku dňu podpisu tejto zmluvy predložil objednávateľovi prehlásenie o tom či je závislou osobou voči ŽSR v zmysle § 2 písm. n) zákona č. 595/2003 </w:t>
      </w:r>
      <w:proofErr w:type="spellStart"/>
      <w:r w:rsidRPr="00482154">
        <w:rPr>
          <w:rFonts w:ascii="Times New Roman" w:eastAsia="Times New Roman" w:hAnsi="Times New Roman"/>
          <w:sz w:val="21"/>
          <w:szCs w:val="21"/>
          <w:lang w:eastAsia="sk-SK"/>
        </w:rPr>
        <w:t>Z.z</w:t>
      </w:r>
      <w:proofErr w:type="spellEnd"/>
      <w:r w:rsidRPr="00482154">
        <w:rPr>
          <w:rFonts w:ascii="Times New Roman" w:eastAsia="Times New Roman" w:hAnsi="Times New Roman"/>
          <w:sz w:val="21"/>
          <w:szCs w:val="21"/>
          <w:lang w:eastAsia="sk-SK"/>
        </w:rPr>
        <w:t>. o dani z príjmov v </w:t>
      </w:r>
      <w:proofErr w:type="spellStart"/>
      <w:r w:rsidRPr="00482154">
        <w:rPr>
          <w:rFonts w:ascii="Times New Roman" w:eastAsia="Times New Roman" w:hAnsi="Times New Roman"/>
          <w:sz w:val="21"/>
          <w:szCs w:val="21"/>
          <w:lang w:eastAsia="sk-SK"/>
        </w:rPr>
        <w:t>znp</w:t>
      </w:r>
      <w:proofErr w:type="spellEnd"/>
      <w:r w:rsidRPr="00482154">
        <w:rPr>
          <w:rFonts w:ascii="Times New Roman" w:eastAsia="Times New Roman" w:hAnsi="Times New Roman"/>
          <w:sz w:val="21"/>
          <w:szCs w:val="21"/>
          <w:lang w:eastAsia="sk-SK"/>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10 % z ceny uvedenej v článku IV bod 1 tejto zmluvy, za každé takéto porušenie.</w:t>
      </w:r>
    </w:p>
    <w:p w:rsidR="00482154" w:rsidRPr="00482154" w:rsidRDefault="00482154" w:rsidP="00482154">
      <w:pPr>
        <w:tabs>
          <w:tab w:val="left" w:pos="0"/>
          <w:tab w:val="left" w:pos="284"/>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VI.</w:t>
      </w:r>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Podmienky vykonania diela</w:t>
      </w:r>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p>
    <w:p w:rsidR="00482154" w:rsidRPr="00482154" w:rsidRDefault="00482154" w:rsidP="00AA6CA0">
      <w:pPr>
        <w:numPr>
          <w:ilvl w:val="0"/>
          <w:numId w:val="37"/>
        </w:numPr>
        <w:tabs>
          <w:tab w:val="right" w:pos="8820"/>
        </w:tabs>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Zhotoviteľ sa zaväzuje vykonať dielo riadne a včas, vo vlastnom mene, na vlastnú zodpovednosť a v závislosti od prevádzkových potrieb objednávateľa.</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37"/>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podpisom tejto zmluvy vyhlasuje, že má všetky potrebné oprávnenia, ktoré vyžadujú na plnenie predmetu zmluvy platné právne predpisy a že je oboznámený so všetkými internými predpismi objednávateľa, ktorých dodržanie je potrebné na riadne splnenie predmetu zmluvy. Zhotoviteľ sa zaväzuje pri plnení predmetu zmluvy dodržať všetky relevantné platné technické, bezpečnostné a právne normy týkajúce sa výkonu diela, ktoré sú stanovené v jednotlivých právnych predpisoch, technických normách, interných predpisoch objednávateľa a v tejto zmluve. Zhotoviteľ vyhlasuje, že vykonané čiastkové diela budú spĺňať všetky parametre, ktoré sú pre takéto diela vyžadované predpismi a normami technickými, bezpečnostnými, a  všeobecne záväznými právnymi predpismi, internými predpismi objednávateľa a touto zmluvou.</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0"/>
          <w:numId w:val="37"/>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Dielo zhotoviteľ vykoná na základe písomnej objednávky objednávateľa zaslanej na emailovú adresu zhotoviteľa uvedenú v tomto bode. Objednávateľ je oprávnený zasielať písomnú objednávku aj formou poštovej zásielky na adresu uvedenú v záhlaví zmluvy. Objednávka zaslaná elektronicky sa považuje za doručenú momentom odoslania objednávky na e-mailovú adresu zhotoviteľa uvedenú v tomto bode.</w:t>
      </w:r>
    </w:p>
    <w:p w:rsidR="00482154" w:rsidRPr="00482154" w:rsidRDefault="00482154" w:rsidP="00482154">
      <w:pPr>
        <w:autoSpaceDE w:val="0"/>
        <w:autoSpaceDN w:val="0"/>
        <w:spacing w:after="0" w:line="240" w:lineRule="auto"/>
        <w:ind w:left="567"/>
        <w:jc w:val="both"/>
        <w:rPr>
          <w:rFonts w:ascii="Times New Roman" w:eastAsia="Times New Roman" w:hAnsi="Times New Roman"/>
          <w:sz w:val="21"/>
          <w:szCs w:val="21"/>
          <w:lang w:eastAsia="sk-SK"/>
        </w:rPr>
      </w:pPr>
    </w:p>
    <w:p w:rsidR="00482154" w:rsidRPr="00482154" w:rsidRDefault="00482154" w:rsidP="00482154">
      <w:pPr>
        <w:autoSpaceDE w:val="0"/>
        <w:autoSpaceDN w:val="0"/>
        <w:spacing w:after="0" w:line="240" w:lineRule="auto"/>
        <w:ind w:left="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Objednávka bude okrem iného obsahovať:</w:t>
      </w:r>
    </w:p>
    <w:p w:rsidR="00482154" w:rsidRPr="00482154" w:rsidRDefault="00482154" w:rsidP="00482154">
      <w:pPr>
        <w:autoSpaceDE w:val="0"/>
        <w:autoSpaceDN w:val="0"/>
        <w:spacing w:after="0" w:line="240" w:lineRule="auto"/>
        <w:ind w:left="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adresu umiestnenia</w:t>
      </w:r>
    </w:p>
    <w:p w:rsidR="00482154" w:rsidRPr="00482154" w:rsidRDefault="00482154" w:rsidP="00482154">
      <w:pPr>
        <w:autoSpaceDE w:val="0"/>
        <w:autoSpaceDN w:val="0"/>
        <w:spacing w:after="0" w:line="240" w:lineRule="auto"/>
        <w:ind w:left="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stručný popis poruchy a ako sa porucha prejavuje</w:t>
      </w:r>
    </w:p>
    <w:p w:rsidR="00482154" w:rsidRPr="00482154" w:rsidRDefault="00482154" w:rsidP="00482154">
      <w:pPr>
        <w:autoSpaceDE w:val="0"/>
        <w:autoSpaceDN w:val="0"/>
        <w:spacing w:after="0" w:line="240" w:lineRule="auto"/>
        <w:ind w:left="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meno a kontakt oprávnenej osoby objednávateľa</w:t>
      </w:r>
    </w:p>
    <w:p w:rsidR="00482154" w:rsidRPr="00482154" w:rsidRDefault="00482154" w:rsidP="00482154">
      <w:pPr>
        <w:tabs>
          <w:tab w:val="left" w:pos="709"/>
        </w:tabs>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r>
      <w:r w:rsidRPr="00482154">
        <w:rPr>
          <w:rFonts w:ascii="Times New Roman" w:eastAsia="Times New Roman" w:hAnsi="Times New Roman"/>
          <w:b/>
          <w:sz w:val="21"/>
          <w:szCs w:val="21"/>
          <w:lang w:eastAsia="sk-SK"/>
        </w:rPr>
        <w:t>Kontaktná údaje zhotoviteľa</w:t>
      </w:r>
      <w:r w:rsidRPr="00482154">
        <w:rPr>
          <w:rFonts w:ascii="Times New Roman" w:eastAsia="Times New Roman" w:hAnsi="Times New Roman"/>
          <w:sz w:val="21"/>
          <w:szCs w:val="21"/>
          <w:lang w:eastAsia="sk-SK"/>
        </w:rPr>
        <w:t xml:space="preserve">: </w:t>
      </w:r>
      <w:r w:rsidRPr="00482154">
        <w:rPr>
          <w:rFonts w:ascii="Times New Roman" w:eastAsia="Times New Roman" w:hAnsi="Times New Roman"/>
          <w:b/>
          <w:color w:val="FF0000"/>
          <w:sz w:val="21"/>
          <w:szCs w:val="21"/>
          <w:lang w:eastAsia="sk-SK"/>
        </w:rPr>
        <w:t>doplní uchádzač najmä meno priezvisko, email, tel. kontakt</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0"/>
          <w:numId w:val="37"/>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je povinný vykonať diela podľa článku II bod 1 tejto zmluvy najneskôr do 3 pracovných dní odo dňa doručenia písomnej objednávky, príp. čiastkovej objednávky, bez ohľadu na počet kusov filtračno-kompenzačných zariadení, ak nebude v objednávke uvedená iná lehota.</w:t>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0"/>
          <w:numId w:val="37"/>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val="pl-PL" w:eastAsia="sk-SK"/>
        </w:rPr>
        <w:t>Po oprave každého zariadenia oprávnená osoba objednávateľa a zhotoviteľa vykonajú technickú skúšku zariadenia pre overenie správnej činnosti zariadenia, pričom rozsah skúšok posúdi oprávnená osoba objednávateľa v spolupráci so zamestnancom zhotoviteľa.</w:t>
      </w:r>
    </w:p>
    <w:p w:rsidR="00482154" w:rsidRPr="00482154" w:rsidRDefault="00482154" w:rsidP="00482154">
      <w:pPr>
        <w:spacing w:after="0" w:line="240" w:lineRule="auto"/>
        <w:ind w:left="567"/>
        <w:jc w:val="both"/>
        <w:rPr>
          <w:rFonts w:ascii="Times New Roman" w:eastAsia="Times New Roman" w:hAnsi="Times New Roman"/>
          <w:sz w:val="21"/>
          <w:szCs w:val="21"/>
          <w:lang w:val="pl-PL" w:eastAsia="sk-SK"/>
        </w:rPr>
      </w:pPr>
    </w:p>
    <w:p w:rsidR="00482154" w:rsidRPr="00482154" w:rsidRDefault="00482154" w:rsidP="00AA6CA0">
      <w:pPr>
        <w:numPr>
          <w:ilvl w:val="0"/>
          <w:numId w:val="32"/>
        </w:numPr>
        <w:spacing w:after="0" w:line="240" w:lineRule="auto"/>
        <w:ind w:left="567" w:hanging="567"/>
        <w:jc w:val="both"/>
        <w:rPr>
          <w:rFonts w:ascii="Times New Roman" w:eastAsia="Times New Roman" w:hAnsi="Times New Roman"/>
          <w:sz w:val="21"/>
          <w:szCs w:val="21"/>
          <w:lang w:val="pl-PL" w:eastAsia="sk-SK"/>
        </w:rPr>
      </w:pPr>
      <w:r w:rsidRPr="00482154">
        <w:rPr>
          <w:rFonts w:ascii="Times New Roman" w:eastAsia="Times New Roman" w:hAnsi="Times New Roman"/>
          <w:sz w:val="21"/>
          <w:szCs w:val="21"/>
          <w:lang w:val="pl-PL" w:eastAsia="sk-SK"/>
        </w:rPr>
        <w:t xml:space="preserve">Po úspešnom </w:t>
      </w:r>
      <w:r w:rsidRPr="00482154">
        <w:rPr>
          <w:rFonts w:ascii="Times New Roman" w:eastAsia="Times New Roman" w:hAnsi="Times New Roman"/>
          <w:sz w:val="21"/>
          <w:szCs w:val="21"/>
          <w:lang w:eastAsia="sk-SK"/>
        </w:rPr>
        <w:t xml:space="preserve">vykonaní diela vypracuje zhotoviteľ skúšobný protokol </w:t>
      </w:r>
      <w:r w:rsidRPr="00482154">
        <w:rPr>
          <w:rFonts w:ascii="Times New Roman" w:eastAsia="Times New Roman" w:hAnsi="Times New Roman"/>
          <w:bCs/>
          <w:sz w:val="21"/>
          <w:szCs w:val="21"/>
          <w:lang w:eastAsia="sk-SK"/>
        </w:rPr>
        <w:t>z vykonaných meraní a písomných záznamov vykonaných pozáručných servisných úkonov</w:t>
      </w:r>
      <w:r w:rsidRPr="00482154">
        <w:rPr>
          <w:rFonts w:ascii="Times New Roman" w:eastAsia="Times New Roman" w:hAnsi="Times New Roman"/>
          <w:sz w:val="21"/>
          <w:szCs w:val="21"/>
          <w:lang w:eastAsia="sk-SK"/>
        </w:rPr>
        <w:t xml:space="preserve"> a/alebo protokol o odstránení poruchy,  </w:t>
      </w:r>
      <w:r w:rsidRPr="00482154">
        <w:rPr>
          <w:rFonts w:ascii="Times New Roman" w:eastAsia="Times New Roman" w:hAnsi="Times New Roman"/>
          <w:bCs/>
          <w:sz w:val="21"/>
          <w:szCs w:val="21"/>
          <w:lang w:eastAsia="sk-SK"/>
        </w:rPr>
        <w:t xml:space="preserve">resp. protokol o oprave </w:t>
      </w:r>
      <w:proofErr w:type="spellStart"/>
      <w:r w:rsidRPr="00482154">
        <w:rPr>
          <w:rFonts w:ascii="Times New Roman" w:eastAsia="Times New Roman" w:hAnsi="Times New Roman"/>
          <w:bCs/>
          <w:sz w:val="21"/>
          <w:szCs w:val="21"/>
          <w:lang w:eastAsia="sk-SK"/>
        </w:rPr>
        <w:t>vadného</w:t>
      </w:r>
      <w:proofErr w:type="spellEnd"/>
      <w:r w:rsidRPr="00482154">
        <w:rPr>
          <w:rFonts w:ascii="Times New Roman" w:eastAsia="Times New Roman" w:hAnsi="Times New Roman"/>
          <w:bCs/>
          <w:sz w:val="21"/>
          <w:szCs w:val="21"/>
          <w:lang w:eastAsia="sk-SK"/>
        </w:rPr>
        <w:t xml:space="preserve"> dielu a predloží ho </w:t>
      </w:r>
      <w:r w:rsidRPr="00482154">
        <w:rPr>
          <w:rFonts w:ascii="Times New Roman" w:eastAsia="Times New Roman" w:hAnsi="Times New Roman"/>
          <w:sz w:val="21"/>
          <w:szCs w:val="21"/>
          <w:lang w:eastAsia="sk-SK"/>
        </w:rPr>
        <w:t>oprávnenej osobe objednávateľa na schválenie.</w:t>
      </w:r>
    </w:p>
    <w:p w:rsidR="00482154" w:rsidRPr="00482154" w:rsidRDefault="00482154" w:rsidP="00482154">
      <w:pPr>
        <w:tabs>
          <w:tab w:val="right" w:pos="8820"/>
        </w:tabs>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t>Dielo je považované za riadne vykonané jeho riadnym prevzatím a podpísaním preberacieho protokolu oprávnenou osobou objednávateľa.</w:t>
      </w:r>
    </w:p>
    <w:p w:rsidR="00482154" w:rsidRPr="00482154" w:rsidRDefault="00482154" w:rsidP="00482154">
      <w:pPr>
        <w:tabs>
          <w:tab w:val="right" w:pos="8820"/>
        </w:tabs>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482154">
      <w:pPr>
        <w:tabs>
          <w:tab w:val="right" w:pos="8820"/>
        </w:tabs>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t>Oprávnenou osobou na prevzatie príslušného čiastkového diela za objednávateľa je:</w:t>
      </w:r>
    </w:p>
    <w:p w:rsidR="00482154" w:rsidRPr="00482154" w:rsidRDefault="00482154" w:rsidP="00AA6CA0">
      <w:pPr>
        <w:numPr>
          <w:ilvl w:val="0"/>
          <w:numId w:val="33"/>
        </w:numPr>
        <w:tabs>
          <w:tab w:val="right" w:pos="8820"/>
        </w:tabs>
        <w:spacing w:after="0" w:line="240" w:lineRule="auto"/>
        <w:ind w:left="993" w:hanging="426"/>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Dušan </w:t>
      </w:r>
      <w:proofErr w:type="spellStart"/>
      <w:r w:rsidRPr="00482154">
        <w:rPr>
          <w:rFonts w:ascii="Times New Roman" w:eastAsia="Times New Roman" w:hAnsi="Times New Roman"/>
          <w:sz w:val="21"/>
          <w:szCs w:val="21"/>
          <w:lang w:eastAsia="sk-SK"/>
        </w:rPr>
        <w:t>Mihálka</w:t>
      </w:r>
      <w:proofErr w:type="spellEnd"/>
      <w:r w:rsidRPr="00482154">
        <w:rPr>
          <w:rFonts w:ascii="Times New Roman" w:eastAsia="Times New Roman" w:hAnsi="Times New Roman"/>
          <w:sz w:val="21"/>
          <w:szCs w:val="21"/>
          <w:lang w:eastAsia="sk-SK"/>
        </w:rPr>
        <w:t xml:space="preserve"> – majster EE, v prípade neprítomnosti poverený oprávnený zamestnanec v službe znalý miestnych pomerov pracoviska</w:t>
      </w:r>
    </w:p>
    <w:p w:rsidR="00482154" w:rsidRPr="00482154" w:rsidRDefault="00482154" w:rsidP="00482154">
      <w:pPr>
        <w:tabs>
          <w:tab w:val="right" w:pos="8820"/>
        </w:tabs>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0"/>
          <w:numId w:val="32"/>
        </w:numPr>
        <w:tabs>
          <w:tab w:val="right" w:pos="8820"/>
        </w:tabs>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opatrí časť zariadenia, v ktorom bola odstránená porucha, vhodnou značkou s dátumom opravy, aby bola identifikovateľná pri prípadnom uplatňovaní záruky.</w:t>
      </w:r>
    </w:p>
    <w:p w:rsidR="00482154" w:rsidRPr="00482154" w:rsidRDefault="00482154" w:rsidP="00482154">
      <w:pPr>
        <w:tabs>
          <w:tab w:val="right" w:pos="8820"/>
        </w:tabs>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32"/>
        </w:numPr>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Objednávateľ poskytne zhotoviteľovi primeranú súčinnosť tak, aby predmet zmluvy mohol byť splnený v dohodnutom termíne.</w:t>
      </w:r>
    </w:p>
    <w:p w:rsidR="00482154" w:rsidRPr="00482154" w:rsidRDefault="00482154" w:rsidP="00482154">
      <w:pPr>
        <w:spacing w:after="0" w:line="240" w:lineRule="auto"/>
        <w:ind w:left="708"/>
        <w:rPr>
          <w:rFonts w:ascii="Times New Roman" w:eastAsia="Times New Roman" w:hAnsi="Times New Roman"/>
          <w:sz w:val="21"/>
          <w:szCs w:val="21"/>
          <w:lang w:eastAsia="sk-SK"/>
        </w:rPr>
      </w:pPr>
    </w:p>
    <w:p w:rsidR="00482154" w:rsidRPr="00482154" w:rsidRDefault="00482154" w:rsidP="00AA6CA0">
      <w:pPr>
        <w:numPr>
          <w:ilvl w:val="0"/>
          <w:numId w:val="32"/>
        </w:numPr>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Zmenu osôb uvedených v tomto článku si zmluvné strany budú oznamovať písomne formou doporučeného listu.</w:t>
      </w:r>
    </w:p>
    <w:p w:rsidR="00482154" w:rsidRPr="00482154" w:rsidRDefault="00482154" w:rsidP="00482154">
      <w:pPr>
        <w:spacing w:after="0" w:line="240" w:lineRule="auto"/>
        <w:jc w:val="both"/>
        <w:rPr>
          <w:rFonts w:ascii="Times New Roman" w:eastAsia="Times New Roman" w:hAnsi="Times New Roman"/>
          <w:color w:val="000000"/>
          <w:sz w:val="21"/>
          <w:szCs w:val="21"/>
          <w:lang w:eastAsia="sk-SK"/>
        </w:rPr>
      </w:pPr>
    </w:p>
    <w:p w:rsidR="00482154" w:rsidRPr="00482154" w:rsidRDefault="00482154" w:rsidP="00AA6CA0">
      <w:pPr>
        <w:numPr>
          <w:ilvl w:val="0"/>
          <w:numId w:val="32"/>
        </w:numPr>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Zhotoviteľ je povinný všetok odpad vzniknutý pri vykonávaní diela odstrániť na svoje náklady v súlade s platným a účinným zákonom o odpadoch a to na najbližšiu skládku odpadu.</w:t>
      </w:r>
    </w:p>
    <w:p w:rsidR="00482154" w:rsidRPr="00482154" w:rsidRDefault="00482154" w:rsidP="00482154">
      <w:pPr>
        <w:spacing w:after="0" w:line="240" w:lineRule="auto"/>
        <w:ind w:left="567" w:hanging="567"/>
        <w:rPr>
          <w:rFonts w:ascii="Times New Roman" w:eastAsia="Times New Roman" w:hAnsi="Times New Roman"/>
          <w:color w:val="000000"/>
          <w:sz w:val="21"/>
          <w:szCs w:val="21"/>
          <w:lang w:eastAsia="sk-SK"/>
        </w:rPr>
      </w:pPr>
    </w:p>
    <w:p w:rsidR="00482154" w:rsidRPr="00482154" w:rsidRDefault="00482154" w:rsidP="00AA6CA0">
      <w:pPr>
        <w:numPr>
          <w:ilvl w:val="0"/>
          <w:numId w:val="32"/>
        </w:numPr>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Zhotoviteľ, ktorý disponuje právami k softvéru (licencia), je oprávnený zasahovať do softvéru len v prípade písomnej požiadavky objednávateľa.</w:t>
      </w:r>
    </w:p>
    <w:p w:rsidR="00482154" w:rsidRPr="00482154" w:rsidRDefault="00482154" w:rsidP="00482154">
      <w:pPr>
        <w:spacing w:after="0" w:line="240" w:lineRule="auto"/>
        <w:ind w:left="567" w:hanging="567"/>
        <w:rPr>
          <w:rFonts w:ascii="Times New Roman" w:eastAsia="Times New Roman" w:hAnsi="Times New Roman"/>
          <w:color w:val="000000"/>
          <w:sz w:val="21"/>
          <w:szCs w:val="21"/>
          <w:lang w:eastAsia="sk-SK"/>
        </w:rPr>
      </w:pPr>
    </w:p>
    <w:p w:rsidR="00482154" w:rsidRPr="00482154" w:rsidRDefault="00482154" w:rsidP="00AA6CA0">
      <w:pPr>
        <w:numPr>
          <w:ilvl w:val="0"/>
          <w:numId w:val="32"/>
        </w:numPr>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V prípade drobných zásahov do zariadenia (drobných opráv), ktoré nevyžadujú zásah zhotoviteľa, je zhotoviteľ povinný poskytovať technické poradenstvo a podporu zamestnancom objednávateľa bez nároku na odmenu. </w:t>
      </w:r>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VII.</w:t>
      </w:r>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 xml:space="preserve">Zodpovednosť za </w:t>
      </w:r>
      <w:proofErr w:type="spellStart"/>
      <w:r w:rsidRPr="00482154">
        <w:rPr>
          <w:rFonts w:ascii="Times New Roman" w:eastAsia="Times New Roman" w:hAnsi="Times New Roman"/>
          <w:b/>
          <w:sz w:val="21"/>
          <w:szCs w:val="21"/>
          <w:lang w:eastAsia="sk-SK"/>
        </w:rPr>
        <w:t>vady</w:t>
      </w:r>
      <w:proofErr w:type="spellEnd"/>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p>
    <w:p w:rsidR="00482154" w:rsidRPr="00482154" w:rsidRDefault="00482154" w:rsidP="00AA6CA0">
      <w:pPr>
        <w:numPr>
          <w:ilvl w:val="3"/>
          <w:numId w:val="25"/>
        </w:numPr>
        <w:tabs>
          <w:tab w:val="num" w:pos="3960"/>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Zhotoviteľ zodpovedá za </w:t>
      </w:r>
      <w:proofErr w:type="spellStart"/>
      <w:r w:rsidRPr="00482154">
        <w:rPr>
          <w:rFonts w:ascii="Times New Roman" w:eastAsia="Times New Roman" w:hAnsi="Times New Roman"/>
          <w:sz w:val="21"/>
          <w:szCs w:val="21"/>
          <w:lang w:eastAsia="sk-SK"/>
        </w:rPr>
        <w:t>vady</w:t>
      </w:r>
      <w:proofErr w:type="spellEnd"/>
      <w:r w:rsidRPr="00482154">
        <w:rPr>
          <w:rFonts w:ascii="Times New Roman" w:eastAsia="Times New Roman" w:hAnsi="Times New Roman"/>
          <w:sz w:val="21"/>
          <w:szCs w:val="21"/>
          <w:lang w:eastAsia="sk-SK"/>
        </w:rPr>
        <w:t xml:space="preserve"> v zmysle § 560 a </w:t>
      </w:r>
      <w:proofErr w:type="spellStart"/>
      <w:r w:rsidRPr="00482154">
        <w:rPr>
          <w:rFonts w:ascii="Times New Roman" w:eastAsia="Times New Roman" w:hAnsi="Times New Roman"/>
          <w:sz w:val="21"/>
          <w:szCs w:val="21"/>
          <w:lang w:eastAsia="sk-SK"/>
        </w:rPr>
        <w:t>nasl</w:t>
      </w:r>
      <w:proofErr w:type="spellEnd"/>
      <w:r w:rsidRPr="00482154">
        <w:rPr>
          <w:rFonts w:ascii="Times New Roman" w:eastAsia="Times New Roman" w:hAnsi="Times New Roman"/>
          <w:sz w:val="21"/>
          <w:szCs w:val="21"/>
          <w:lang w:eastAsia="sk-SK"/>
        </w:rPr>
        <w:t xml:space="preserve">. Obchodného zákonníka. Zhotoviteľ zodpovedá za to, že predmet zmluvy bude splnený v súlade s ustanoveniami tejto zmluvy, podľa všeobecne záväzných právnych predpisov a že bude spôsobilý k zmluvnému účelu. </w:t>
      </w:r>
    </w:p>
    <w:p w:rsidR="00482154" w:rsidRPr="00482154" w:rsidRDefault="00482154" w:rsidP="00482154">
      <w:pPr>
        <w:tabs>
          <w:tab w:val="num" w:pos="3960"/>
        </w:tabs>
        <w:overflowPunct w:val="0"/>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3"/>
          <w:numId w:val="25"/>
        </w:numPr>
        <w:tabs>
          <w:tab w:val="num" w:pos="3960"/>
        </w:tabs>
        <w:overflowPunct w:val="0"/>
        <w:spacing w:after="0" w:line="240" w:lineRule="auto"/>
        <w:ind w:left="567" w:hanging="567"/>
        <w:jc w:val="both"/>
        <w:rPr>
          <w:rFonts w:ascii="Times New Roman" w:eastAsia="Times New Roman" w:hAnsi="Times New Roman"/>
          <w:color w:val="000000"/>
          <w:sz w:val="21"/>
          <w:szCs w:val="21"/>
          <w:lang w:eastAsia="sk-SK"/>
        </w:rPr>
      </w:pP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 xml:space="preserve"> čiastkového diela je zhotoviteľ povinný odstrániť bezodkladne a bezodplatne. Zhotoviteľ poskytuje na všetky čiastkové diela záruku v trvaní 24 mesiacov odo dňa protokolárneho odovzdania čiastkového diela. Záručná doba bude predĺžená vždy o dobu odo dňa uplatnenia oprávnenej reklamácie podľa tejto zmluvy do odstránenia reklamovanej </w:t>
      </w: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w:t>
      </w:r>
    </w:p>
    <w:p w:rsidR="00482154" w:rsidRPr="00482154" w:rsidRDefault="00482154" w:rsidP="00482154">
      <w:pPr>
        <w:overflowPunct w:val="0"/>
        <w:spacing w:after="0" w:line="240" w:lineRule="auto"/>
        <w:jc w:val="both"/>
        <w:rPr>
          <w:rFonts w:ascii="Times New Roman" w:eastAsia="Times New Roman" w:hAnsi="Times New Roman"/>
          <w:color w:val="000000"/>
          <w:sz w:val="21"/>
          <w:szCs w:val="21"/>
          <w:lang w:eastAsia="sk-SK"/>
        </w:rPr>
      </w:pPr>
    </w:p>
    <w:p w:rsidR="00482154" w:rsidRPr="00482154" w:rsidRDefault="00482154" w:rsidP="00AA6CA0">
      <w:pPr>
        <w:numPr>
          <w:ilvl w:val="3"/>
          <w:numId w:val="25"/>
        </w:numPr>
        <w:tabs>
          <w:tab w:val="left" w:pos="709"/>
          <w:tab w:val="num" w:pos="3960"/>
        </w:tabs>
        <w:overflowPunct w:val="0"/>
        <w:spacing w:after="0" w:line="240" w:lineRule="auto"/>
        <w:ind w:left="567" w:hanging="567"/>
        <w:jc w:val="both"/>
        <w:rPr>
          <w:rFonts w:ascii="Times New Roman" w:eastAsia="Times New Roman" w:hAnsi="Times New Roman"/>
          <w:color w:val="000000"/>
          <w:sz w:val="21"/>
          <w:szCs w:val="21"/>
          <w:lang w:eastAsia="sk-SK"/>
        </w:rPr>
      </w:pP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 xml:space="preserve"> diela, na ktoré sa vzťahuje záruka, musí objednávateľ bez zbytočného odkladu reklamovať písomne zaslaním emailovej správy na .................... </w:t>
      </w:r>
      <w:r w:rsidRPr="00482154">
        <w:rPr>
          <w:rFonts w:ascii="Times New Roman" w:eastAsia="Times New Roman" w:hAnsi="Times New Roman"/>
          <w:b/>
          <w:color w:val="FF0000"/>
          <w:sz w:val="21"/>
          <w:szCs w:val="21"/>
          <w:lang w:eastAsia="sk-SK"/>
        </w:rPr>
        <w:t>(doplní uchádzač)</w:t>
      </w:r>
      <w:r w:rsidRPr="00482154">
        <w:rPr>
          <w:rFonts w:ascii="Times New Roman" w:eastAsia="Times New Roman" w:hAnsi="Times New Roman"/>
          <w:color w:val="FF0000"/>
          <w:sz w:val="21"/>
          <w:szCs w:val="21"/>
          <w:lang w:eastAsia="sk-SK"/>
        </w:rPr>
        <w:t xml:space="preserve"> </w:t>
      </w:r>
      <w:r w:rsidRPr="00482154">
        <w:rPr>
          <w:rFonts w:ascii="Times New Roman" w:eastAsia="Times New Roman" w:hAnsi="Times New Roman"/>
          <w:color w:val="000000"/>
          <w:sz w:val="21"/>
          <w:szCs w:val="21"/>
          <w:lang w:eastAsia="sk-SK"/>
        </w:rPr>
        <w:t xml:space="preserve">uvedením popisu, ako sa prejavujú. Zhotoviteľ je povinný v deň odoslania emailovej správy objednávateľom potvrdiť jej prijatie. Zhotoviteľ je povinný na odstránenie </w:t>
      </w: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 xml:space="preserve"> nastúpiť bezodkladne a </w:t>
      </w:r>
      <w:proofErr w:type="spellStart"/>
      <w:r w:rsidRPr="00482154">
        <w:rPr>
          <w:rFonts w:ascii="Times New Roman" w:eastAsia="Times New Roman" w:hAnsi="Times New Roman"/>
          <w:color w:val="000000"/>
          <w:sz w:val="21"/>
          <w:szCs w:val="21"/>
          <w:lang w:eastAsia="sk-SK"/>
        </w:rPr>
        <w:t>vadu</w:t>
      </w:r>
      <w:proofErr w:type="spellEnd"/>
      <w:r w:rsidRPr="00482154">
        <w:rPr>
          <w:rFonts w:ascii="Times New Roman" w:eastAsia="Times New Roman" w:hAnsi="Times New Roman"/>
          <w:color w:val="000000"/>
          <w:sz w:val="21"/>
          <w:szCs w:val="21"/>
          <w:lang w:eastAsia="sk-SK"/>
        </w:rPr>
        <w:t xml:space="preserve"> odstrániť najneskôr do 10 pracovných dní odo dňa uplatnenia reklamácie, ak na odstránenie </w:t>
      </w: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 xml:space="preserve"> je možné použiť bežne dostupné náhradné diely. V iných prípadoch bude lehota na odstránenie </w:t>
      </w: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 xml:space="preserve"> stanovená vzájomnou dohodou zmluvných strán. V prípade, že zhotoviteľ </w:t>
      </w:r>
      <w:proofErr w:type="spellStart"/>
      <w:r w:rsidRPr="00482154">
        <w:rPr>
          <w:rFonts w:ascii="Times New Roman" w:eastAsia="Times New Roman" w:hAnsi="Times New Roman"/>
          <w:color w:val="000000"/>
          <w:sz w:val="21"/>
          <w:szCs w:val="21"/>
          <w:lang w:eastAsia="sk-SK"/>
        </w:rPr>
        <w:t>vadu</w:t>
      </w:r>
      <w:proofErr w:type="spellEnd"/>
      <w:r w:rsidRPr="00482154">
        <w:rPr>
          <w:rFonts w:ascii="Times New Roman" w:eastAsia="Times New Roman" w:hAnsi="Times New Roman"/>
          <w:color w:val="000000"/>
          <w:sz w:val="21"/>
          <w:szCs w:val="21"/>
          <w:lang w:eastAsia="sk-SK"/>
        </w:rPr>
        <w:t xml:space="preserve"> v tejto lehote neodstráni ani po objednávateľom dodatočne písomne stanovenej lehote, má objednávateľ právo odstrániť </w:t>
      </w:r>
      <w:proofErr w:type="spellStart"/>
      <w:r w:rsidRPr="00482154">
        <w:rPr>
          <w:rFonts w:ascii="Times New Roman" w:eastAsia="Times New Roman" w:hAnsi="Times New Roman"/>
          <w:color w:val="000000"/>
          <w:sz w:val="21"/>
          <w:szCs w:val="21"/>
          <w:lang w:eastAsia="sk-SK"/>
        </w:rPr>
        <w:t>vadu</w:t>
      </w:r>
      <w:proofErr w:type="spellEnd"/>
      <w:r w:rsidRPr="00482154">
        <w:rPr>
          <w:rFonts w:ascii="Times New Roman" w:eastAsia="Times New Roman" w:hAnsi="Times New Roman"/>
          <w:color w:val="000000"/>
          <w:sz w:val="21"/>
          <w:szCs w:val="21"/>
          <w:lang w:eastAsia="sk-SK"/>
        </w:rPr>
        <w:t xml:space="preserve"> sám alebo prostredníctvom tretích osôb na náklady zhotoviteľa. Tým nie je dotknuté právo objednávateľa na zmluvnú pokutu a/alebo náhradu škody. Pre odstránenie pochybností sa za deň uplatnenia reklamácie považuje deň odoslania emailovej správy o reklamácii objednávateľom.</w:t>
      </w:r>
    </w:p>
    <w:p w:rsidR="00482154" w:rsidRPr="00482154" w:rsidRDefault="00482154" w:rsidP="00482154">
      <w:pPr>
        <w:tabs>
          <w:tab w:val="left" w:pos="709"/>
          <w:tab w:val="num" w:pos="3960"/>
        </w:tabs>
        <w:overflowPunct w:val="0"/>
        <w:spacing w:after="0" w:line="240" w:lineRule="auto"/>
        <w:jc w:val="both"/>
        <w:rPr>
          <w:rFonts w:ascii="Times New Roman" w:eastAsia="Times New Roman" w:hAnsi="Times New Roman"/>
          <w:color w:val="000000"/>
          <w:sz w:val="21"/>
          <w:szCs w:val="21"/>
          <w:lang w:eastAsia="sk-SK"/>
        </w:rPr>
      </w:pPr>
    </w:p>
    <w:p w:rsidR="00482154" w:rsidRPr="00482154" w:rsidRDefault="00482154" w:rsidP="00AA6CA0">
      <w:pPr>
        <w:numPr>
          <w:ilvl w:val="3"/>
          <w:numId w:val="25"/>
        </w:numPr>
        <w:tabs>
          <w:tab w:val="left" w:pos="709"/>
          <w:tab w:val="num" w:pos="3960"/>
        </w:tabs>
        <w:overflowPunct w:val="0"/>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Objednávateľ je povinný poskytnúť všetku potrebnú súčinnosť najmä umožniť zhotoviteľovi prístup na miesto výskytu </w:t>
      </w: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w:t>
      </w:r>
    </w:p>
    <w:p w:rsidR="00482154" w:rsidRPr="00482154" w:rsidRDefault="00482154" w:rsidP="00482154">
      <w:pPr>
        <w:tabs>
          <w:tab w:val="left" w:pos="0"/>
          <w:tab w:val="left" w:pos="426"/>
          <w:tab w:val="left" w:pos="709"/>
        </w:tabs>
        <w:spacing w:after="0" w:line="240" w:lineRule="auto"/>
        <w:ind w:left="567" w:hanging="567"/>
        <w:jc w:val="both"/>
        <w:rPr>
          <w:rFonts w:ascii="Times New Roman" w:eastAsia="Times New Roman" w:hAnsi="Times New Roman"/>
          <w:color w:val="000000"/>
          <w:sz w:val="21"/>
          <w:szCs w:val="21"/>
          <w:lang w:eastAsia="sk-SK"/>
        </w:rPr>
      </w:pPr>
    </w:p>
    <w:p w:rsidR="00482154" w:rsidRPr="00482154" w:rsidRDefault="00482154" w:rsidP="00AA6CA0">
      <w:pPr>
        <w:numPr>
          <w:ilvl w:val="3"/>
          <w:numId w:val="25"/>
        </w:numPr>
        <w:tabs>
          <w:tab w:val="left" w:pos="709"/>
          <w:tab w:val="num" w:pos="3960"/>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Uplatnením zodpovednosti za </w:t>
      </w:r>
      <w:proofErr w:type="spellStart"/>
      <w:r w:rsidRPr="00482154">
        <w:rPr>
          <w:rFonts w:ascii="Times New Roman" w:eastAsia="Times New Roman" w:hAnsi="Times New Roman"/>
          <w:sz w:val="21"/>
          <w:szCs w:val="21"/>
          <w:lang w:eastAsia="sk-SK"/>
        </w:rPr>
        <w:t>vady</w:t>
      </w:r>
      <w:proofErr w:type="spellEnd"/>
      <w:r w:rsidRPr="00482154">
        <w:rPr>
          <w:rFonts w:ascii="Times New Roman" w:eastAsia="Times New Roman" w:hAnsi="Times New Roman"/>
          <w:sz w:val="21"/>
          <w:szCs w:val="21"/>
          <w:lang w:eastAsia="sk-SK"/>
        </w:rPr>
        <w:t xml:space="preserve"> nie je dotknuté právo objednávateľa na zmluvnú pokutu a/alebo náhradu škody.</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jc w:val="center"/>
        <w:rPr>
          <w:rFonts w:ascii="Times New Roman" w:eastAsia="Times New Roman" w:hAnsi="Times New Roman"/>
          <w:b/>
          <w:color w:val="000000"/>
          <w:sz w:val="21"/>
          <w:szCs w:val="21"/>
          <w:lang w:eastAsia="sk-SK"/>
        </w:rPr>
      </w:pPr>
      <w:r w:rsidRPr="00482154">
        <w:rPr>
          <w:rFonts w:ascii="Times New Roman" w:eastAsia="Times New Roman" w:hAnsi="Times New Roman"/>
          <w:b/>
          <w:color w:val="000000"/>
          <w:sz w:val="21"/>
          <w:szCs w:val="21"/>
          <w:lang w:eastAsia="sk-SK"/>
        </w:rPr>
        <w:t>Článok VIII.</w:t>
      </w:r>
    </w:p>
    <w:p w:rsidR="00482154" w:rsidRPr="00482154" w:rsidRDefault="00482154" w:rsidP="00482154">
      <w:pPr>
        <w:spacing w:after="0" w:line="240" w:lineRule="auto"/>
        <w:jc w:val="center"/>
        <w:rPr>
          <w:rFonts w:ascii="Times New Roman" w:eastAsia="Times New Roman" w:hAnsi="Times New Roman"/>
          <w:b/>
          <w:color w:val="000000"/>
          <w:sz w:val="21"/>
          <w:szCs w:val="21"/>
          <w:lang w:eastAsia="sk-SK"/>
        </w:rPr>
      </w:pPr>
      <w:r w:rsidRPr="00482154">
        <w:rPr>
          <w:rFonts w:ascii="Times New Roman" w:eastAsia="Times New Roman" w:hAnsi="Times New Roman"/>
          <w:b/>
          <w:color w:val="000000"/>
          <w:sz w:val="21"/>
          <w:szCs w:val="21"/>
          <w:lang w:eastAsia="sk-SK"/>
        </w:rPr>
        <w:t>Zodpovednosť za škodu a prechod nebezpečenstva vzniku škody</w:t>
      </w:r>
    </w:p>
    <w:p w:rsidR="00482154" w:rsidRPr="00482154" w:rsidRDefault="00482154" w:rsidP="00482154">
      <w:pPr>
        <w:spacing w:after="0" w:line="240" w:lineRule="auto"/>
        <w:jc w:val="center"/>
        <w:rPr>
          <w:rFonts w:ascii="Times New Roman" w:eastAsia="Times New Roman" w:hAnsi="Times New Roman"/>
          <w:b/>
          <w:color w:val="000000"/>
          <w:sz w:val="21"/>
          <w:szCs w:val="21"/>
          <w:lang w:eastAsia="sk-SK"/>
        </w:rPr>
      </w:pPr>
    </w:p>
    <w:p w:rsidR="00482154" w:rsidRPr="00482154" w:rsidRDefault="00482154" w:rsidP="00AA6CA0">
      <w:pPr>
        <w:numPr>
          <w:ilvl w:val="3"/>
          <w:numId w:val="26"/>
        </w:numPr>
        <w:tabs>
          <w:tab w:val="left" w:pos="709"/>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Ak vznikne objednávateľovi škoda na veciach, právach alebo iných majetkových hodnotách v dôsledku porušenia povinností uvedených v tejto zmluve zo strany zhotoviteľa, je zhotoviteľ za tieto škody zodpovedný a je povinný objednávateľovi uhradiť tieto vzniknuté škody. Formou úhrady vzniknutej škody je peňažná náhrada vzniknutej škody.</w:t>
      </w:r>
    </w:p>
    <w:p w:rsidR="00482154" w:rsidRPr="00482154" w:rsidRDefault="00482154" w:rsidP="00482154">
      <w:pPr>
        <w:overflowPunct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26"/>
        </w:numPr>
        <w:tabs>
          <w:tab w:val="num" w:pos="3960"/>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Ak škodu spôsobila tretia osoba, ktorej zhotoviteľ zveril plnenie svojej povinnosti, za škodu zodpovedá zhotoviteľ.</w:t>
      </w:r>
    </w:p>
    <w:p w:rsidR="00482154" w:rsidRPr="00482154" w:rsidRDefault="00482154" w:rsidP="00482154">
      <w:pPr>
        <w:overflowPunct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26"/>
        </w:numPr>
        <w:tabs>
          <w:tab w:val="num" w:pos="3960"/>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Zhotoviteľ je povinný nahradiť škodu v plnej výške bez ohľadu na to či porušenie povinnosti v dôsledku ktorej škoda vznikla je zabezpečená zmluvnou pokutou. </w:t>
      </w:r>
    </w:p>
    <w:p w:rsidR="00482154" w:rsidRPr="00482154" w:rsidRDefault="00482154" w:rsidP="00482154">
      <w:pPr>
        <w:overflowPunct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26"/>
        </w:numPr>
        <w:tabs>
          <w:tab w:val="num" w:pos="3960"/>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Zodpovednosť za škodu spôsobenú porušením povinností v súvislosti s touto zmluvou ktoroukoľvek zmluvnou stranou sa spravuje ustanoveniami § 373 a </w:t>
      </w:r>
      <w:proofErr w:type="spellStart"/>
      <w:r w:rsidRPr="00482154">
        <w:rPr>
          <w:rFonts w:ascii="Times New Roman" w:eastAsia="Times New Roman" w:hAnsi="Times New Roman"/>
          <w:sz w:val="21"/>
          <w:szCs w:val="21"/>
          <w:lang w:eastAsia="sk-SK"/>
        </w:rPr>
        <w:t>nasl</w:t>
      </w:r>
      <w:proofErr w:type="spellEnd"/>
      <w:r w:rsidRPr="00482154">
        <w:rPr>
          <w:rFonts w:ascii="Times New Roman" w:eastAsia="Times New Roman" w:hAnsi="Times New Roman"/>
          <w:sz w:val="21"/>
          <w:szCs w:val="21"/>
          <w:lang w:eastAsia="sk-SK"/>
        </w:rPr>
        <w:t xml:space="preserve">. Obchodného zákonníka a ďalšími príslušnými právnymi predpismi o náhrade škody. </w:t>
      </w:r>
    </w:p>
    <w:p w:rsidR="00482154" w:rsidRPr="00482154" w:rsidRDefault="00482154" w:rsidP="00482154">
      <w:pPr>
        <w:overflowPunct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26"/>
        </w:numPr>
        <w:tabs>
          <w:tab w:val="num" w:pos="3960"/>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Nebezpečenstvo vzniku škody na čiastkovom diele znáša zhotoviteľ počas doby, v ktorej bolo toto dielo v sfére dispozície zhotoviteľa, ako aj v prípade ak v uvedenej dobe došlo k udalosti, ktorá sa neskôr prejavila ako príčina vzniku škody.</w:t>
      </w:r>
    </w:p>
    <w:p w:rsidR="00482154" w:rsidRPr="00482154" w:rsidRDefault="00482154" w:rsidP="00482154">
      <w:pPr>
        <w:overflowPunct w:val="0"/>
        <w:autoSpaceDE w:val="0"/>
        <w:autoSpaceDN w:val="0"/>
        <w:spacing w:after="0" w:line="240" w:lineRule="auto"/>
        <w:jc w:val="both"/>
        <w:rPr>
          <w:rFonts w:ascii="Times New Roman" w:eastAsia="Times New Roman" w:hAnsi="Times New Roman"/>
          <w:color w:val="000000"/>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IX.</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Zmluvné pokuty</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cs-CZ"/>
        </w:rPr>
      </w:pPr>
      <w:r w:rsidRPr="00482154">
        <w:rPr>
          <w:rFonts w:ascii="Times New Roman" w:eastAsia="Times New Roman" w:hAnsi="Times New Roman"/>
          <w:sz w:val="21"/>
          <w:szCs w:val="21"/>
          <w:lang w:eastAsia="cs-CZ"/>
        </w:rPr>
        <w:t>V prípade omeškania objednávateľa s úhradou faktúry môže zhotoviteľ účtovať objednávateľovi úroky z omeškania v zmysle príslušných ustanovení Obchodného zákonníka.</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cs-CZ"/>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cs-CZ"/>
        </w:rPr>
        <w:t>V prípade omeškania zhotoviteľa s vykonaním čiastkového diela v zmysle čl. VI bod 4 tejto zmluvy je zhotoviteľ povinný uhradiť objednávateľovi zmluvnú pokutu vo výške 0,5 % z ceny uvedenej v čl. IV bod 1 tejto zmluvy,  za každý aj začatý deň omeškania.</w:t>
      </w:r>
    </w:p>
    <w:p w:rsidR="00482154" w:rsidRPr="00482154" w:rsidRDefault="00482154" w:rsidP="00482154">
      <w:pPr>
        <w:spacing w:after="0" w:line="240" w:lineRule="auto"/>
        <w:ind w:left="708"/>
        <w:rPr>
          <w:rFonts w:ascii="Times New Roman" w:eastAsia="Times New Roman" w:hAnsi="Times New Roman"/>
          <w:sz w:val="21"/>
          <w:szCs w:val="21"/>
          <w:lang w:eastAsia="cs-CZ"/>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cs-CZ"/>
        </w:rPr>
        <w:t xml:space="preserve">V prípade, </w:t>
      </w:r>
      <w:r w:rsidRPr="00482154">
        <w:rPr>
          <w:rFonts w:ascii="Times New Roman" w:eastAsia="Times New Roman" w:hAnsi="Times New Roman"/>
          <w:sz w:val="21"/>
          <w:szCs w:val="21"/>
          <w:lang w:eastAsia="sk-SK"/>
        </w:rPr>
        <w:t xml:space="preserve">ak bude nedodržanie časových lehôt spôsobené v dôsledku omeškania poskytnutia súčinnosti zo strany objednávateľa, alebo v dôsledku </w:t>
      </w:r>
      <w:r w:rsidRPr="00482154">
        <w:rPr>
          <w:rFonts w:ascii="Times New Roman" w:eastAsia="Times New Roman" w:hAnsi="Times New Roman"/>
          <w:color w:val="000000"/>
          <w:sz w:val="21"/>
          <w:szCs w:val="21"/>
          <w:lang w:eastAsia="sk-SK"/>
        </w:rPr>
        <w:t>porušenia niektorej povinnosti, ktorá objednávateľovi vyplýva z  ustanovení tejto zmluvy</w:t>
      </w:r>
      <w:r w:rsidRPr="00482154">
        <w:rPr>
          <w:rFonts w:ascii="Times New Roman" w:eastAsia="Times New Roman" w:hAnsi="Times New Roman"/>
          <w:sz w:val="21"/>
          <w:szCs w:val="21"/>
          <w:lang w:eastAsia="sk-SK"/>
        </w:rPr>
        <w:t xml:space="preserve">, nevzniká objednávateľovi nárok na zmluvnú pokutu v zmysle tohto ustanovenia a to za obdobie, v ktorom omeškanie spôsobil objednávateľ. </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V prípade ak zhotoviteľ nebude dielo vykonávať prostredníctvom oprávnenej osoby v oblasti činností súvisiacich s predmetom tejto zmluvy alebo na žiadosť objednávateľa nepredloží doklad o tomto oprávnení zaplatí objednávateľovi zmluvnú pokutu vo výške 300 €. </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Ak sa zhotoviteľ dostane do omeškania s odstránením </w:t>
      </w:r>
      <w:proofErr w:type="spellStart"/>
      <w:r w:rsidRPr="00482154">
        <w:rPr>
          <w:rFonts w:ascii="Times New Roman" w:eastAsia="Times New Roman" w:hAnsi="Times New Roman"/>
          <w:sz w:val="21"/>
          <w:szCs w:val="21"/>
          <w:lang w:eastAsia="sk-SK"/>
        </w:rPr>
        <w:t>vady</w:t>
      </w:r>
      <w:proofErr w:type="spellEnd"/>
      <w:r w:rsidRPr="00482154">
        <w:rPr>
          <w:rFonts w:ascii="Times New Roman" w:eastAsia="Times New Roman" w:hAnsi="Times New Roman"/>
          <w:sz w:val="21"/>
          <w:szCs w:val="21"/>
          <w:lang w:eastAsia="sk-SK"/>
        </w:rPr>
        <w:t xml:space="preserve"> v zmysle čl. VII bod 3 tejto zmluvy, zaplatí objednávateľovi zmluvnú pokutu vo výške 0,5 % z ceny uvedenej v čl. IV bod 1 tejto zmluvy, za každý aj začatý deň omeškania.</w:t>
      </w:r>
      <w:r w:rsidRPr="00482154">
        <w:rPr>
          <w:rFonts w:ascii="Times New Roman" w:hAnsi="Times New Roman"/>
          <w:sz w:val="21"/>
          <w:szCs w:val="21"/>
          <w:lang w:eastAsia="sk-SK"/>
        </w:rPr>
        <w:t xml:space="preserve"> </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 xml:space="preserve">V prípade ak zhotoviteľ nepodpísal s objednávateľom dohodu o zaistení bezpečnosti a ochrany zdravia osôb pri práci v priestoroch ŽSR v zmysle čl. XI bodu 1 tejto zmluvy, má objednávateľ právo na zaplatenie zmluvnej pokuty vo výške 1 000 €. </w:t>
      </w:r>
    </w:p>
    <w:p w:rsidR="00482154" w:rsidRPr="00482154" w:rsidRDefault="00482154" w:rsidP="00482154">
      <w:pPr>
        <w:spacing w:after="0" w:line="240" w:lineRule="auto"/>
        <w:ind w:left="708"/>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Ak zhotoviteľ odmietol poskytnúť technické poradenstvo alebo podporu zamestnancom objednávateľa podľa článku VI bod 12 tejto zmluvy je povinný zaplatiť objednávateľovi zmluvnú pokutu vo výške 100 € za každé odmietnutie.</w:t>
      </w:r>
    </w:p>
    <w:p w:rsidR="00482154" w:rsidRPr="00482154" w:rsidRDefault="00482154" w:rsidP="00482154">
      <w:pPr>
        <w:overflowPunct w:val="0"/>
        <w:autoSpaceDE w:val="0"/>
        <w:autoSpaceDN w:val="0"/>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lastRenderedPageBreak/>
        <w:t>V prípade ak zhotoviteľ nedodrží technologický postup a/alebo neplní kvalitatívno-technické parametre a podmienky vykonania diela, ktoré boli stanovené touto zmluvou, platnými slovenskými technickými normami a všeobecne záväznými právnymi predpismi, má objednávateľ právo na zaplatenie zmluvnej pokuty vo výške 500 € za každé takéto porušenie.</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V prípade ak v dôsledku činnosti zhotoviteľa došlo k ohrozeniu alebo narušeniu bezpečnosti a/alebo plynulosti prevádzky železničnej dráhy alebo k ohrozeniu alebo narušeniu bezpečnosti a/alebo plynulosti dopravy na dráhe má objednávateľ právo na zaplatenie zmluvnej pokuty vo výške 300 € za každé takéto ohrozenie alebo narušenie.</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color w:val="000000"/>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z hodnoty pohľadávky, ktorú postúpil. Právo objednávateľa na náhradu škody tým nie je dotknuté.</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nie je oprávnený jednostranným úkonom započítať akékoľvek jeho pohľadávky vyplývajúce z tejto zmluvy voči objednávateľovi.</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Zmluvné strany sa dohodli, že objednávateľ je oprávnený zmluvnú pokutu po predchádzajúcom písomnom vyúčtovaní započítať voči fakturovanej čiastke za vykonané dielo.</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X.</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Ukončenie zmluvného vzťahu</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p>
    <w:p w:rsidR="00482154" w:rsidRPr="00482154" w:rsidRDefault="00482154" w:rsidP="00482154">
      <w:pPr>
        <w:spacing w:after="0" w:line="240" w:lineRule="auto"/>
        <w:ind w:left="567" w:hanging="567"/>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1. </w:t>
      </w:r>
      <w:r w:rsidRPr="00482154">
        <w:rPr>
          <w:rFonts w:ascii="Times New Roman" w:eastAsia="Times New Roman" w:hAnsi="Times New Roman"/>
          <w:sz w:val="21"/>
          <w:szCs w:val="21"/>
          <w:lang w:eastAsia="sk-SK"/>
        </w:rPr>
        <w:tab/>
        <w:t>Zmluvný vzťah dohodnutý touto zmluvou pred uplynutým doby na ktorú bola uzatvorená, môže zaniknúť:</w:t>
      </w:r>
    </w:p>
    <w:p w:rsidR="00482154" w:rsidRPr="00482154" w:rsidRDefault="00482154" w:rsidP="00482154">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ab/>
      </w:r>
      <w:r w:rsidRPr="00482154">
        <w:rPr>
          <w:rFonts w:ascii="Times New Roman" w:eastAsia="Times New Roman" w:hAnsi="Times New Roman"/>
          <w:color w:val="000000"/>
          <w:sz w:val="21"/>
          <w:szCs w:val="21"/>
          <w:lang w:eastAsia="sk-SK"/>
        </w:rPr>
        <w:tab/>
        <w:t>a) písomnou dohodou zmluvných strán</w:t>
      </w:r>
    </w:p>
    <w:p w:rsidR="00482154" w:rsidRPr="00482154" w:rsidRDefault="00482154" w:rsidP="00482154">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ab/>
      </w:r>
      <w:r w:rsidRPr="00482154">
        <w:rPr>
          <w:rFonts w:ascii="Times New Roman" w:eastAsia="Times New Roman" w:hAnsi="Times New Roman"/>
          <w:color w:val="000000"/>
          <w:sz w:val="21"/>
          <w:szCs w:val="21"/>
          <w:lang w:eastAsia="sk-SK"/>
        </w:rPr>
        <w:tab/>
        <w:t>b) písomným odstúpením od tejto zmluvy z dôvodov uvedených v tejto zmluve alebo v Obchodnom zákonníku</w:t>
      </w:r>
    </w:p>
    <w:p w:rsidR="00482154" w:rsidRPr="00482154" w:rsidRDefault="00482154" w:rsidP="00482154">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p>
    <w:p w:rsidR="00482154" w:rsidRPr="00482154" w:rsidRDefault="00482154" w:rsidP="00482154">
      <w:pPr>
        <w:widowControl w:val="0"/>
        <w:spacing w:after="0" w:line="100" w:lineRule="atLeast"/>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sz w:val="21"/>
          <w:szCs w:val="21"/>
          <w:lang w:eastAsia="cs-CZ"/>
        </w:rPr>
        <w:t xml:space="preserve">2. </w:t>
      </w:r>
      <w:r w:rsidRPr="00482154">
        <w:rPr>
          <w:rFonts w:ascii="Times New Roman" w:eastAsia="Times New Roman" w:hAnsi="Times New Roman"/>
          <w:sz w:val="21"/>
          <w:szCs w:val="21"/>
          <w:lang w:eastAsia="cs-CZ"/>
        </w:rPr>
        <w:tab/>
      </w:r>
      <w:r w:rsidRPr="00482154">
        <w:rPr>
          <w:rFonts w:ascii="Times New Roman" w:eastAsia="Times New Roman" w:hAnsi="Times New Roman"/>
          <w:color w:val="000000"/>
          <w:sz w:val="21"/>
          <w:szCs w:val="21"/>
          <w:lang w:eastAsia="sk-SK"/>
        </w:rPr>
        <w:t>Objednávateľ je oprávnený odstúpiť od tejto zmluvy v prípadoch uvedených v § 344 a </w:t>
      </w:r>
      <w:proofErr w:type="spellStart"/>
      <w:r w:rsidRPr="00482154">
        <w:rPr>
          <w:rFonts w:ascii="Times New Roman" w:eastAsia="Times New Roman" w:hAnsi="Times New Roman"/>
          <w:color w:val="000000"/>
          <w:sz w:val="21"/>
          <w:szCs w:val="21"/>
          <w:lang w:eastAsia="sk-SK"/>
        </w:rPr>
        <w:t>nasl</w:t>
      </w:r>
      <w:proofErr w:type="spellEnd"/>
      <w:r w:rsidRPr="00482154">
        <w:rPr>
          <w:rFonts w:ascii="Times New Roman" w:eastAsia="Times New Roman" w:hAnsi="Times New Roman"/>
          <w:color w:val="000000"/>
          <w:sz w:val="21"/>
          <w:szCs w:val="21"/>
          <w:lang w:eastAsia="sk-SK"/>
        </w:rPr>
        <w:t>. Obchodného zákonníka alebo z nasledovných dôvodov:</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zhotoviteľ sa dostal z d</w:t>
      </w:r>
      <w:r w:rsidRPr="00482154">
        <w:rPr>
          <w:rFonts w:ascii="Times New Roman" w:eastAsia="Times New Roman" w:hAnsi="Times New Roman"/>
          <w:sz w:val="21"/>
          <w:szCs w:val="21"/>
          <w:lang w:eastAsia="cs-CZ"/>
        </w:rPr>
        <w:t>ôvodov na svojej strane</w:t>
      </w:r>
      <w:r w:rsidRPr="00482154">
        <w:rPr>
          <w:rFonts w:ascii="Times New Roman" w:eastAsia="Times New Roman" w:hAnsi="Times New Roman"/>
          <w:color w:val="000000"/>
          <w:sz w:val="21"/>
          <w:szCs w:val="21"/>
          <w:lang w:eastAsia="sk-SK"/>
        </w:rPr>
        <w:t xml:space="preserve"> do omeškania s vykonaním diela o viac ako </w:t>
      </w:r>
      <w:r w:rsidRPr="00482154">
        <w:rPr>
          <w:rFonts w:ascii="Times New Roman" w:eastAsia="Times New Roman" w:hAnsi="Times New Roman"/>
          <w:b/>
          <w:color w:val="000000"/>
          <w:sz w:val="21"/>
          <w:szCs w:val="21"/>
          <w:lang w:eastAsia="sk-SK"/>
        </w:rPr>
        <w:t>14 dní</w:t>
      </w:r>
      <w:r w:rsidRPr="00482154">
        <w:rPr>
          <w:rFonts w:ascii="Times New Roman" w:eastAsia="Times New Roman" w:hAnsi="Times New Roman"/>
          <w:color w:val="000000"/>
          <w:sz w:val="21"/>
          <w:szCs w:val="21"/>
          <w:lang w:eastAsia="sk-SK"/>
        </w:rPr>
        <w:t>,</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zhotoviteľ nedodržal záväzok vykonať dielo v kvalite stanovenej touto zmluvou a na základe písomnej výzvy objednávateľa nevykonal v primeranej lehote potrebnú nápravu,</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zhotoviteľ nezačne, preruší alebo zastaví vykonávanie diela z iných dôvodov ako dôvodov na strane objednávateľa alebo z dôvodov, ktoré zhotoviteľ nemohol predvídať v čase uzatvorenia zmluvy ani pri vynaložení náležitej starostlivosti, ktorú možno od neho požadovať, </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zhotoviteľ bol zverejnený v Zozname platiteľov DPH, u ktorých nastali dôvody na zrušenie registrácie v zmysle zákona o DPH č. 222/2004 Z. z. v znení neskorších predpisov,</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zhotoviteľ nepodpísal dohodu o zaistení bezpečnosti a ochrane zdravia pri práci v priestoroch ŽSR v stanovenej lehote podľa článku XI bodu 2  tejto zmluvy,</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zhotoviteľ opätovne alebo hrubým spôsobom porušil svoju povinnosť vyplývajúcu mu z tejto zmluvy alebo platných právnych predpisov týkajúcu sa bezpečnosti a ochrany zdravia pri práci, </w:t>
      </w:r>
    </w:p>
    <w:p w:rsidR="00482154" w:rsidRPr="00482154" w:rsidRDefault="00482154" w:rsidP="00AA6CA0">
      <w:pPr>
        <w:numPr>
          <w:ilvl w:val="0"/>
          <w:numId w:val="35"/>
        </w:numPr>
        <w:suppressAutoHyphens/>
        <w:spacing w:after="0" w:line="240" w:lineRule="auto"/>
        <w:jc w:val="both"/>
        <w:rPr>
          <w:rFonts w:ascii="Times New Roman" w:eastAsia="Times New Roman" w:hAnsi="Times New Roman"/>
          <w:sz w:val="21"/>
          <w:szCs w:val="21"/>
          <w:lang w:eastAsia="cs-CZ"/>
        </w:rPr>
      </w:pPr>
      <w:r w:rsidRPr="00482154">
        <w:rPr>
          <w:rFonts w:ascii="Times New Roman" w:eastAsia="Times New Roman" w:hAnsi="Times New Roman"/>
          <w:sz w:val="21"/>
          <w:szCs w:val="21"/>
          <w:lang w:eastAsia="cs-CZ"/>
        </w:rPr>
        <w:t>ak objednávateľ zistí, že zhotoviteľ v priebehu bezprostredne predchádzajúcich 12-tich mesiacov, v zmysle § 9a zákona č. 25/2006 Z. z. o verejnom obstarávaní a zmene a doplnení niektorých zákonov v znení neskorších predpisov, dostal tri referencie s výslednou hodnotiacou známkou rovnou alebo nižšou ako 50,</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v dôsledku činnosti zhotoviteľa došlo k ohrozeniu alebo narušeniu prevádzky železničnej dráhy alebo k ohrozeniu alebo narušeniu dopravy na dráhe,</w:t>
      </w:r>
    </w:p>
    <w:p w:rsidR="00482154" w:rsidRPr="00482154" w:rsidRDefault="00482154" w:rsidP="00AA6CA0">
      <w:pPr>
        <w:numPr>
          <w:ilvl w:val="0"/>
          <w:numId w:val="35"/>
        </w:numPr>
        <w:suppressAutoHyphens/>
        <w:spacing w:after="0" w:line="240" w:lineRule="auto"/>
        <w:jc w:val="both"/>
        <w:rPr>
          <w:rFonts w:ascii="Times New Roman" w:eastAsia="Times New Roman" w:hAnsi="Times New Roman"/>
          <w:sz w:val="21"/>
          <w:szCs w:val="21"/>
          <w:lang w:eastAsia="cs-CZ"/>
        </w:rPr>
      </w:pPr>
      <w:r w:rsidRPr="00482154">
        <w:rPr>
          <w:rFonts w:ascii="Times New Roman" w:eastAsia="Times New Roman" w:hAnsi="Times New Roman"/>
          <w:sz w:val="21"/>
          <w:szCs w:val="21"/>
          <w:lang w:eastAsia="cs-CZ"/>
        </w:rPr>
        <w:t xml:space="preserve">ak objednávateľ zistí, že zhotoviteľ má nesplnenú povinnosť vyplatenia odmeny alebo odplaty zo zmluvy s osobou, ktorá je alebo bola jeho subdodávateľom, </w:t>
      </w:r>
    </w:p>
    <w:p w:rsidR="00482154" w:rsidRPr="00482154" w:rsidRDefault="00482154" w:rsidP="00AA6CA0">
      <w:pPr>
        <w:numPr>
          <w:ilvl w:val="0"/>
          <w:numId w:val="35"/>
        </w:numPr>
        <w:suppressAutoHyphens/>
        <w:spacing w:after="0" w:line="240" w:lineRule="auto"/>
        <w:jc w:val="both"/>
        <w:rPr>
          <w:rFonts w:ascii="Times New Roman" w:eastAsia="Times New Roman" w:hAnsi="Times New Roman"/>
          <w:sz w:val="21"/>
          <w:szCs w:val="21"/>
          <w:lang w:eastAsia="cs-CZ"/>
        </w:rPr>
      </w:pPr>
      <w:r w:rsidRPr="00482154">
        <w:rPr>
          <w:rFonts w:ascii="Times New Roman" w:eastAsia="Times New Roman" w:hAnsi="Times New Roman"/>
          <w:color w:val="000000"/>
          <w:sz w:val="21"/>
          <w:szCs w:val="21"/>
          <w:lang w:eastAsia="sk-SK"/>
        </w:rPr>
        <w:t>v prípade, ak nastane okolnosť vylučujúca protiprávnosť a táto bude brániť zhotoviteľovi vo vykonávaní diela po dobu viac ako 15 dní,</w:t>
      </w:r>
    </w:p>
    <w:p w:rsidR="00482154" w:rsidRPr="00482154" w:rsidRDefault="00482154" w:rsidP="00AA6CA0">
      <w:pPr>
        <w:numPr>
          <w:ilvl w:val="0"/>
          <w:numId w:val="35"/>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lastRenderedPageBreak/>
        <w:t>zhotoviteľ porušil povinnosť vykonávať dielo len prostredníctvom oprávnenej osoby v oblasti činností súvisiacich s predmetom tejto zmluvy a/alebo odmietol na žiadosť objednávateľa predložiť doklad o tomto oprávnení,</w:t>
      </w:r>
    </w:p>
    <w:p w:rsidR="00482154" w:rsidRPr="00482154" w:rsidRDefault="00482154" w:rsidP="00AA6CA0">
      <w:pPr>
        <w:numPr>
          <w:ilvl w:val="0"/>
          <w:numId w:val="35"/>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odmietol poskytnúť technické poradenstvo alebo podporu zamestnancom objednávateľa podľa článku VI bod 12 tejto zmluvy.</w:t>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 </w:t>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3. </w:t>
      </w:r>
      <w:r w:rsidRPr="00482154">
        <w:rPr>
          <w:rFonts w:ascii="Times New Roman" w:eastAsia="Times New Roman" w:hAnsi="Times New Roman"/>
          <w:sz w:val="21"/>
          <w:szCs w:val="21"/>
          <w:lang w:eastAsia="sk-SK"/>
        </w:rPr>
        <w:tab/>
        <w:t>Objednávateľ je oprávnený odstúpiť od tejto zmluvy aj v prípade, ak zhotoviteľ porušil nejakú ďalšiu povinnosť, ktorá mu vyplýva z ustanovení tejto zmluvy alebo z ustanovení príslušných právnych predpisov. Objednávateľ je v tomto prípade oprávnený odstúpiť od zmluvy už po druhom porušení ktorejkoľvek povinnosti zo strany zhotoviteľa, pričom objednávateľ po prvom porušení povinnosti písomne upozorní zhotoviteľa na porušenie zmluvných podmienok alebo ustanovení právnych predpisov s upozornením, že pri ďalšom porušení ktorejkoľvek povinnosti odstúpi od tejto zmluvy. Objednávateľ v upozornení uvedie lehotu na nápravu, ak sa vyžaduje.</w:t>
      </w:r>
    </w:p>
    <w:p w:rsidR="00482154" w:rsidRPr="00482154" w:rsidRDefault="00482154" w:rsidP="00482154">
      <w:pPr>
        <w:tabs>
          <w:tab w:val="left" w:pos="284"/>
        </w:tabs>
        <w:spacing w:after="0" w:line="240" w:lineRule="auto"/>
        <w:ind w:hanging="567"/>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4. </w:t>
      </w:r>
      <w:r w:rsidRPr="00482154">
        <w:rPr>
          <w:rFonts w:ascii="Times New Roman" w:eastAsia="Times New Roman" w:hAnsi="Times New Roman"/>
          <w:sz w:val="21"/>
          <w:szCs w:val="21"/>
          <w:lang w:eastAsia="sk-SK"/>
        </w:rPr>
        <w:tab/>
        <w:t>Zhotoviteľ je oprávnený odstúpiť od tejto zmluvy okrem prípadov uvedených v § 344  a </w:t>
      </w:r>
      <w:proofErr w:type="spellStart"/>
      <w:r w:rsidRPr="00482154">
        <w:rPr>
          <w:rFonts w:ascii="Times New Roman" w:eastAsia="Times New Roman" w:hAnsi="Times New Roman"/>
          <w:sz w:val="21"/>
          <w:szCs w:val="21"/>
          <w:lang w:eastAsia="sk-SK"/>
        </w:rPr>
        <w:t>nasl</w:t>
      </w:r>
      <w:proofErr w:type="spellEnd"/>
      <w:r w:rsidRPr="00482154">
        <w:rPr>
          <w:rFonts w:ascii="Times New Roman" w:eastAsia="Times New Roman" w:hAnsi="Times New Roman"/>
          <w:sz w:val="21"/>
          <w:szCs w:val="21"/>
          <w:lang w:eastAsia="sk-SK"/>
        </w:rPr>
        <w:t>. Obchodného zákonníka aj v prípade ak sa objednávateľ dostane do omeškania s úhradou faktúry o viac ako 60 dní.</w:t>
      </w:r>
    </w:p>
    <w:p w:rsidR="00482154" w:rsidRPr="00482154" w:rsidRDefault="00482154" w:rsidP="00482154">
      <w:pPr>
        <w:tabs>
          <w:tab w:val="left" w:pos="284"/>
        </w:tabs>
        <w:spacing w:after="0" w:line="240" w:lineRule="auto"/>
        <w:ind w:hanging="567"/>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5. </w:t>
      </w:r>
      <w:r w:rsidRPr="00482154">
        <w:rPr>
          <w:rFonts w:ascii="Times New Roman" w:eastAsia="Times New Roman" w:hAnsi="Times New Roman"/>
          <w:sz w:val="21"/>
          <w:szCs w:val="21"/>
          <w:lang w:eastAsia="sk-SK"/>
        </w:rPr>
        <w:tab/>
        <w:t>Zhotoviteľ je oprávnený od zmluvy odstúpiť aj v prípade, ak objednávateľ opakovane závažným spôsobom poruší nejakú povinnosť, ktorá mu vyplýva z ustanovení tejto zmluvy alebo z ustanovení príslušných právnych predpisov. Zhotoviteľ je v tomto prípade oprávnený odstúpiť od zmluvy už po druhom porušení ktorejkoľvek povinnosti zo strany objednávateľa, pričom zhotoviteľ po prvom porušení povinnosti písomne upozorní objednávateľa na porušenie zmluvných podmienok alebo ustanovení právnych predpisov s upozornením, že pri ďalšom porušení ktorejkoľvek povinnosti odstúpi od tejto zmluvy. Zhotoviteľ v upozornení uvedie lehotu na nápravu, ak sa vyžaduje.</w:t>
      </w:r>
    </w:p>
    <w:p w:rsidR="00482154" w:rsidRPr="00482154" w:rsidRDefault="00482154" w:rsidP="00482154">
      <w:pPr>
        <w:tabs>
          <w:tab w:val="left" w:pos="284"/>
        </w:tabs>
        <w:spacing w:after="0" w:line="240" w:lineRule="auto"/>
        <w:ind w:hanging="567"/>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6. </w:t>
      </w:r>
      <w:r w:rsidRPr="00482154">
        <w:rPr>
          <w:rFonts w:ascii="Times New Roman" w:eastAsia="Times New Roman" w:hAnsi="Times New Roman"/>
          <w:sz w:val="21"/>
          <w:szCs w:val="21"/>
          <w:lang w:eastAsia="sk-SK"/>
        </w:rPr>
        <w:tab/>
        <w:t xml:space="preserve">Odstúpením od zmluvy podľa tohto článku zanikajú všetky práva a povinnosti strán zo zmluvy s výnimkou nároku na náhradu škody vzniknutej porušením zmluvy, nárokov na dovtedy vzniknuté zmluvné resp. zákonné sankcie a úroky z omeškania, nárokov vyplývajúcich z ustanovení tejto zmluvy o poskytovaní záruky a zodpovednosti za </w:t>
      </w:r>
      <w:proofErr w:type="spellStart"/>
      <w:r w:rsidRPr="00482154">
        <w:rPr>
          <w:rFonts w:ascii="Times New Roman" w:eastAsia="Times New Roman" w:hAnsi="Times New Roman"/>
          <w:sz w:val="21"/>
          <w:szCs w:val="21"/>
          <w:lang w:eastAsia="sk-SK"/>
        </w:rPr>
        <w:t>vady</w:t>
      </w:r>
      <w:proofErr w:type="spellEnd"/>
      <w:r w:rsidRPr="00482154">
        <w:rPr>
          <w:rFonts w:ascii="Times New Roman" w:eastAsia="Times New Roman" w:hAnsi="Times New Roman"/>
          <w:sz w:val="21"/>
          <w:szCs w:val="21"/>
          <w:lang w:eastAsia="sk-SK"/>
        </w:rPr>
        <w:t xml:space="preserve"> za časť predmetu zmluvy, ktorá bola do momentu odstúpenia zrealizovaná, ako aj s výnimkou povinností súvisiacich s odovzdaním a prevzatím časti predmetu zmluvy vykonanej do momentu odstúpenia, povinností zhotoviteľa podľa bodu 8. tohto článku zmluvy, zmluvných ustanovení týkajúcich sa  voľby práva alebo voľby Obchodného zákonníka, riešenia sporov medzi zmluvnými stranami a iných ustanovení, ktoré podľa prejavenej vôle strán alebo vzhľadom na svoju povahu majú trvať aj po ukončení tejto zmluvy. </w:t>
      </w:r>
    </w:p>
    <w:p w:rsidR="00482154" w:rsidRPr="00482154" w:rsidRDefault="00482154" w:rsidP="00482154">
      <w:pPr>
        <w:widowControl w:val="0"/>
        <w:tabs>
          <w:tab w:val="left" w:pos="284"/>
        </w:tabs>
        <w:spacing w:after="0" w:line="240" w:lineRule="auto"/>
        <w:ind w:hanging="567"/>
        <w:jc w:val="both"/>
        <w:rPr>
          <w:rFonts w:ascii="Times New Roman" w:eastAsia="Times New Roman" w:hAnsi="Times New Roman"/>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482154">
      <w:pPr>
        <w:widowControl w:val="0"/>
        <w:overflowPunct w:val="0"/>
        <w:autoSpaceDE w:val="0"/>
        <w:autoSpaceDN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7. </w:t>
      </w:r>
      <w:r w:rsidRPr="00482154">
        <w:rPr>
          <w:rFonts w:ascii="Times New Roman" w:eastAsia="Times New Roman" w:hAnsi="Times New Roman"/>
          <w:color w:val="000000"/>
          <w:sz w:val="21"/>
          <w:szCs w:val="21"/>
          <w:lang w:eastAsia="sk-SK"/>
        </w:rPr>
        <w:tab/>
        <w:t>Zmluvné strany sa dohodli, že odstúpenie od zmluvy bude účinné dňom jeho doručenia druhej zmluvnej strane.</w:t>
      </w:r>
    </w:p>
    <w:p w:rsidR="00482154" w:rsidRPr="00482154" w:rsidRDefault="00482154" w:rsidP="00482154">
      <w:pPr>
        <w:widowControl w:val="0"/>
        <w:tabs>
          <w:tab w:val="left" w:pos="284"/>
        </w:tabs>
        <w:overflowPunct w:val="0"/>
        <w:adjustRightInd w:val="0"/>
        <w:spacing w:after="0" w:line="240" w:lineRule="auto"/>
        <w:ind w:hanging="567"/>
        <w:jc w:val="both"/>
        <w:textAlignment w:val="baseline"/>
        <w:rPr>
          <w:rFonts w:ascii="Times New Roman" w:eastAsia="Times New Roman" w:hAnsi="Times New Roman"/>
          <w:color w:val="000000"/>
          <w:sz w:val="21"/>
          <w:szCs w:val="21"/>
          <w:lang w:eastAsia="sk-SK"/>
        </w:rPr>
      </w:pPr>
    </w:p>
    <w:p w:rsidR="00482154" w:rsidRPr="00482154" w:rsidRDefault="00482154" w:rsidP="00482154">
      <w:pPr>
        <w:widowControl w:val="0"/>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8.</w:t>
      </w:r>
      <w:r w:rsidRPr="00482154">
        <w:rPr>
          <w:rFonts w:ascii="Times New Roman" w:eastAsia="Times New Roman" w:hAnsi="Times New Roman"/>
          <w:color w:val="000000"/>
          <w:sz w:val="21"/>
          <w:szCs w:val="21"/>
          <w:lang w:eastAsia="sk-SK"/>
        </w:rPr>
        <w:tab/>
        <w:t>Po odstúpení od zmluvy je zhotoviteľ povinný:</w:t>
      </w:r>
    </w:p>
    <w:p w:rsidR="00482154" w:rsidRPr="00482154" w:rsidRDefault="00482154" w:rsidP="00482154">
      <w:pPr>
        <w:widowControl w:val="0"/>
        <w:tabs>
          <w:tab w:val="left" w:pos="851"/>
          <w:tab w:val="left" w:pos="1134"/>
        </w:tabs>
        <w:overflowPunct w:val="0"/>
        <w:adjustRightInd w:val="0"/>
        <w:spacing w:after="0" w:line="240" w:lineRule="auto"/>
        <w:ind w:left="1134" w:hanging="851"/>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ab/>
        <w:t>a)</w:t>
      </w:r>
      <w:r w:rsidRPr="00482154">
        <w:rPr>
          <w:rFonts w:ascii="Times New Roman" w:eastAsia="Times New Roman" w:hAnsi="Times New Roman"/>
          <w:color w:val="000000"/>
          <w:sz w:val="21"/>
          <w:szCs w:val="21"/>
          <w:lang w:eastAsia="sk-SK"/>
        </w:rPr>
        <w:tab/>
        <w:t>počínať si tak, aby sa zabránilo škode bezprostredne hroziacej objednávateľovi nedokončením predmetu zmluvy príp. minimalizovali straty a za tým účelom vykonať všetky potrebné  opatrenia, </w:t>
      </w:r>
    </w:p>
    <w:p w:rsidR="00482154" w:rsidRPr="00482154" w:rsidRDefault="00482154" w:rsidP="00482154">
      <w:pPr>
        <w:widowControl w:val="0"/>
        <w:tabs>
          <w:tab w:val="left" w:pos="851"/>
        </w:tabs>
        <w:overflowPunct w:val="0"/>
        <w:adjustRightInd w:val="0"/>
        <w:spacing w:after="0" w:line="240" w:lineRule="auto"/>
        <w:ind w:left="1134" w:hanging="1134"/>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ab/>
        <w:t>b)</w:t>
      </w:r>
      <w:r w:rsidRPr="00482154">
        <w:rPr>
          <w:rFonts w:ascii="Times New Roman" w:eastAsia="Times New Roman" w:hAnsi="Times New Roman"/>
          <w:color w:val="000000"/>
          <w:sz w:val="21"/>
          <w:szCs w:val="21"/>
          <w:lang w:eastAsia="sk-SK"/>
        </w:rPr>
        <w:tab/>
        <w:t xml:space="preserve">odovzdať objednávateľovi všetky podklady potrebné na dokončenie predmetu zmluvy, ako aj podklady, ktoré zhotoviteľ získal v rozsahu objednávateľom poskytnutej súčinnosti  </w:t>
      </w:r>
    </w:p>
    <w:p w:rsidR="00482154" w:rsidRPr="00482154" w:rsidRDefault="00482154" w:rsidP="00482154">
      <w:pPr>
        <w:widowControl w:val="0"/>
        <w:tabs>
          <w:tab w:val="left" w:pos="851"/>
          <w:tab w:val="left" w:pos="1134"/>
        </w:tabs>
        <w:overflowPunct w:val="0"/>
        <w:adjustRightInd w:val="0"/>
        <w:spacing w:after="0" w:line="240" w:lineRule="auto"/>
        <w:ind w:left="1134" w:hanging="851"/>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ab/>
        <w:t>c)</w:t>
      </w:r>
      <w:r w:rsidRPr="00482154">
        <w:rPr>
          <w:rFonts w:ascii="Times New Roman" w:eastAsia="Times New Roman" w:hAnsi="Times New Roman"/>
          <w:color w:val="000000"/>
          <w:sz w:val="21"/>
          <w:szCs w:val="21"/>
          <w:lang w:eastAsia="sk-SK"/>
        </w:rPr>
        <w:tab/>
        <w:t>písomne informovať objednávateľa o všetkých skutočnostiach nevyhnutných pre dokončenie predmetu zmluvy.</w:t>
      </w:r>
    </w:p>
    <w:p w:rsidR="00482154" w:rsidRPr="00482154" w:rsidRDefault="00482154" w:rsidP="00482154">
      <w:pPr>
        <w:widowControl w:val="0"/>
        <w:tabs>
          <w:tab w:val="left" w:pos="851"/>
          <w:tab w:val="left" w:pos="1134"/>
        </w:tabs>
        <w:overflowPunct w:val="0"/>
        <w:adjustRightInd w:val="0"/>
        <w:spacing w:after="0" w:line="240" w:lineRule="auto"/>
        <w:ind w:left="1134" w:hanging="851"/>
        <w:jc w:val="both"/>
        <w:textAlignment w:val="baseline"/>
        <w:rPr>
          <w:rFonts w:ascii="Times New Roman" w:eastAsia="Times New Roman" w:hAnsi="Times New Roman"/>
          <w:color w:val="000000"/>
          <w:sz w:val="21"/>
          <w:szCs w:val="21"/>
          <w:lang w:eastAsia="sk-SK"/>
        </w:rPr>
      </w:pPr>
    </w:p>
    <w:p w:rsidR="00482154" w:rsidRPr="00482154" w:rsidRDefault="00482154" w:rsidP="00482154">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9. </w:t>
      </w:r>
      <w:r w:rsidRPr="00482154">
        <w:rPr>
          <w:rFonts w:ascii="Times New Roman" w:eastAsia="Times New Roman" w:hAnsi="Times New Roman"/>
          <w:color w:val="000000"/>
          <w:sz w:val="21"/>
          <w:szCs w:val="21"/>
          <w:lang w:eastAsia="sk-SK"/>
        </w:rPr>
        <w:tab/>
      </w:r>
      <w:r w:rsidRPr="00482154">
        <w:rPr>
          <w:rFonts w:ascii="Times New Roman" w:eastAsia="Times New Roman" w:hAnsi="Times New Roman"/>
          <w:sz w:val="21"/>
          <w:szCs w:val="21"/>
          <w:lang w:eastAsia="sk-SK"/>
        </w:rPr>
        <w:t>Odstúpením od zmluvy si zmluvné strany nevracajú dovtedy riadne poskytnuté plnenia.</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XI.</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Bezpečnosť zamestnancov a technických zariadení</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p>
    <w:p w:rsidR="00482154" w:rsidRPr="00482154" w:rsidRDefault="00482154" w:rsidP="00482154">
      <w:pPr>
        <w:overflowPunct w:val="0"/>
        <w:autoSpaceDE w:val="0"/>
        <w:autoSpaceDN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1. </w:t>
      </w:r>
      <w:r w:rsidRPr="00482154">
        <w:rPr>
          <w:rFonts w:ascii="Times New Roman" w:eastAsia="Times New Roman" w:hAnsi="Times New Roman"/>
          <w:color w:val="000000"/>
          <w:sz w:val="21"/>
          <w:szCs w:val="21"/>
          <w:lang w:eastAsia="sk-SK"/>
        </w:rPr>
        <w:tab/>
        <w:t>Zmluvné strany pred začatím vykonávania predmetu zmluvy uzatvoria „</w:t>
      </w:r>
      <w:r w:rsidRPr="00482154">
        <w:rPr>
          <w:rFonts w:ascii="Times New Roman" w:eastAsia="Times New Roman" w:hAnsi="Times New Roman"/>
          <w:sz w:val="21"/>
          <w:szCs w:val="21"/>
          <w:lang w:eastAsia="sk-SK"/>
        </w:rPr>
        <w:t>Dohodu o </w:t>
      </w:r>
      <w:r w:rsidRPr="00482154">
        <w:rPr>
          <w:rFonts w:ascii="Times New Roman" w:eastAsia="Times New Roman" w:hAnsi="Times New Roman"/>
          <w:bCs/>
          <w:sz w:val="21"/>
          <w:szCs w:val="21"/>
          <w:lang w:eastAsia="sk-SK"/>
        </w:rPr>
        <w:t>zaistení bezpečnosti a ochrane zdravia osôb pri práci v priestoroch ŽSR“ v zmysle zákona č. 124/2006 Z. z. o bezpečnosti a ochrane zdravia pri práci a o zmene a doplnení niektorých zákonov v znení neskorších predpisov a čl. 452 predpisu ŽSR Z 2 „Bezpečnosť zamestnancov v podmienkach ŽSR“</w:t>
      </w:r>
      <w:r w:rsidRPr="00482154">
        <w:rPr>
          <w:rFonts w:ascii="Times New Roman" w:eastAsia="Times New Roman" w:hAnsi="Times New Roman"/>
          <w:sz w:val="21"/>
          <w:szCs w:val="21"/>
          <w:lang w:eastAsia="sk-SK"/>
        </w:rPr>
        <w:t xml:space="preserve">. Podklady </w:t>
      </w:r>
      <w:r w:rsidRPr="00482154">
        <w:rPr>
          <w:rFonts w:ascii="Times New Roman" w:eastAsia="Times New Roman" w:hAnsi="Times New Roman"/>
          <w:sz w:val="21"/>
          <w:szCs w:val="21"/>
          <w:lang w:eastAsia="sk-SK"/>
        </w:rPr>
        <w:lastRenderedPageBreak/>
        <w:t>na uzatvorenie „Dohody o zaistení bezpečnosti a ochrany zdravia osôb pri práci v priestoroch ŽSR“ tvoria neoddeliteľnú súčasť tejto zmluvy ako Príloha č. 2.</w:t>
      </w:r>
    </w:p>
    <w:p w:rsidR="00482154" w:rsidRPr="00482154" w:rsidRDefault="00482154" w:rsidP="00482154">
      <w:pPr>
        <w:tabs>
          <w:tab w:val="left" w:pos="426"/>
        </w:tabs>
        <w:overflowPunct w:val="0"/>
        <w:autoSpaceDE w:val="0"/>
        <w:autoSpaceDN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p>
    <w:p w:rsidR="00482154" w:rsidRPr="00482154" w:rsidRDefault="00482154" w:rsidP="00482154">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2.</w:t>
      </w:r>
      <w:r w:rsidRPr="00482154">
        <w:rPr>
          <w:rFonts w:ascii="Times New Roman" w:eastAsia="Times New Roman" w:hAnsi="Times New Roman"/>
          <w:sz w:val="21"/>
          <w:szCs w:val="21"/>
          <w:lang w:eastAsia="sk-SK"/>
        </w:rPr>
        <w:tab/>
        <w:t>Zhotoviteľ  je povinný uzatvoriť „Dohodu o </w:t>
      </w:r>
      <w:r w:rsidRPr="00482154">
        <w:rPr>
          <w:rFonts w:ascii="Times New Roman" w:eastAsia="Times New Roman" w:hAnsi="Times New Roman"/>
          <w:bCs/>
          <w:sz w:val="21"/>
          <w:szCs w:val="21"/>
          <w:lang w:eastAsia="sk-SK"/>
        </w:rPr>
        <w:t xml:space="preserve">zaistení bezpečnosti a ochrane zdravia osôb pri práci v priestoroch ŽSR“ </w:t>
      </w:r>
      <w:r w:rsidRPr="00482154">
        <w:rPr>
          <w:rFonts w:ascii="Times New Roman" w:eastAsia="Times New Roman" w:hAnsi="Times New Roman"/>
          <w:sz w:val="21"/>
          <w:szCs w:val="21"/>
          <w:lang w:eastAsia="sk-SK"/>
        </w:rPr>
        <w:t xml:space="preserve">najneskôr do začatia vykonávania predmetu zmluvy v zmysle tejto zmluvy. Bez uzatvorenia tejto dohody zhotoviteľ nie je oprávnený začať vykonávať predmet zmluvy. Zhotoviteľ vyhlasuje, že s podkladom pre vypracovanie Dohody o zaistení bezpečnosti a ochrany zdravia osôb pri práci v priestoroch ŽSR (vypracovaným objednávateľom) bol riadne oboznámený a podmienky v ňom uvedené v plnom rozsahu akceptuje. </w:t>
      </w:r>
    </w:p>
    <w:p w:rsidR="00482154" w:rsidRPr="00482154" w:rsidRDefault="00482154" w:rsidP="00482154">
      <w:pPr>
        <w:tabs>
          <w:tab w:val="left" w:pos="426"/>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482154" w:rsidRPr="00482154" w:rsidRDefault="00482154" w:rsidP="00AA6CA0">
      <w:pPr>
        <w:numPr>
          <w:ilvl w:val="0"/>
          <w:numId w:val="36"/>
        </w:num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je povinný zúčastniť sa pred začiatkom prác poučenia o miestnych pomeroch z hľadiska podmienok prevádzky a BOZP, ktoré vykoná určený zástupca objednávateľa. Zhotoviteľ je povinný následne poučiť všetkých svojich zamestnancov ako aj iné osoby vykonávajúce predmet zmluvy za zhotoviteľa o miestnych pomeroch z hľadiska  podmienok prevádzky a BOZP.</w:t>
      </w:r>
    </w:p>
    <w:p w:rsidR="00482154" w:rsidRPr="00482154" w:rsidRDefault="00482154" w:rsidP="00482154">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482154" w:rsidRPr="00482154" w:rsidRDefault="00482154" w:rsidP="00AA6CA0">
      <w:pPr>
        <w:numPr>
          <w:ilvl w:val="0"/>
          <w:numId w:val="36"/>
        </w:numPr>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 bezpečnosť svojich zamestnancov a iných osôb konajúcich za zhotoviteľa a dodržiavanie ustanovení bezpečnostných predpisov zodpovedá zhotoviteľ. Zhotoviteľ je povinný preukázateľne poučiť všetkých zamestnancov ako aj iné osoby pracujúce na čiastkových dielach o pravidlách bezpečnosti a ochrany zdravia pri práci. Zhotoviteľ sa zaväzuje a je povinný dodržať pokyny a ustanovenia interného predpisu objednávateľa Z 2 „Bezpečnosť zamestnancov v podmienkach ŽSR“.</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XII.</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Záverečné ustanovenia</w:t>
      </w:r>
    </w:p>
    <w:p w:rsidR="00482154" w:rsidRPr="00482154" w:rsidRDefault="00482154" w:rsidP="00482154">
      <w:pPr>
        <w:tabs>
          <w:tab w:val="left" w:pos="284"/>
        </w:tabs>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1.  </w:t>
      </w:r>
      <w:r w:rsidRPr="00482154">
        <w:rPr>
          <w:rFonts w:ascii="Times New Roman" w:eastAsia="Times New Roman" w:hAnsi="Times New Roman"/>
          <w:sz w:val="21"/>
          <w:szCs w:val="21"/>
          <w:lang w:eastAsia="sk-SK"/>
        </w:rPr>
        <w:tab/>
        <w:t>Pokiaľ v tejto zmluve nebolo dohodnuté niečo iné, vzájomné vzťahy zmluvných strán sa riadia ustanoveniami Obchodného zákonníka, subsidiárne ustanoveniami Občianskeho zákonníka a príslušnými právnymi predpismi Slovenskej republiky. Zmluvný vzťah sa bude riadiť právnym poriadkom platným na území Slovenskej republiky a na riešenie sporov je príslušný súd Slovenskej republiky v sídle objednávateľa.</w:t>
      </w:r>
    </w:p>
    <w:p w:rsidR="00482154" w:rsidRPr="00482154" w:rsidRDefault="00482154" w:rsidP="00482154">
      <w:pPr>
        <w:tabs>
          <w:tab w:val="left" w:pos="284"/>
        </w:tabs>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0"/>
          <w:numId w:val="11"/>
        </w:numPr>
        <w:tabs>
          <w:tab w:val="left" w:pos="709"/>
        </w:tabs>
        <w:overflowPunct w:val="0"/>
        <w:autoSpaceDE w:val="0"/>
        <w:autoSpaceDN w:val="0"/>
        <w:adjustRightInd w:val="0"/>
        <w:spacing w:after="0" w:line="240" w:lineRule="auto"/>
        <w:ind w:left="567" w:hanging="567"/>
        <w:jc w:val="both"/>
        <w:textAlignment w:val="baseline"/>
        <w:rPr>
          <w:rFonts w:ascii="Times New Roman" w:eastAsia="Times New Roman" w:hAnsi="Times New Roman"/>
          <w:vanish/>
          <w:sz w:val="21"/>
          <w:szCs w:val="21"/>
          <w:lang w:eastAsia="sk-SK"/>
        </w:rPr>
      </w:pPr>
    </w:p>
    <w:p w:rsidR="00482154" w:rsidRPr="00482154" w:rsidRDefault="00482154" w:rsidP="00AA6CA0">
      <w:pPr>
        <w:numPr>
          <w:ilvl w:val="0"/>
          <w:numId w:val="11"/>
        </w:numPr>
        <w:tabs>
          <w:tab w:val="left" w:pos="709"/>
        </w:tabs>
        <w:overflowPunct w:val="0"/>
        <w:autoSpaceDE w:val="0"/>
        <w:autoSpaceDN w:val="0"/>
        <w:adjustRightInd w:val="0"/>
        <w:spacing w:after="0" w:line="240" w:lineRule="auto"/>
        <w:ind w:left="567" w:hanging="567"/>
        <w:jc w:val="both"/>
        <w:textAlignment w:val="baseline"/>
        <w:rPr>
          <w:rFonts w:ascii="Times New Roman" w:eastAsia="Times New Roman" w:hAnsi="Times New Roman"/>
          <w:vanish/>
          <w:sz w:val="21"/>
          <w:szCs w:val="21"/>
          <w:lang w:eastAsia="sk-SK"/>
        </w:rPr>
      </w:pPr>
    </w:p>
    <w:p w:rsidR="00482154" w:rsidRPr="00482154" w:rsidRDefault="00482154" w:rsidP="00AA6CA0">
      <w:pPr>
        <w:numPr>
          <w:ilvl w:val="1"/>
          <w:numId w:val="11"/>
        </w:numPr>
        <w:tabs>
          <w:tab w:val="left" w:pos="709"/>
        </w:tabs>
        <w:overflowPunct w:val="0"/>
        <w:autoSpaceDE w:val="0"/>
        <w:autoSpaceDN w:val="0"/>
        <w:adjustRightInd w:val="0"/>
        <w:spacing w:after="0" w:line="240" w:lineRule="auto"/>
        <w:ind w:left="567" w:hanging="567"/>
        <w:jc w:val="both"/>
        <w:textAlignment w:val="baseline"/>
        <w:rPr>
          <w:rFonts w:ascii="Times New Roman" w:eastAsia="Times New Roman" w:hAnsi="Times New Roman"/>
          <w:vanish/>
          <w:sz w:val="21"/>
          <w:szCs w:val="21"/>
          <w:lang w:eastAsia="sk-SK"/>
        </w:rPr>
      </w:pPr>
    </w:p>
    <w:p w:rsidR="00482154" w:rsidRPr="00482154" w:rsidRDefault="00482154" w:rsidP="00482154">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2. </w:t>
      </w:r>
      <w:r w:rsidRPr="00482154">
        <w:rPr>
          <w:rFonts w:ascii="Times New Roman" w:eastAsia="Times New Roman" w:hAnsi="Times New Roman"/>
          <w:sz w:val="21"/>
          <w:szCs w:val="21"/>
          <w:lang w:eastAsia="sk-SK"/>
        </w:rPr>
        <w:tab/>
        <w:t>Táto zmluva môže byť menená a dopĺňaná len písomnými očíslovanými dodatkami podpísanými obidvoma zmluvnými stranami, s výnimkou prípadov, ktoré táto zmluva predpokladá.</w:t>
      </w:r>
    </w:p>
    <w:p w:rsidR="00482154" w:rsidRPr="00482154" w:rsidRDefault="00482154" w:rsidP="00482154">
      <w:pPr>
        <w:tabs>
          <w:tab w:val="left" w:pos="426"/>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482154" w:rsidRPr="00482154" w:rsidRDefault="00482154" w:rsidP="00AA6CA0">
      <w:pPr>
        <w:numPr>
          <w:ilvl w:val="0"/>
          <w:numId w:val="2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Písomnosti doručované poštou na adresu adresáta sa považujú za doručené priamo do jeho vlastných rúk aj keď táto zásielka bude poštou vrátená ako zásielka adresátom neprevzatá alebo nedoručiteľná, a to dňom jej odmietnutia alebo zmarenia jej prijatia; ak nie je celkom dobre možné takýto deň riadne určiť, tak dňom, kedy bude písomnosť vrátená druhej zmluvnej strane ako nedoručiteľná.</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0"/>
          <w:numId w:val="2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Zmluvné strany berú na vedomie, že objednávateľ v zmysle zákona č. 211/2000 Z. z. o slobodnom prístupe k informáciám a o zmene a doplnení niektorých zákonov (zákon o slobode informácií) v znení neskorších predpisov ako povinná osoba, túto zmluvu zverejní.</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0"/>
          <w:numId w:val="2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Táto zmluva nadobúda platnosť dňom jej podpísania oprávnenými zástupcami zmluvných strán a účinnosť v zmysle § 47a Občianskeho zákonníka v platnom znení dňom nasledujúcim po dni jej zverejnenia.</w:t>
      </w:r>
    </w:p>
    <w:p w:rsidR="00482154" w:rsidRPr="00482154" w:rsidRDefault="00482154" w:rsidP="00482154">
      <w:pPr>
        <w:tabs>
          <w:tab w:val="left" w:pos="284"/>
          <w:tab w:val="left" w:pos="426"/>
        </w:tabs>
        <w:overflowPunct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482154">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6. </w:t>
      </w:r>
      <w:r w:rsidRPr="00482154">
        <w:rPr>
          <w:rFonts w:ascii="Times New Roman" w:eastAsia="Times New Roman" w:hAnsi="Times New Roman"/>
          <w:sz w:val="21"/>
          <w:szCs w:val="21"/>
          <w:lang w:eastAsia="sk-SK"/>
        </w:rPr>
        <w:tab/>
        <w:t xml:space="preserve">Táto zmluva je vyhotovená v 3 rovnocenných exemplároch, z ktorých objednávateľ </w:t>
      </w:r>
      <w:proofErr w:type="spellStart"/>
      <w:r w:rsidRPr="00482154">
        <w:rPr>
          <w:rFonts w:ascii="Times New Roman" w:eastAsia="Times New Roman" w:hAnsi="Times New Roman"/>
          <w:sz w:val="21"/>
          <w:szCs w:val="21"/>
          <w:lang w:eastAsia="sk-SK"/>
        </w:rPr>
        <w:t>obdrží</w:t>
      </w:r>
      <w:proofErr w:type="spellEnd"/>
      <w:r w:rsidRPr="00482154">
        <w:rPr>
          <w:rFonts w:ascii="Times New Roman" w:eastAsia="Times New Roman" w:hAnsi="Times New Roman"/>
          <w:sz w:val="21"/>
          <w:szCs w:val="21"/>
          <w:lang w:eastAsia="sk-SK"/>
        </w:rPr>
        <w:t xml:space="preserve"> 2 exempláre a zhotoviteľ 1 exemplár.</w:t>
      </w:r>
    </w:p>
    <w:p w:rsidR="00482154" w:rsidRPr="00482154" w:rsidRDefault="00482154" w:rsidP="00482154">
      <w:pPr>
        <w:tabs>
          <w:tab w:val="left" w:pos="284"/>
          <w:tab w:val="left" w:pos="426"/>
        </w:tabs>
        <w:spacing w:after="0" w:line="240" w:lineRule="auto"/>
        <w:ind w:left="567" w:hanging="567"/>
        <w:jc w:val="both"/>
        <w:rPr>
          <w:rFonts w:ascii="Times New Roman" w:eastAsia="Times New Roman" w:hAnsi="Times New Roman"/>
          <w:sz w:val="21"/>
          <w:szCs w:val="21"/>
          <w:lang w:val="en-US"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val="en-US" w:eastAsia="sk-SK"/>
        </w:rPr>
        <w:t xml:space="preserve">7. </w:t>
      </w:r>
      <w:r w:rsidRPr="00482154">
        <w:rPr>
          <w:rFonts w:ascii="Times New Roman" w:eastAsia="Times New Roman" w:hAnsi="Times New Roman"/>
          <w:sz w:val="21"/>
          <w:szCs w:val="21"/>
          <w:lang w:val="en-US" w:eastAsia="sk-SK"/>
        </w:rPr>
        <w:tab/>
      </w:r>
      <w:r w:rsidRPr="00482154">
        <w:rPr>
          <w:rFonts w:ascii="Times New Roman" w:eastAsia="Times New Roman" w:hAnsi="Times New Roman"/>
          <w:sz w:val="21"/>
          <w:szCs w:val="21"/>
          <w:lang w:eastAsia="sk-SK"/>
        </w:rPr>
        <w:t>Neoddeliteľnou súčasťou tejto zmluvy sú nasledovné prílohy:</w:t>
      </w:r>
    </w:p>
    <w:p w:rsidR="00482154" w:rsidRPr="00482154" w:rsidRDefault="00482154" w:rsidP="00482154">
      <w:pPr>
        <w:spacing w:after="0" w:line="240" w:lineRule="auto"/>
        <w:ind w:firstLine="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Príloha č. 1: </w:t>
      </w:r>
      <w:r w:rsidRPr="00482154">
        <w:rPr>
          <w:rFonts w:ascii="Times New Roman" w:eastAsia="Times New Roman" w:hAnsi="Times New Roman"/>
          <w:sz w:val="21"/>
          <w:szCs w:val="21"/>
          <w:lang w:eastAsia="sk-SK"/>
        </w:rPr>
        <w:tab/>
        <w:t xml:space="preserve">Ocenený zoznam položiek  </w:t>
      </w:r>
    </w:p>
    <w:p w:rsidR="00482154" w:rsidRPr="00482154" w:rsidRDefault="00482154" w:rsidP="00482154">
      <w:pPr>
        <w:spacing w:after="0" w:line="240" w:lineRule="auto"/>
        <w:ind w:left="2124" w:hanging="1557"/>
        <w:jc w:val="both"/>
        <w:rPr>
          <w:rFonts w:ascii="Times New Roman" w:eastAsia="Times New Roman" w:hAnsi="Times New Roman"/>
          <w:bCs/>
          <w:sz w:val="21"/>
          <w:szCs w:val="21"/>
          <w:lang w:val="pt-BR" w:eastAsia="sk-SK"/>
        </w:rPr>
      </w:pPr>
      <w:r w:rsidRPr="00482154">
        <w:rPr>
          <w:rFonts w:ascii="Times New Roman" w:eastAsia="Times New Roman" w:hAnsi="Times New Roman"/>
          <w:sz w:val="21"/>
          <w:szCs w:val="21"/>
          <w:lang w:eastAsia="sk-SK"/>
        </w:rPr>
        <w:t xml:space="preserve">Príloha č. 2: </w:t>
      </w:r>
      <w:r w:rsidRPr="00482154">
        <w:rPr>
          <w:rFonts w:ascii="Times New Roman" w:eastAsia="Times New Roman" w:hAnsi="Times New Roman"/>
          <w:sz w:val="21"/>
          <w:szCs w:val="21"/>
          <w:lang w:eastAsia="sk-SK"/>
        </w:rPr>
        <w:tab/>
      </w:r>
      <w:r w:rsidRPr="00482154">
        <w:rPr>
          <w:rFonts w:ascii="Times New Roman" w:eastAsia="Times New Roman" w:hAnsi="Times New Roman"/>
          <w:bCs/>
          <w:sz w:val="21"/>
          <w:szCs w:val="21"/>
          <w:lang w:eastAsia="sk-SK"/>
        </w:rPr>
        <w:t>Písomná dohoda</w:t>
      </w:r>
      <w:r w:rsidRPr="00482154">
        <w:rPr>
          <w:rFonts w:ascii="Times New Roman" w:eastAsia="Times New Roman" w:hAnsi="Times New Roman"/>
          <w:bCs/>
          <w:sz w:val="21"/>
          <w:szCs w:val="21"/>
          <w:lang w:val="pt-BR" w:eastAsia="sk-SK"/>
        </w:rPr>
        <w:t xml:space="preserve"> o zaistení bezpečnosti a ochrane zdravia osôb pri práci v priestoroch ŽSR - podklad pre vypracovanie</w:t>
      </w:r>
    </w:p>
    <w:p w:rsidR="00482154" w:rsidRDefault="00482154" w:rsidP="00482154">
      <w:pPr>
        <w:spacing w:after="0" w:line="240" w:lineRule="auto"/>
        <w:jc w:val="both"/>
        <w:rPr>
          <w:rFonts w:ascii="Times New Roman" w:eastAsia="Times New Roman" w:hAnsi="Times New Roman"/>
          <w:bCs/>
          <w:sz w:val="21"/>
          <w:szCs w:val="21"/>
          <w:lang w:val="pt-BR" w:eastAsia="sk-SK"/>
        </w:rPr>
      </w:pPr>
    </w:p>
    <w:p w:rsidR="00A27AFD" w:rsidRPr="00482154" w:rsidRDefault="00A27AFD" w:rsidP="00482154">
      <w:pPr>
        <w:spacing w:after="0" w:line="240" w:lineRule="auto"/>
        <w:jc w:val="both"/>
        <w:rPr>
          <w:rFonts w:ascii="Times New Roman" w:eastAsia="Times New Roman" w:hAnsi="Times New Roman"/>
          <w:bCs/>
          <w:sz w:val="21"/>
          <w:szCs w:val="21"/>
          <w:lang w:val="pt-BR" w:eastAsia="sk-SK"/>
        </w:rPr>
      </w:pPr>
    </w:p>
    <w:p w:rsidR="00482154" w:rsidRPr="00482154" w:rsidRDefault="00482154" w:rsidP="00482154">
      <w:pPr>
        <w:overflowPunct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lastRenderedPageBreak/>
        <w:t xml:space="preserve">8. </w:t>
      </w:r>
      <w:r w:rsidRPr="00482154">
        <w:rPr>
          <w:rFonts w:ascii="Times New Roman" w:eastAsia="Times New Roman" w:hAnsi="Times New Roman"/>
          <w:sz w:val="21"/>
          <w:szCs w:val="21"/>
          <w:lang w:eastAsia="sk-SK"/>
        </w:rPr>
        <w:tab/>
        <w:t>Obe zmluvné strany vyhlasujú, že si túto zmluvu pred jej podpísaním prečítali, že bola uzavretá slobodne, vážne, určite a zrozumiteľne a na znak súhlasu s jej obsahom ju vlastnoručne podpisujú.</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 Bratislave, dňa:</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V Bratislave, dňa:</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V mene objednávateľa:</w:t>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t>V mene zhotoviteľa:</w:t>
      </w:r>
    </w:p>
    <w:p w:rsidR="00482154" w:rsidRPr="00482154" w:rsidRDefault="00482154" w:rsidP="00482154">
      <w:p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Železnice Slovenskej republiky, Bratislava</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b/>
          <w:color w:val="FF0000"/>
          <w:sz w:val="21"/>
          <w:szCs w:val="21"/>
          <w:lang w:eastAsia="sk-SK"/>
        </w:rPr>
        <w:t>doplní uchádzač</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 skrátenej forme “ŽSR“</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w:t>
      </w:r>
    </w:p>
    <w:p w:rsidR="00482154" w:rsidRPr="00482154" w:rsidRDefault="00482154" w:rsidP="00482154">
      <w:pPr>
        <w:spacing w:after="0" w:line="240" w:lineRule="auto"/>
        <w:ind w:left="2835" w:hanging="2835"/>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Ing. Regina Víteková</w:t>
      </w:r>
    </w:p>
    <w:p w:rsidR="00482154" w:rsidRPr="00482154" w:rsidRDefault="00482154" w:rsidP="00482154">
      <w:pPr>
        <w:spacing w:after="0" w:line="240" w:lineRule="auto"/>
        <w:ind w:left="2835" w:hanging="2835"/>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riaditeľ ŽSR – Centrum logistiky a obstarávania</w:t>
      </w:r>
    </w:p>
    <w:p w:rsidR="00482154" w:rsidRPr="00482154" w:rsidRDefault="00482154" w:rsidP="00482154">
      <w:pPr>
        <w:autoSpaceDE w:val="0"/>
        <w:autoSpaceDN w:val="0"/>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ab/>
      </w:r>
    </w:p>
    <w:p w:rsidR="00482154" w:rsidRPr="00482154" w:rsidRDefault="00482154" w:rsidP="00482154">
      <w:pPr>
        <w:autoSpaceDE w:val="0"/>
        <w:autoSpaceDN w:val="0"/>
        <w:spacing w:after="0" w:line="240" w:lineRule="auto"/>
        <w:rPr>
          <w:rFonts w:ascii="Times New Roman" w:eastAsia="Times New Roman" w:hAnsi="Times New Roman"/>
          <w:sz w:val="21"/>
          <w:szCs w:val="21"/>
          <w:lang w:eastAsia="sk-SK"/>
        </w:rPr>
      </w:pPr>
    </w:p>
    <w:p w:rsidR="00482154" w:rsidRPr="00482154" w:rsidRDefault="00482154" w:rsidP="00482154">
      <w:pPr>
        <w:autoSpaceDE w:val="0"/>
        <w:autoSpaceDN w:val="0"/>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r w:rsidRPr="00482154">
        <w:rPr>
          <w:rFonts w:ascii="Times New Roman" w:eastAsia="Times New Roman" w:hAnsi="Times New Roman"/>
          <w:b/>
          <w:bCs/>
          <w:sz w:val="21"/>
          <w:szCs w:val="21"/>
          <w:lang w:eastAsia="sk-SK"/>
        </w:rPr>
        <w:lastRenderedPageBreak/>
        <w:t>Príloha č. 1 – Ocenený zoznam položiek</w:t>
      </w: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r w:rsidRPr="00482154">
        <w:rPr>
          <w:rFonts w:ascii="Times New Roman" w:eastAsia="Times New Roman" w:hAnsi="Times New Roman"/>
          <w:sz w:val="18"/>
          <w:szCs w:val="18"/>
          <w:lang w:eastAsia="sk-SK"/>
        </w:rPr>
        <w:t>Tabuľka č. 1</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482154" w:rsidRPr="00482154" w:rsidTr="00993602">
        <w:trPr>
          <w:trHeight w:val="385"/>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FF0000"/>
                <w:sz w:val="16"/>
                <w:szCs w:val="16"/>
                <w:lang w:eastAsia="cs-CZ"/>
              </w:rPr>
              <w:t>1.</w:t>
            </w:r>
          </w:p>
        </w:tc>
        <w:tc>
          <w:tcPr>
            <w:tcW w:w="1852" w:type="dxa"/>
          </w:tcPr>
          <w:p w:rsidR="00482154" w:rsidRPr="00482154" w:rsidRDefault="00482154" w:rsidP="00482154">
            <w:pPr>
              <w:spacing w:after="0" w:line="240" w:lineRule="auto"/>
              <w:jc w:val="both"/>
              <w:rPr>
                <w:rFonts w:ascii="Times New Roman" w:eastAsia="Times New Roman" w:hAnsi="Times New Roman"/>
                <w:b/>
                <w:color w:val="FF0000"/>
                <w:sz w:val="16"/>
                <w:szCs w:val="16"/>
                <w:lang w:eastAsia="cs-CZ"/>
              </w:rPr>
            </w:pPr>
          </w:p>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FF0000"/>
                <w:sz w:val="16"/>
                <w:szCs w:val="16"/>
                <w:lang w:eastAsia="cs-CZ"/>
              </w:rPr>
              <w:t>Pozáručný servis</w:t>
            </w:r>
          </w:p>
        </w:tc>
        <w:tc>
          <w:tcPr>
            <w:tcW w:w="926" w:type="dxa"/>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530"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1588"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p>
        </w:tc>
        <w:tc>
          <w:tcPr>
            <w:tcW w:w="1191"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p>
        </w:tc>
        <w:tc>
          <w:tcPr>
            <w:tcW w:w="1720"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p>
        </w:tc>
      </w:tr>
      <w:tr w:rsidR="00482154" w:rsidRPr="00482154" w:rsidTr="00993602">
        <w:trPr>
          <w:trHeight w:val="385"/>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roofErr w:type="spellStart"/>
            <w:r w:rsidRPr="00482154">
              <w:rPr>
                <w:rFonts w:ascii="Times New Roman" w:eastAsia="Times New Roman" w:hAnsi="Times New Roman"/>
                <w:b/>
                <w:color w:val="000000"/>
                <w:sz w:val="16"/>
                <w:szCs w:val="16"/>
                <w:lang w:eastAsia="cs-CZ"/>
              </w:rPr>
              <w:t>P.č</w:t>
            </w:r>
            <w:proofErr w:type="spellEnd"/>
            <w:r w:rsidRPr="00482154">
              <w:rPr>
                <w:rFonts w:ascii="Times New Roman" w:eastAsia="Times New Roman" w:hAnsi="Times New Roman"/>
                <w:b/>
                <w:color w:val="000000"/>
                <w:sz w:val="16"/>
                <w:szCs w:val="16"/>
                <w:lang w:eastAsia="cs-CZ"/>
              </w:rPr>
              <w:t>.</w:t>
            </w:r>
          </w:p>
        </w:tc>
        <w:tc>
          <w:tcPr>
            <w:tcW w:w="1852"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Popis činnosti</w:t>
            </w:r>
          </w:p>
        </w:tc>
        <w:tc>
          <w:tcPr>
            <w:tcW w:w="926" w:type="dxa"/>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množstvo</w:t>
            </w:r>
          </w:p>
        </w:tc>
        <w:tc>
          <w:tcPr>
            <w:tcW w:w="530"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MJ</w:t>
            </w:r>
          </w:p>
        </w:tc>
        <w:tc>
          <w:tcPr>
            <w:tcW w:w="1588"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Navrhnutá cena  bez DPH v (EUR)</w:t>
            </w:r>
          </w:p>
        </w:tc>
        <w:tc>
          <w:tcPr>
            <w:tcW w:w="927"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 xml:space="preserve">sadzba </w:t>
            </w:r>
          </w:p>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DPH v (%)</w:t>
            </w:r>
          </w:p>
        </w:tc>
        <w:tc>
          <w:tcPr>
            <w:tcW w:w="1191"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 xml:space="preserve">Výška </w:t>
            </w:r>
          </w:p>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DPH v (EUR)</w:t>
            </w:r>
          </w:p>
        </w:tc>
        <w:tc>
          <w:tcPr>
            <w:tcW w:w="1720"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Navrhnutá cena celkom s DPH v (EUR)</w:t>
            </w:r>
          </w:p>
        </w:tc>
      </w:tr>
      <w:tr w:rsidR="00482154" w:rsidRPr="00482154" w:rsidTr="00993602">
        <w:trPr>
          <w:trHeight w:val="513"/>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1.</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Overenie parametrov kondenzátorov</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3.a 5. harmonickej</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164</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KV</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577"/>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2.</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 xml:space="preserve">Overenie parametrov tlmiviek     </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3.a 5. harmonickej</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33</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KV</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577"/>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3.</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 xml:space="preserve">Overenie a nastavenie   filtrov                </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3.a 5. harmonickej</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22</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KV</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4.</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 xml:space="preserve">Kontrola a nastavenie </w:t>
            </w:r>
            <w:proofErr w:type="spellStart"/>
            <w:r w:rsidRPr="00482154">
              <w:rPr>
                <w:rFonts w:ascii="Times New Roman" w:eastAsia="Times New Roman" w:hAnsi="Times New Roman"/>
                <w:sz w:val="16"/>
                <w:szCs w:val="16"/>
                <w:lang w:eastAsia="sk-SK"/>
              </w:rPr>
              <w:t>balančnej</w:t>
            </w:r>
            <w:proofErr w:type="spellEnd"/>
            <w:r w:rsidRPr="00482154">
              <w:rPr>
                <w:rFonts w:ascii="Times New Roman" w:eastAsia="Times New Roman" w:hAnsi="Times New Roman"/>
                <w:sz w:val="16"/>
                <w:szCs w:val="16"/>
                <w:lang w:eastAsia="sk-SK"/>
              </w:rPr>
              <w:t xml:space="preserve"> ochrany</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22</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sz w:val="16"/>
                <w:szCs w:val="16"/>
                <w:lang w:eastAsia="sk-SK"/>
              </w:rPr>
            </w:pPr>
            <w:r w:rsidRPr="00482154">
              <w:rPr>
                <w:rFonts w:ascii="Times New Roman" w:eastAsia="Times New Roman" w:hAnsi="Times New Roman"/>
                <w:b/>
                <w:sz w:val="16"/>
                <w:szCs w:val="16"/>
                <w:lang w:eastAsia="sk-SK"/>
              </w:rPr>
              <w:t>KV</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5.</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 xml:space="preserve">Kontrola a nastavenie kompenzačného meniča AGL </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sz w:val="16"/>
                <w:szCs w:val="16"/>
                <w:lang w:eastAsia="sk-SK"/>
              </w:rPr>
            </w:pPr>
            <w:r w:rsidRPr="00482154">
              <w:rPr>
                <w:rFonts w:ascii="Times New Roman" w:eastAsia="Times New Roman" w:hAnsi="Times New Roman"/>
                <w:b/>
                <w:sz w:val="16"/>
                <w:szCs w:val="16"/>
                <w:lang w:eastAsia="sk-SK"/>
              </w:rPr>
              <w:t>KV</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6.</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8"/>
                <w:lang w:eastAsia="sk-SK"/>
              </w:rPr>
              <w:t>Vystavenie protokolu o vykonaní servisnej prehliadky a meraní</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bCs/>
                <w:color w:val="000000"/>
                <w:sz w:val="16"/>
                <w:szCs w:val="16"/>
                <w:lang w:eastAsia="sk-SK"/>
              </w:rPr>
            </w:pPr>
            <w:r w:rsidRPr="00482154">
              <w:rPr>
                <w:rFonts w:ascii="Times New Roman" w:eastAsia="Times New Roman" w:hAnsi="Times New Roman"/>
                <w:b/>
                <w:bCs/>
                <w:color w:val="000000"/>
                <w:sz w:val="16"/>
                <w:szCs w:val="16"/>
                <w:lang w:eastAsia="sk-SK"/>
              </w:rPr>
              <w:t>KV</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7.</w:t>
            </w:r>
          </w:p>
        </w:tc>
        <w:tc>
          <w:tcPr>
            <w:tcW w:w="1852" w:type="dxa"/>
            <w:shd w:val="clear" w:color="auto" w:fill="FDE9D9" w:themeFill="accent6" w:themeFillTint="33"/>
          </w:tcPr>
          <w:p w:rsidR="00482154" w:rsidRPr="00482154" w:rsidRDefault="00482154" w:rsidP="00482154">
            <w:pPr>
              <w:autoSpaceDE w:val="0"/>
              <w:autoSpaceDN w:val="0"/>
              <w:spacing w:after="0" w:line="240" w:lineRule="auto"/>
              <w:rPr>
                <w:rFonts w:ascii="Times New Roman" w:eastAsia="Times New Roman" w:hAnsi="Times New Roman"/>
                <w:sz w:val="16"/>
                <w:szCs w:val="18"/>
                <w:lang w:eastAsia="sk-SK"/>
              </w:rPr>
            </w:pPr>
          </w:p>
          <w:p w:rsidR="00482154" w:rsidRPr="00482154" w:rsidRDefault="00482154" w:rsidP="00482154">
            <w:pPr>
              <w:autoSpaceDE w:val="0"/>
              <w:autoSpaceDN w:val="0"/>
              <w:spacing w:after="0" w:line="240" w:lineRule="auto"/>
              <w:rPr>
                <w:rFonts w:ascii="Times New Roman" w:eastAsia="Times New Roman" w:hAnsi="Times New Roman"/>
                <w:b/>
                <w:sz w:val="16"/>
                <w:szCs w:val="18"/>
                <w:lang w:eastAsia="sk-SK"/>
              </w:rPr>
            </w:pPr>
            <w:r w:rsidRPr="00482154">
              <w:rPr>
                <w:rFonts w:ascii="Times New Roman" w:eastAsia="Times New Roman" w:hAnsi="Times New Roman"/>
                <w:b/>
                <w:sz w:val="16"/>
                <w:szCs w:val="18"/>
                <w:lang w:eastAsia="sk-SK"/>
              </w:rPr>
              <w:t>Cena spolu za pozáručný servis</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bCs/>
                <w:color w:val="000000"/>
                <w:sz w:val="16"/>
                <w:szCs w:val="16"/>
                <w:lang w:eastAsia="sk-SK"/>
              </w:rPr>
            </w:pPr>
          </w:p>
        </w:tc>
        <w:tc>
          <w:tcPr>
            <w:tcW w:w="1588"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bl>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r w:rsidRPr="00482154">
        <w:rPr>
          <w:rFonts w:ascii="Times New Roman" w:eastAsia="Times New Roman" w:hAnsi="Times New Roman"/>
          <w:sz w:val="18"/>
          <w:szCs w:val="18"/>
          <w:lang w:eastAsia="sk-SK"/>
        </w:rPr>
        <w:t>Tabuľka č. 2</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FF0000"/>
                <w:sz w:val="16"/>
                <w:szCs w:val="16"/>
                <w:lang w:eastAsia="cs-CZ"/>
              </w:rPr>
              <w:t>2.</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8"/>
                <w:lang w:eastAsia="sk-SK"/>
              </w:rPr>
            </w:pPr>
          </w:p>
          <w:p w:rsidR="00482154" w:rsidRPr="00482154" w:rsidRDefault="00482154" w:rsidP="00482154">
            <w:pPr>
              <w:autoSpaceDE w:val="0"/>
              <w:autoSpaceDN w:val="0"/>
              <w:spacing w:after="0" w:line="240" w:lineRule="auto"/>
              <w:rPr>
                <w:rFonts w:ascii="Times New Roman" w:eastAsia="Times New Roman" w:hAnsi="Times New Roman"/>
                <w:b/>
                <w:sz w:val="16"/>
                <w:szCs w:val="18"/>
                <w:lang w:eastAsia="sk-SK"/>
              </w:rPr>
            </w:pPr>
            <w:r w:rsidRPr="00482154">
              <w:rPr>
                <w:rFonts w:ascii="Times New Roman" w:eastAsia="Times New Roman" w:hAnsi="Times New Roman"/>
                <w:b/>
                <w:color w:val="FF0000"/>
                <w:sz w:val="16"/>
                <w:szCs w:val="18"/>
                <w:lang w:eastAsia="sk-SK"/>
              </w:rPr>
              <w:t>Opravy a odstraňovanie porúch</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bCs/>
                <w:color w:val="000000"/>
                <w:sz w:val="16"/>
                <w:szCs w:val="16"/>
                <w:lang w:eastAsia="sk-SK"/>
              </w:rPr>
            </w:pP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roofErr w:type="spellStart"/>
            <w:r w:rsidRPr="00482154">
              <w:rPr>
                <w:rFonts w:ascii="Times New Roman" w:eastAsia="Times New Roman" w:hAnsi="Times New Roman"/>
                <w:b/>
                <w:color w:val="000000"/>
                <w:sz w:val="16"/>
                <w:szCs w:val="16"/>
                <w:lang w:eastAsia="cs-CZ"/>
              </w:rPr>
              <w:t>P.č</w:t>
            </w:r>
            <w:proofErr w:type="spellEnd"/>
            <w:r w:rsidRPr="00482154">
              <w:rPr>
                <w:rFonts w:ascii="Times New Roman" w:eastAsia="Times New Roman" w:hAnsi="Times New Roman"/>
                <w:b/>
                <w:color w:val="000000"/>
                <w:sz w:val="16"/>
                <w:szCs w:val="16"/>
                <w:lang w:eastAsia="cs-CZ"/>
              </w:rPr>
              <w:t>.</w:t>
            </w:r>
          </w:p>
        </w:tc>
        <w:tc>
          <w:tcPr>
            <w:tcW w:w="1852"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Popis činnosti</w:t>
            </w:r>
          </w:p>
        </w:tc>
        <w:tc>
          <w:tcPr>
            <w:tcW w:w="926" w:type="dxa"/>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množstvo</w:t>
            </w:r>
          </w:p>
        </w:tc>
        <w:tc>
          <w:tcPr>
            <w:tcW w:w="530"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MJ</w:t>
            </w:r>
          </w:p>
        </w:tc>
        <w:tc>
          <w:tcPr>
            <w:tcW w:w="1588"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Navrhnutá cena  bez DPH v (EUR)</w:t>
            </w:r>
          </w:p>
        </w:tc>
        <w:tc>
          <w:tcPr>
            <w:tcW w:w="927"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 xml:space="preserve">sadzba </w:t>
            </w:r>
          </w:p>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DPH v (%)</w:t>
            </w:r>
          </w:p>
        </w:tc>
        <w:tc>
          <w:tcPr>
            <w:tcW w:w="1191"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 xml:space="preserve">Výška </w:t>
            </w:r>
          </w:p>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DPH v (EUR)</w:t>
            </w:r>
          </w:p>
        </w:tc>
        <w:tc>
          <w:tcPr>
            <w:tcW w:w="1720"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Navrhnutá cena celkom s DPH v (EUR)</w:t>
            </w: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1.</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Opravy vyplývajúce zo servisu</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hod</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2.</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Mimoriadne opravy</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hod.</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FF0000"/>
                <w:sz w:val="16"/>
                <w:szCs w:val="16"/>
                <w:lang w:eastAsia="cs-CZ"/>
              </w:rPr>
            </w:pPr>
          </w:p>
          <w:p w:rsidR="00482154" w:rsidRPr="00482154" w:rsidRDefault="00482154" w:rsidP="00482154">
            <w:pPr>
              <w:spacing w:after="0" w:line="240" w:lineRule="auto"/>
              <w:jc w:val="both"/>
              <w:rPr>
                <w:rFonts w:ascii="Times New Roman" w:eastAsia="Times New Roman" w:hAnsi="Times New Roman"/>
                <w:b/>
                <w:color w:val="FF0000"/>
                <w:sz w:val="16"/>
                <w:szCs w:val="16"/>
                <w:lang w:eastAsia="cs-CZ"/>
              </w:rPr>
            </w:pPr>
            <w:r w:rsidRPr="00482154">
              <w:rPr>
                <w:rFonts w:ascii="Times New Roman" w:eastAsia="Times New Roman" w:hAnsi="Times New Roman"/>
                <w:b/>
                <w:sz w:val="16"/>
                <w:szCs w:val="16"/>
                <w:lang w:eastAsia="cs-CZ"/>
              </w:rPr>
              <w:t>3.</w:t>
            </w:r>
          </w:p>
        </w:tc>
        <w:tc>
          <w:tcPr>
            <w:tcW w:w="1852" w:type="dxa"/>
            <w:shd w:val="clear" w:color="auto" w:fill="FDE9D9" w:themeFill="accent6" w:themeFillTint="33"/>
          </w:tcPr>
          <w:p w:rsidR="00482154" w:rsidRPr="00482154" w:rsidRDefault="00482154" w:rsidP="00482154">
            <w:pPr>
              <w:autoSpaceDE w:val="0"/>
              <w:autoSpaceDN w:val="0"/>
              <w:spacing w:after="0" w:line="240" w:lineRule="auto"/>
              <w:rPr>
                <w:rFonts w:ascii="Times New Roman" w:eastAsia="Times New Roman" w:hAnsi="Times New Roman"/>
                <w:b/>
                <w:color w:val="FF0000"/>
                <w:sz w:val="16"/>
                <w:szCs w:val="16"/>
                <w:lang w:eastAsia="sk-SK"/>
              </w:rPr>
            </w:pPr>
          </w:p>
          <w:p w:rsidR="00482154" w:rsidRPr="00482154" w:rsidRDefault="00482154" w:rsidP="00482154">
            <w:pPr>
              <w:autoSpaceDE w:val="0"/>
              <w:autoSpaceDN w:val="0"/>
              <w:spacing w:after="0" w:line="240" w:lineRule="auto"/>
              <w:rPr>
                <w:rFonts w:ascii="Times New Roman" w:eastAsia="Times New Roman" w:hAnsi="Times New Roman"/>
                <w:b/>
                <w:color w:val="FF0000"/>
                <w:sz w:val="16"/>
                <w:szCs w:val="16"/>
                <w:lang w:eastAsia="sk-SK"/>
              </w:rPr>
            </w:pPr>
            <w:r w:rsidRPr="00482154">
              <w:rPr>
                <w:rFonts w:ascii="Times New Roman" w:eastAsia="Times New Roman" w:hAnsi="Times New Roman"/>
                <w:b/>
                <w:sz w:val="16"/>
                <w:szCs w:val="16"/>
                <w:lang w:eastAsia="sk-SK"/>
              </w:rPr>
              <w:t>Cena spolu za opravy a odstraňovanie porúch</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1588"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bl>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r w:rsidRPr="00482154">
        <w:rPr>
          <w:rFonts w:ascii="Times New Roman" w:eastAsia="Times New Roman" w:hAnsi="Times New Roman"/>
          <w:sz w:val="18"/>
          <w:szCs w:val="18"/>
          <w:lang w:eastAsia="sk-SK"/>
        </w:rPr>
        <w:t>Tabuľka č. 3</w:t>
      </w: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b/>
                <w:color w:val="FF0000"/>
                <w:sz w:val="16"/>
                <w:szCs w:val="16"/>
                <w:lang w:eastAsia="sk-SK"/>
              </w:rPr>
            </w:pP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b/>
                <w:color w:val="FF0000"/>
                <w:sz w:val="16"/>
                <w:szCs w:val="16"/>
                <w:lang w:eastAsia="sk-SK"/>
              </w:rPr>
              <w:t>Doporučené náhradné diely</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roofErr w:type="spellStart"/>
            <w:r w:rsidRPr="00482154">
              <w:rPr>
                <w:rFonts w:ascii="Times New Roman" w:eastAsia="Times New Roman" w:hAnsi="Times New Roman"/>
                <w:b/>
                <w:color w:val="000000"/>
                <w:sz w:val="16"/>
                <w:szCs w:val="16"/>
                <w:lang w:eastAsia="cs-CZ"/>
              </w:rPr>
              <w:t>P.č</w:t>
            </w:r>
            <w:proofErr w:type="spellEnd"/>
            <w:r w:rsidRPr="00482154">
              <w:rPr>
                <w:rFonts w:ascii="Times New Roman" w:eastAsia="Times New Roman" w:hAnsi="Times New Roman"/>
                <w:b/>
                <w:color w:val="000000"/>
                <w:sz w:val="16"/>
                <w:szCs w:val="16"/>
                <w:lang w:eastAsia="cs-CZ"/>
              </w:rPr>
              <w:t>.</w:t>
            </w:r>
          </w:p>
        </w:tc>
        <w:tc>
          <w:tcPr>
            <w:tcW w:w="1852"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položka</w:t>
            </w:r>
          </w:p>
        </w:tc>
        <w:tc>
          <w:tcPr>
            <w:tcW w:w="926" w:type="dxa"/>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množstvo</w:t>
            </w:r>
          </w:p>
        </w:tc>
        <w:tc>
          <w:tcPr>
            <w:tcW w:w="530"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MJ</w:t>
            </w:r>
          </w:p>
        </w:tc>
        <w:tc>
          <w:tcPr>
            <w:tcW w:w="1588"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Navrhnutá cena  bez DPH v (EUR)</w:t>
            </w:r>
          </w:p>
        </w:tc>
        <w:tc>
          <w:tcPr>
            <w:tcW w:w="927"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 xml:space="preserve">sadzba </w:t>
            </w:r>
          </w:p>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DPH v (%)</w:t>
            </w:r>
          </w:p>
        </w:tc>
        <w:tc>
          <w:tcPr>
            <w:tcW w:w="1191"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 xml:space="preserve">Výška </w:t>
            </w:r>
          </w:p>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DPH v (EUR)</w:t>
            </w:r>
          </w:p>
        </w:tc>
        <w:tc>
          <w:tcPr>
            <w:tcW w:w="1720"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Navrhnutá cena celkom s DPH v (EUR)</w:t>
            </w: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1.</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Hlavný modul riadiaceho systému MH1.1</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K001307C</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ks</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2.</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Rozširujúci modul MR1.2</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K001308C</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ks</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3.</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Modul zdroja NS122.2</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K001494C</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ks</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lastRenderedPageBreak/>
              <w:t>4.</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Modul RS 485/OPTO</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OA0701</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K006169C</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ks</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5.</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Doska transformátora NS123</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K001510C</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ks</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6.</w:t>
            </w:r>
          </w:p>
        </w:tc>
        <w:tc>
          <w:tcPr>
            <w:tcW w:w="1852" w:type="dxa"/>
            <w:shd w:val="clear" w:color="auto" w:fill="FDE9D9" w:themeFill="accent6" w:themeFillTint="33"/>
          </w:tcPr>
          <w:p w:rsidR="00482154" w:rsidRPr="00482154" w:rsidRDefault="00482154" w:rsidP="00482154">
            <w:pPr>
              <w:autoSpaceDE w:val="0"/>
              <w:autoSpaceDN w:val="0"/>
              <w:spacing w:after="0" w:line="240" w:lineRule="auto"/>
              <w:rPr>
                <w:rFonts w:ascii="Times New Roman" w:eastAsia="Times New Roman" w:hAnsi="Times New Roman"/>
                <w:b/>
                <w:sz w:val="16"/>
                <w:szCs w:val="16"/>
                <w:lang w:eastAsia="sk-SK"/>
              </w:rPr>
            </w:pPr>
            <w:r w:rsidRPr="00482154">
              <w:rPr>
                <w:rFonts w:ascii="Times New Roman" w:eastAsia="Times New Roman" w:hAnsi="Times New Roman"/>
                <w:b/>
                <w:sz w:val="16"/>
                <w:szCs w:val="16"/>
                <w:lang w:eastAsia="sk-SK"/>
              </w:rPr>
              <w:t>Cena spolu za doporučené náhradné diely</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1588"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bl>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spacing w:after="0" w:line="240" w:lineRule="auto"/>
        <w:outlineLvl w:val="0"/>
        <w:rPr>
          <w:rFonts w:ascii="Arial" w:eastAsia="Times New Roman" w:hAnsi="Arial" w:cs="Arial"/>
          <w:sz w:val="20"/>
          <w:szCs w:val="20"/>
          <w:lang w:eastAsia="sk-SK"/>
        </w:rPr>
      </w:pPr>
    </w:p>
    <w:p w:rsidR="00482154" w:rsidRPr="00482154" w:rsidRDefault="00482154" w:rsidP="00482154">
      <w:pPr>
        <w:spacing w:after="0" w:line="240" w:lineRule="auto"/>
        <w:jc w:val="both"/>
        <w:outlineLvl w:val="0"/>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V cenách uvedených v tabuľkách sú zahrnuté všetky náklady za riadne vykonanie diela, vrátane ale nie len dopravných nákladov.</w:t>
      </w: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r w:rsidRPr="00482154">
        <w:rPr>
          <w:rFonts w:ascii="Times New Roman" w:eastAsia="Times New Roman" w:hAnsi="Times New Roman"/>
          <w:b/>
          <w:bCs/>
          <w:sz w:val="21"/>
          <w:szCs w:val="21"/>
          <w:lang w:eastAsia="sk-SK"/>
        </w:rPr>
        <w:lastRenderedPageBreak/>
        <w:t>Príloha č. 2</w:t>
      </w: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jc w:val="center"/>
        <w:rPr>
          <w:rFonts w:ascii="Times New Roman" w:eastAsia="Times New Roman" w:hAnsi="Times New Roman"/>
          <w:b/>
          <w:bCs/>
          <w:sz w:val="21"/>
          <w:szCs w:val="21"/>
          <w:lang w:eastAsia="sk-SK"/>
        </w:rPr>
      </w:pPr>
      <w:r w:rsidRPr="00482154">
        <w:rPr>
          <w:rFonts w:ascii="Times New Roman" w:eastAsia="Times New Roman" w:hAnsi="Times New Roman"/>
          <w:b/>
          <w:bCs/>
          <w:sz w:val="21"/>
          <w:szCs w:val="21"/>
          <w:lang w:eastAsia="sk-SK"/>
        </w:rPr>
        <w:t xml:space="preserve">PÍSOMNÁ DOHODA </w:t>
      </w:r>
    </w:p>
    <w:p w:rsidR="00482154" w:rsidRPr="00482154" w:rsidRDefault="00482154" w:rsidP="00482154">
      <w:pPr>
        <w:spacing w:after="0" w:line="240" w:lineRule="auto"/>
        <w:jc w:val="center"/>
        <w:rPr>
          <w:rFonts w:ascii="Times New Roman" w:eastAsia="Times New Roman" w:hAnsi="Times New Roman"/>
          <w:b/>
          <w:bCs/>
          <w:sz w:val="21"/>
          <w:szCs w:val="21"/>
          <w:lang w:eastAsia="sk-SK"/>
        </w:rPr>
      </w:pPr>
      <w:r w:rsidRPr="00482154">
        <w:rPr>
          <w:rFonts w:ascii="Times New Roman" w:eastAsia="Times New Roman" w:hAnsi="Times New Roman"/>
          <w:b/>
          <w:bCs/>
          <w:sz w:val="21"/>
          <w:szCs w:val="21"/>
          <w:lang w:eastAsia="sk-SK"/>
        </w:rPr>
        <w:t>o zaistení bezpečnosti a ochrane zdravia osôb pri práci v priestoroch ŽSR</w:t>
      </w:r>
    </w:p>
    <w:p w:rsidR="00482154" w:rsidRPr="00482154" w:rsidRDefault="00482154" w:rsidP="00482154">
      <w:pPr>
        <w:spacing w:after="0" w:line="240" w:lineRule="auto"/>
        <w:jc w:val="center"/>
        <w:rPr>
          <w:rFonts w:ascii="Times New Roman" w:eastAsia="Times New Roman" w:hAnsi="Times New Roman"/>
          <w:b/>
          <w:bCs/>
          <w:sz w:val="21"/>
          <w:szCs w:val="21"/>
          <w:lang w:eastAsia="sk-SK"/>
        </w:rPr>
      </w:pPr>
    </w:p>
    <w:p w:rsidR="00482154" w:rsidRPr="00482154" w:rsidRDefault="00482154" w:rsidP="00482154">
      <w:pPr>
        <w:spacing w:after="0" w:line="240" w:lineRule="auto"/>
        <w:jc w:val="center"/>
        <w:rPr>
          <w:rFonts w:ascii="Times New Roman" w:eastAsia="Times New Roman" w:hAnsi="Times New Roman"/>
          <w:bCs/>
          <w:sz w:val="21"/>
          <w:szCs w:val="21"/>
          <w:lang w:eastAsia="sk-SK"/>
        </w:rPr>
      </w:pPr>
      <w:r w:rsidRPr="00482154">
        <w:rPr>
          <w:rFonts w:ascii="Times New Roman" w:eastAsia="Times New Roman" w:hAnsi="Times New Roman"/>
          <w:bCs/>
          <w:sz w:val="21"/>
          <w:szCs w:val="21"/>
          <w:lang w:eastAsia="sk-SK"/>
        </w:rPr>
        <w:t>v zmysle zákona NR SR č. 124/2006 Z. z. v znení neskorších právnych úprav a predpisu ŽSR Z 2 „Bezpečnosť zamestnancov v podmienkach ŽSR“, čl. 452, medzi</w:t>
      </w: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jc w:val="center"/>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r w:rsidRPr="00482154">
        <w:rPr>
          <w:rFonts w:ascii="Times New Roman" w:eastAsia="Times New Roman" w:hAnsi="Times New Roman"/>
          <w:b/>
          <w:bCs/>
          <w:sz w:val="21"/>
          <w:szCs w:val="21"/>
          <w:lang w:eastAsia="sk-SK"/>
        </w:rPr>
        <w:t>Objednávateľ:</w:t>
      </w:r>
    </w:p>
    <w:p w:rsidR="00482154" w:rsidRPr="00482154" w:rsidRDefault="00482154" w:rsidP="00482154">
      <w:pPr>
        <w:spacing w:after="0" w:line="240" w:lineRule="auto"/>
        <w:rPr>
          <w:rFonts w:ascii="Times New Roman" w:eastAsia="Times New Roman" w:hAnsi="Times New Roman"/>
          <w:b/>
          <w:bCs/>
          <w:sz w:val="21"/>
          <w:szCs w:val="21"/>
          <w:lang w:eastAsia="sk-SK"/>
        </w:rPr>
      </w:pPr>
      <w:r w:rsidRPr="00482154">
        <w:rPr>
          <w:rFonts w:ascii="Times New Roman" w:eastAsia="Times New Roman" w:hAnsi="Times New Roman"/>
          <w:bCs/>
          <w:sz w:val="21"/>
          <w:szCs w:val="21"/>
          <w:lang w:eastAsia="sk-SK"/>
        </w:rPr>
        <w:tab/>
      </w:r>
      <w:r w:rsidRPr="00482154">
        <w:rPr>
          <w:rFonts w:ascii="Times New Roman" w:eastAsia="Times New Roman" w:hAnsi="Times New Roman"/>
          <w:b/>
          <w:bCs/>
          <w:sz w:val="21"/>
          <w:szCs w:val="21"/>
          <w:lang w:eastAsia="sk-SK"/>
        </w:rPr>
        <w:t>Železnice Slovenskej republiky Bratislava, v skrátenej forme „ŽSR“</w:t>
      </w:r>
    </w:p>
    <w:p w:rsidR="00482154" w:rsidRPr="00482154" w:rsidRDefault="00482154" w:rsidP="00482154">
      <w:pPr>
        <w:spacing w:after="0" w:line="240" w:lineRule="auto"/>
        <w:rPr>
          <w:rFonts w:ascii="Times New Roman" w:eastAsia="Times New Roman" w:hAnsi="Times New Roman"/>
          <w:bCs/>
          <w:sz w:val="21"/>
          <w:szCs w:val="21"/>
          <w:lang w:eastAsia="sk-SK"/>
        </w:rPr>
      </w:pPr>
      <w:r w:rsidRPr="00482154">
        <w:rPr>
          <w:rFonts w:ascii="Times New Roman" w:eastAsia="Times New Roman" w:hAnsi="Times New Roman"/>
          <w:bCs/>
          <w:sz w:val="21"/>
          <w:szCs w:val="21"/>
          <w:lang w:eastAsia="sk-SK"/>
        </w:rPr>
        <w:tab/>
        <w:t>Klemensova 8, 813 61 Bratislava</w:t>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bCs/>
          <w:sz w:val="21"/>
          <w:szCs w:val="21"/>
          <w:lang w:eastAsia="sk-SK"/>
        </w:rPr>
        <w:tab/>
      </w:r>
      <w:r w:rsidRPr="00482154">
        <w:rPr>
          <w:rFonts w:ascii="Times New Roman" w:eastAsia="Times New Roman" w:hAnsi="Times New Roman"/>
          <w:sz w:val="21"/>
          <w:szCs w:val="21"/>
          <w:lang w:eastAsia="sk-SK"/>
        </w:rPr>
        <w:t>(ďalej ako „objednávateľ“)</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r w:rsidRPr="00482154">
        <w:rPr>
          <w:rFonts w:ascii="Times New Roman" w:eastAsia="Times New Roman" w:hAnsi="Times New Roman"/>
          <w:b/>
          <w:bCs/>
          <w:sz w:val="21"/>
          <w:szCs w:val="21"/>
          <w:lang w:eastAsia="sk-SK"/>
        </w:rPr>
        <w:t xml:space="preserve">Zhotoviteľ: </w:t>
      </w:r>
    </w:p>
    <w:p w:rsidR="00482154" w:rsidRPr="00482154" w:rsidRDefault="00482154" w:rsidP="00482154">
      <w:pPr>
        <w:spacing w:after="0" w:line="240" w:lineRule="auto"/>
        <w:ind w:firstLine="708"/>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 (ďalej ako „zhotoviteľ)</w:t>
      </w:r>
    </w:p>
    <w:p w:rsidR="00482154" w:rsidRPr="00482154" w:rsidRDefault="00482154" w:rsidP="00482154">
      <w:pPr>
        <w:spacing w:after="0" w:line="240" w:lineRule="auto"/>
        <w:rPr>
          <w:rFonts w:ascii="Times New Roman" w:eastAsia="Times New Roman" w:hAnsi="Times New Roman"/>
          <w:bCs/>
          <w:sz w:val="21"/>
          <w:szCs w:val="21"/>
          <w:lang w:eastAsia="sk-SK"/>
        </w:rPr>
      </w:pP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AA6CA0">
      <w:pPr>
        <w:numPr>
          <w:ilvl w:val="0"/>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Predmet Písomnej dohody</w:t>
      </w:r>
    </w:p>
    <w:p w:rsidR="00482154" w:rsidRPr="00482154" w:rsidRDefault="00482154" w:rsidP="00482154">
      <w:p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 xml:space="preserve">je zaistenie bezpečnosti a ochrany zdravia pri práci zamestnancov iných zamestnávateľov v priestore ŽSR pri predmete zmluvy: </w:t>
      </w:r>
      <w:r w:rsidRPr="00482154">
        <w:rPr>
          <w:rFonts w:ascii="Times New Roman" w:eastAsia="Times New Roman" w:hAnsi="Times New Roman"/>
          <w:b/>
          <w:sz w:val="21"/>
          <w:szCs w:val="21"/>
          <w:lang w:eastAsia="sk-SK"/>
        </w:rPr>
        <w:t>„</w:t>
      </w:r>
      <w:r w:rsidRPr="00482154">
        <w:rPr>
          <w:rFonts w:ascii="Times New Roman" w:eastAsia="Times New Roman" w:hAnsi="Times New Roman"/>
          <w:b/>
          <w:color w:val="000000"/>
          <w:sz w:val="21"/>
          <w:szCs w:val="21"/>
          <w:lang w:eastAsia="sk-SK"/>
        </w:rPr>
        <w:t>pozáručný servis a opravy</w:t>
      </w:r>
      <w:r w:rsidRPr="00482154">
        <w:rPr>
          <w:rFonts w:ascii="Times New Roman" w:eastAsia="Times New Roman" w:hAnsi="Times New Roman"/>
          <w:color w:val="000000"/>
          <w:sz w:val="21"/>
          <w:szCs w:val="21"/>
          <w:lang w:eastAsia="sk-SK"/>
        </w:rPr>
        <w:t xml:space="preserve"> </w:t>
      </w:r>
      <w:r w:rsidRPr="00482154">
        <w:rPr>
          <w:rFonts w:ascii="Times New Roman" w:eastAsia="Times New Roman" w:hAnsi="Times New Roman"/>
          <w:b/>
          <w:color w:val="000000"/>
          <w:sz w:val="21"/>
          <w:szCs w:val="21"/>
          <w:lang w:eastAsia="sk-SK"/>
        </w:rPr>
        <w:t>filtračno-kompenzačného zariadenia na TNS</w:t>
      </w:r>
      <w:r w:rsidRPr="00482154">
        <w:rPr>
          <w:rFonts w:ascii="Times New Roman" w:eastAsia="Times New Roman" w:hAnsi="Times New Roman"/>
          <w:b/>
          <w:sz w:val="21"/>
          <w:szCs w:val="21"/>
          <w:lang w:eastAsia="sk-SK"/>
        </w:rPr>
        <w:t>“</w:t>
      </w:r>
      <w:r w:rsidRPr="00482154">
        <w:rPr>
          <w:rFonts w:ascii="Times New Roman" w:eastAsia="Times New Roman" w:hAnsi="Times New Roman"/>
          <w:b/>
          <w:bCs/>
          <w:sz w:val="21"/>
          <w:szCs w:val="21"/>
          <w:lang w:eastAsia="sk-SK"/>
        </w:rPr>
        <w:t xml:space="preserve"> </w:t>
      </w:r>
      <w:r w:rsidRPr="00482154">
        <w:rPr>
          <w:rFonts w:ascii="Times New Roman" w:eastAsia="Times New Roman" w:hAnsi="Times New Roman"/>
          <w:sz w:val="21"/>
          <w:szCs w:val="21"/>
          <w:lang w:eastAsia="sk-SK"/>
        </w:rPr>
        <w:t xml:space="preserve">podľa </w:t>
      </w:r>
      <w:r w:rsidRPr="00482154">
        <w:rPr>
          <w:rFonts w:ascii="Times New Roman" w:eastAsia="Times New Roman" w:hAnsi="Times New Roman"/>
          <w:b/>
          <w:sz w:val="21"/>
          <w:szCs w:val="21"/>
          <w:lang w:eastAsia="sk-SK"/>
        </w:rPr>
        <w:t xml:space="preserve">Zmluvy o dielo č. ........................ zo dňa </w:t>
      </w:r>
      <w:r w:rsidRPr="00482154">
        <w:rPr>
          <w:rFonts w:ascii="Times New Roman" w:eastAsia="Times New Roman" w:hAnsi="Times New Roman"/>
          <w:i/>
          <w:sz w:val="21"/>
          <w:szCs w:val="21"/>
          <w:lang w:eastAsia="sk-SK"/>
        </w:rPr>
        <w:t>.........................</w:t>
      </w:r>
      <w:r w:rsidRPr="00482154">
        <w:rPr>
          <w:rFonts w:ascii="Times New Roman" w:eastAsia="Times New Roman" w:hAnsi="Times New Roman"/>
          <w:sz w:val="21"/>
          <w:szCs w:val="21"/>
          <w:lang w:eastAsia="sk-SK"/>
        </w:rPr>
        <w:t xml:space="preserve"> (ďalej len „zmluva“) v zmysle predpisu ŽSR Z 2 „Bezpečnosť zamestnancov v podmienkach ŽSR “, čl. 452, medzi</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3540" w:hanging="3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objednávateľom v zastúpení:</w:t>
      </w:r>
      <w:r w:rsidRPr="00482154">
        <w:rPr>
          <w:rFonts w:ascii="Times New Roman" w:eastAsia="Times New Roman" w:hAnsi="Times New Roman"/>
          <w:sz w:val="21"/>
          <w:szCs w:val="21"/>
          <w:lang w:eastAsia="sk-SK"/>
        </w:rPr>
        <w:tab/>
      </w:r>
      <w:r w:rsidRPr="00482154">
        <w:rPr>
          <w:rFonts w:ascii="Times New Roman" w:eastAsia="Times New Roman" w:hAnsi="Times New Roman"/>
          <w:i/>
          <w:sz w:val="21"/>
          <w:szCs w:val="21"/>
          <w:lang w:eastAsia="sk-SK"/>
        </w:rPr>
        <w:t xml:space="preserve"> </w:t>
      </w:r>
      <w:r w:rsidRPr="00482154">
        <w:rPr>
          <w:rFonts w:ascii="Times New Roman" w:eastAsia="Times New Roman" w:hAnsi="Times New Roman"/>
          <w:i/>
          <w:sz w:val="21"/>
          <w:szCs w:val="21"/>
          <w:lang w:eastAsia="sk-SK"/>
        </w:rPr>
        <w:tab/>
      </w:r>
    </w:p>
    <w:p w:rsidR="00482154" w:rsidRPr="00482154" w:rsidRDefault="00482154" w:rsidP="00482154">
      <w:pPr>
        <w:spacing w:after="0" w:line="240" w:lineRule="auto"/>
        <w:ind w:left="3540" w:hanging="3540"/>
        <w:jc w:val="both"/>
        <w:rPr>
          <w:rFonts w:ascii="Times New Roman" w:eastAsia="Times New Roman" w:hAnsi="Times New Roman"/>
          <w:sz w:val="21"/>
          <w:szCs w:val="21"/>
          <w:lang w:eastAsia="sk-SK"/>
        </w:rPr>
      </w:pP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w:t>
      </w: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zhotoviteľom:</w:t>
      </w:r>
      <w:r w:rsidRPr="00482154">
        <w:rPr>
          <w:rFonts w:ascii="Times New Roman" w:eastAsia="Times New Roman" w:hAnsi="Times New Roman"/>
          <w:sz w:val="21"/>
          <w:szCs w:val="21"/>
          <w:lang w:eastAsia="sk-SK"/>
        </w:rPr>
        <w:tab/>
      </w:r>
      <w:r w:rsidR="00B52F93" w:rsidRPr="00B52F93">
        <w:rPr>
          <w:rFonts w:ascii="Times New Roman" w:eastAsia="Times New Roman" w:hAnsi="Times New Roman"/>
          <w:b/>
          <w:color w:val="FF0000"/>
          <w:sz w:val="21"/>
          <w:szCs w:val="21"/>
          <w:lang w:eastAsia="sk-SK"/>
        </w:rPr>
        <w:t>doplní uchádzač</w:t>
      </w:r>
      <w:r w:rsidRPr="00B52F93">
        <w:rPr>
          <w:rFonts w:ascii="Times New Roman" w:eastAsia="Times New Roman" w:hAnsi="Times New Roman"/>
          <w:b/>
          <w:color w:val="FF0000"/>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Táto dohoda musí byť súčasťou uzavretej zmluvy, ak podmienky BOZP nie sú riešené priamo v zmluve.</w:t>
      </w:r>
    </w:p>
    <w:p w:rsidR="00482154" w:rsidRPr="00482154" w:rsidRDefault="00482154" w:rsidP="00482154">
      <w:pPr>
        <w:spacing w:after="0" w:line="240" w:lineRule="auto"/>
        <w:ind w:left="360"/>
        <w:jc w:val="both"/>
        <w:rPr>
          <w:rFonts w:ascii="Times New Roman" w:eastAsia="Times New Roman" w:hAnsi="Times New Roman"/>
          <w:b/>
          <w:sz w:val="21"/>
          <w:szCs w:val="21"/>
          <w:lang w:eastAsia="sk-SK"/>
        </w:rPr>
      </w:pPr>
    </w:p>
    <w:p w:rsidR="00482154" w:rsidRPr="00482154" w:rsidRDefault="00482154" w:rsidP="00AA6CA0">
      <w:pPr>
        <w:numPr>
          <w:ilvl w:val="0"/>
          <w:numId w:val="13"/>
        </w:num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Predpisy platné pre zhotoviteľa</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je povinný zabezpečiť, aby všetky práce týkajúce sa železničnej trate a priestorov ŽSR počas prevádzky boli vykonávané v súlade s platnými právnymi predpismi SR a EÚ, ako aj v súlade s platnými predpismi ŽSR.</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Objednávateľ požaduje, aby pri plnení predmetu zmluvy boli zhotoviteľom a jeho subdodávateľmi dodržiavané:</w:t>
      </w:r>
    </w:p>
    <w:p w:rsidR="00482154" w:rsidRPr="00482154" w:rsidRDefault="00482154"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právne predpisy ES a SR,</w:t>
      </w:r>
    </w:p>
    <w:p w:rsidR="00482154" w:rsidRPr="00482154" w:rsidRDefault="00482154"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vyhlášky UIC,</w:t>
      </w:r>
    </w:p>
    <w:p w:rsidR="00482154" w:rsidRPr="00482154" w:rsidRDefault="00482154"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technické normy železníc,</w:t>
      </w:r>
    </w:p>
    <w:p w:rsidR="00482154" w:rsidRPr="00482154" w:rsidRDefault="00482154"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technické špecifikácie </w:t>
      </w:r>
      <w:proofErr w:type="spellStart"/>
      <w:r w:rsidRPr="00482154">
        <w:rPr>
          <w:rFonts w:ascii="Times New Roman" w:eastAsia="Times New Roman" w:hAnsi="Times New Roman"/>
          <w:sz w:val="21"/>
          <w:szCs w:val="21"/>
          <w:lang w:eastAsia="sk-SK"/>
        </w:rPr>
        <w:t>interoperability</w:t>
      </w:r>
      <w:proofErr w:type="spellEnd"/>
      <w:r w:rsidRPr="00482154">
        <w:rPr>
          <w:rFonts w:ascii="Times New Roman" w:eastAsia="Times New Roman" w:hAnsi="Times New Roman"/>
          <w:sz w:val="21"/>
          <w:szCs w:val="21"/>
          <w:lang w:eastAsia="sk-SK"/>
        </w:rPr>
        <w:t>,</w:t>
      </w:r>
    </w:p>
    <w:p w:rsidR="00482154" w:rsidRPr="00482154" w:rsidRDefault="00482154"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platné predpisy ŽSR,</w:t>
      </w:r>
    </w:p>
    <w:p w:rsidR="00482154" w:rsidRPr="00482154" w:rsidRDefault="00482154"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slovenské technické normy (STN resp. STN EN)</w:t>
      </w:r>
    </w:p>
    <w:p w:rsidR="00482154" w:rsidRPr="00482154" w:rsidRDefault="00482154" w:rsidP="00482154">
      <w:pPr>
        <w:spacing w:after="0" w:line="240" w:lineRule="auto"/>
        <w:outlineLvl w:val="0"/>
        <w:rPr>
          <w:rFonts w:ascii="Times New Roman" w:eastAsia="Times New Roman" w:hAnsi="Times New Roman"/>
          <w:sz w:val="21"/>
          <w:szCs w:val="21"/>
          <w:lang w:eastAsia="sk-SK"/>
        </w:rPr>
      </w:pPr>
    </w:p>
    <w:p w:rsidR="00482154" w:rsidRPr="00482154" w:rsidRDefault="00482154" w:rsidP="00482154">
      <w:pPr>
        <w:spacing w:after="0" w:line="240" w:lineRule="auto"/>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 osobitne uvedené právne predpisy, ostatné predpisy a interné predpisy ŽSR na zaistenie BOZP, ktoré sa musia dodržiavať pri plnení predmetu zmluvy:</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Zákon NR SR č. 124/2006 Z. z. o bezpečnosti a ochrane zdravia pri práci a o zmene a doplnení niektorých zákonov v znení neskorších predpisov,</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Zákon NR SR č. 311/2001 Z. z. Zákonník práce,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Zákon NR SR  č. 513/2009 Z. z. o dráhach a o zmene a doplnení niektorých zákonov,</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Zákon NR SR č. 355/2007 Z. z. o ochrane, podpore a rozvoji verejného zdravia a o zmene a doplnení niektorých zákonov v znení neskorších predpisov,</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NV SR č. 396/2006 Z. z. o minimálnych bezpečnostných a zdravotných požiadavkách na stavenisko,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NV SR č. 395/2006 Z. z. </w:t>
      </w:r>
      <w:r w:rsidRPr="00482154">
        <w:rPr>
          <w:rFonts w:ascii="Times New Roman" w:eastAsia="Times New Roman" w:hAnsi="Times New Roman"/>
          <w:bCs/>
          <w:sz w:val="21"/>
          <w:szCs w:val="21"/>
          <w:lang w:eastAsia="sk-SK"/>
        </w:rPr>
        <w:t>o minimálnych požiadavkách na poskytovanie a používanie osobných ochranných pracovných prostriedkov</w:t>
      </w:r>
      <w:r w:rsidRPr="00482154">
        <w:rPr>
          <w:rFonts w:ascii="Times New Roman" w:eastAsia="Times New Roman" w:hAnsi="Times New Roman"/>
          <w:sz w:val="21"/>
          <w:szCs w:val="21"/>
          <w:lang w:eastAsia="sk-SK"/>
        </w:rPr>
        <w:t xml:space="preserve">,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lastRenderedPageBreak/>
        <w:t xml:space="preserve">NV SR č. 392/2006 Z. z. </w:t>
      </w:r>
      <w:r w:rsidRPr="00482154">
        <w:rPr>
          <w:rFonts w:ascii="Times New Roman" w:eastAsia="Times New Roman" w:hAnsi="Times New Roman"/>
          <w:bCs/>
          <w:sz w:val="21"/>
          <w:szCs w:val="21"/>
          <w:lang w:eastAsia="sk-SK"/>
        </w:rPr>
        <w:t>o minimálnych bezpečnostných a zdravotných požiadavkách pri používaní pracovných prostriedkov</w:t>
      </w:r>
      <w:r w:rsidRPr="00482154">
        <w:rPr>
          <w:rFonts w:ascii="Times New Roman" w:eastAsia="Times New Roman" w:hAnsi="Times New Roman"/>
          <w:sz w:val="21"/>
          <w:szCs w:val="21"/>
          <w:lang w:eastAsia="sk-SK"/>
        </w:rPr>
        <w:t xml:space="preserve">,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NV SR č. 391/2006 Z. z.</w:t>
      </w:r>
      <w:r w:rsidRPr="00482154">
        <w:rPr>
          <w:rFonts w:ascii="Times New Roman" w:eastAsia="Times New Roman" w:hAnsi="Times New Roman"/>
          <w:bCs/>
          <w:sz w:val="21"/>
          <w:szCs w:val="21"/>
          <w:lang w:eastAsia="sk-SK"/>
        </w:rPr>
        <w:t xml:space="preserve"> o minimálnych bezpečnostných a zdravotných požiadavkách na pracovisko</w:t>
      </w:r>
      <w:r w:rsidRPr="00482154">
        <w:rPr>
          <w:rFonts w:ascii="Times New Roman" w:eastAsia="Times New Roman" w:hAnsi="Times New Roman"/>
          <w:sz w:val="21"/>
          <w:szCs w:val="21"/>
          <w:lang w:eastAsia="sk-SK"/>
        </w:rPr>
        <w:t xml:space="preserve">,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NV SR č. 387/2006 Z. z.</w:t>
      </w:r>
      <w:r w:rsidRPr="00482154">
        <w:rPr>
          <w:rFonts w:ascii="Times New Roman" w:eastAsia="Times New Roman" w:hAnsi="Times New Roman"/>
          <w:bCs/>
          <w:sz w:val="21"/>
          <w:szCs w:val="21"/>
          <w:lang w:eastAsia="sk-SK"/>
        </w:rPr>
        <w:t xml:space="preserve"> o požiadavkách na zaistenie bezpečnostného a zdravotného označenia pri práci</w:t>
      </w:r>
      <w:r w:rsidRPr="00482154">
        <w:rPr>
          <w:rFonts w:ascii="Times New Roman" w:eastAsia="Times New Roman" w:hAnsi="Times New Roman"/>
          <w:sz w:val="21"/>
          <w:szCs w:val="21"/>
          <w:lang w:eastAsia="sk-SK"/>
        </w:rPr>
        <w:t xml:space="preserve">,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NV SR č. 281/2006 Z. z. </w:t>
      </w:r>
      <w:r w:rsidRPr="00482154">
        <w:rPr>
          <w:rFonts w:ascii="Times New Roman" w:eastAsia="Times New Roman" w:hAnsi="Times New Roman"/>
          <w:bCs/>
          <w:sz w:val="21"/>
          <w:szCs w:val="21"/>
          <w:lang w:eastAsia="sk-SK"/>
        </w:rPr>
        <w:t xml:space="preserve">o minimálnych bezpečnostných a zdravotných požiadavkách pri ručnej manipulácii s bremenami, </w:t>
      </w:r>
    </w:p>
    <w:p w:rsidR="00482154" w:rsidRPr="00482154" w:rsidRDefault="00482154" w:rsidP="00AA6CA0">
      <w:pPr>
        <w:numPr>
          <w:ilvl w:val="0"/>
          <w:numId w:val="15"/>
        </w:numPr>
        <w:spacing w:after="0" w:line="240" w:lineRule="auto"/>
        <w:ind w:left="540"/>
        <w:jc w:val="both"/>
        <w:rPr>
          <w:rFonts w:ascii="Times New Roman" w:eastAsia="Times New Roman" w:hAnsi="Times New Roman"/>
          <w:strike/>
          <w:sz w:val="21"/>
          <w:szCs w:val="21"/>
          <w:lang w:eastAsia="sk-SK"/>
        </w:rPr>
      </w:pPr>
      <w:r w:rsidRPr="00482154">
        <w:rPr>
          <w:rFonts w:ascii="Times New Roman" w:eastAsia="Times New Roman" w:hAnsi="Times New Roman"/>
          <w:sz w:val="21"/>
          <w:szCs w:val="21"/>
          <w:lang w:eastAsia="sk-SK"/>
        </w:rPr>
        <w:t>Vyhláška MPSVR SR č.147/2013 Z. z., ktorou sa ustanovujú podrobnosti na zaistenie bezpečnosti a ochrany zdravia pri stavebných prácach a prácach s nimi súvisiacich a podrobnosti o odbornej spôsobilosti na výkon niektorých pracovných činností,</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Vyhláška č. 59/1982 Zb., ktorou sa určujú základné požiadavky na zaistenie bezpečnosti práce a technických zariadení v znení neskorších predpisov,</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Vyhláška č. 208/1991 Zb. o bezpečnosti práce a technických zariadení pri prevádzke, údržbe a opravách vozidiel,</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Vyhláška MDPT SR č. 205/2010 Z. z. o určených technických zariadeniach,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Zákon NR SR  č. 314/2001 Z. z. o ochrane pred požiarmi v znení neskorších predpisov,</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Vyhláška MV SR  č.121/2002 Z. z. o požiarnej prevencii v znení neskorších predpisov,</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predpis ŽSR Z 2 Bezpečnosť zamestnancov v podmienkach ŽSR,</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predpis ŽSR </w:t>
      </w:r>
      <w:proofErr w:type="spellStart"/>
      <w:r w:rsidRPr="00482154">
        <w:rPr>
          <w:rFonts w:ascii="Times New Roman" w:eastAsia="Times New Roman" w:hAnsi="Times New Roman"/>
          <w:sz w:val="21"/>
          <w:szCs w:val="21"/>
          <w:lang w:eastAsia="sk-SK"/>
        </w:rPr>
        <w:t>Op</w:t>
      </w:r>
      <w:proofErr w:type="spellEnd"/>
      <w:r w:rsidRPr="00482154">
        <w:rPr>
          <w:rFonts w:ascii="Times New Roman" w:eastAsia="Times New Roman" w:hAnsi="Times New Roman"/>
          <w:sz w:val="21"/>
          <w:szCs w:val="21"/>
          <w:lang w:eastAsia="sk-SK"/>
        </w:rPr>
        <w:t xml:space="preserve"> 16/41 Smernice o bezpečnosti a ochrane zdravia pri práci na železničných oznamovacích vedeniach, ktoré sú v oblasti nebezpečných vplyvov silových vedení,</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predpis ŽSR Z 1  Pravidlá železničnej prevádzky,</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predpis ŽSR SR 1004 (D) </w:t>
      </w:r>
      <w:proofErr w:type="spellStart"/>
      <w:r w:rsidRPr="00482154">
        <w:rPr>
          <w:rFonts w:ascii="Times New Roman" w:eastAsia="Times New Roman" w:hAnsi="Times New Roman"/>
          <w:sz w:val="21"/>
          <w:szCs w:val="21"/>
          <w:lang w:eastAsia="sk-SK"/>
        </w:rPr>
        <w:t>Výluková</w:t>
      </w:r>
      <w:proofErr w:type="spellEnd"/>
      <w:r w:rsidRPr="00482154">
        <w:rPr>
          <w:rFonts w:ascii="Times New Roman" w:eastAsia="Times New Roman" w:hAnsi="Times New Roman"/>
          <w:sz w:val="21"/>
          <w:szCs w:val="21"/>
          <w:lang w:eastAsia="sk-SK"/>
        </w:rPr>
        <w:t xml:space="preserve"> činnosť Železníc Slovenskej republiky,</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predpis ŽSR Z 3 Odborná spôsobilosť na ŽSR,</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predpis ŽSR Z 9 Povoľovanie vstupu do obvodu dráhy v správe ŽSR,</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predpis ŽSR Z 17  Nehody a mimoriadne udalosti.</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AA6CA0">
      <w:pPr>
        <w:numPr>
          <w:ilvl w:val="0"/>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Povinnosti zhotoviteľa</w:t>
      </w:r>
    </w:p>
    <w:p w:rsidR="00482154" w:rsidRPr="00482154" w:rsidRDefault="00482154" w:rsidP="00AA6CA0">
      <w:pPr>
        <w:numPr>
          <w:ilvl w:val="1"/>
          <w:numId w:val="13"/>
        </w:numPr>
        <w:spacing w:after="0" w:line="240" w:lineRule="auto"/>
        <w:ind w:left="284" w:firstLine="0"/>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Odborná, zdravotná a psychologická spôsobilosť</w:t>
      </w:r>
    </w:p>
    <w:p w:rsidR="00482154" w:rsidRPr="00482154" w:rsidRDefault="00482154" w:rsidP="00AA6CA0">
      <w:pPr>
        <w:numPr>
          <w:ilvl w:val="0"/>
          <w:numId w:val="17"/>
        </w:numPr>
        <w:spacing w:after="0" w:line="240" w:lineRule="auto"/>
        <w:ind w:left="641"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musí mať príslušné oprávnenia k realizácií predmetu zmluvy ako predmet svojej činnosti alebo podnikania. Zhotoviteľ musí mať aj všetky ostatné oprávnenia vyžadované pre výkon činnosti spojených s realizovaním prác obecne záväznými predpismi, internými predpismi ŽSR (objednávateľa).</w:t>
      </w:r>
    </w:p>
    <w:p w:rsidR="00482154" w:rsidRPr="00482154" w:rsidRDefault="00482154" w:rsidP="00AA6CA0">
      <w:pPr>
        <w:numPr>
          <w:ilvl w:val="0"/>
          <w:numId w:val="17"/>
        </w:numPr>
        <w:spacing w:after="0" w:line="240" w:lineRule="auto"/>
        <w:ind w:left="641"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Spôsobilosť zamestnancov zhotoviteľa musí vyhovovať ustanoveniam časti 1, kapitola IX. „Bezpečnosť a ochrana zdravia pri práci“ (ďalej len „BOZP“).</w:t>
      </w:r>
    </w:p>
    <w:p w:rsidR="00482154" w:rsidRPr="00482154" w:rsidRDefault="00482154" w:rsidP="00AA6CA0">
      <w:pPr>
        <w:numPr>
          <w:ilvl w:val="0"/>
          <w:numId w:val="17"/>
        </w:numPr>
        <w:spacing w:after="0" w:line="240" w:lineRule="auto"/>
        <w:ind w:left="641"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482154" w:rsidRPr="00482154" w:rsidRDefault="00482154" w:rsidP="00AA6CA0">
      <w:pPr>
        <w:numPr>
          <w:ilvl w:val="0"/>
          <w:numId w:val="17"/>
        </w:numPr>
        <w:spacing w:after="0" w:line="240" w:lineRule="auto"/>
        <w:ind w:left="641"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Každý zamestnanec, ešte pred tým než má prvýkrát vstúpiť do obvodu dráhy, alebo ochranného pásma železničnej dráhy v správe ŽSR, musí byť preukázateľne poučený a overený z predpisov o BOZP v stanovenom rozsahu podľa predpisu ŽSR Z 3 a Z 2 v príslušnom poverenom vzdelávacom zariadení ŽSR.</w:t>
      </w:r>
    </w:p>
    <w:p w:rsidR="00482154" w:rsidRPr="00482154" w:rsidRDefault="00482154" w:rsidP="00AA6CA0">
      <w:pPr>
        <w:numPr>
          <w:ilvl w:val="0"/>
          <w:numId w:val="17"/>
        </w:numPr>
        <w:spacing w:after="0" w:line="240" w:lineRule="auto"/>
        <w:ind w:left="641"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 požadovanú odbornú, zdravotnú a psychickú spôsobilosť zamestnancov zodpovedá zhotoviteľ.</w:t>
      </w:r>
    </w:p>
    <w:p w:rsidR="00482154" w:rsidRPr="00482154" w:rsidRDefault="00482154" w:rsidP="00482154">
      <w:pPr>
        <w:spacing w:after="0" w:line="240" w:lineRule="auto"/>
        <w:ind w:left="284"/>
        <w:jc w:val="both"/>
        <w:rPr>
          <w:rFonts w:ascii="Times New Roman" w:eastAsia="Times New Roman" w:hAnsi="Times New Roman"/>
          <w:sz w:val="21"/>
          <w:szCs w:val="21"/>
          <w:lang w:eastAsia="sk-SK"/>
        </w:rPr>
      </w:pPr>
    </w:p>
    <w:p w:rsidR="00482154" w:rsidRPr="00482154" w:rsidRDefault="00482154" w:rsidP="00AA6CA0">
      <w:pPr>
        <w:numPr>
          <w:ilvl w:val="1"/>
          <w:numId w:val="13"/>
        </w:numPr>
        <w:spacing w:after="0" w:line="240" w:lineRule="auto"/>
        <w:ind w:left="284" w:firstLine="0"/>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 xml:space="preserve"> Povinnosť zhotoviteľa za zaistenie BOZP</w:t>
      </w:r>
    </w:p>
    <w:p w:rsidR="00482154" w:rsidRPr="00482154" w:rsidRDefault="00482154" w:rsidP="00482154">
      <w:pPr>
        <w:spacing w:after="0" w:line="240" w:lineRule="auto"/>
        <w:ind w:left="284"/>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Zhotoviteľ je povinný:</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dodržiavať právne a ostatné predpisy na zaistenie BOZP, interné predpisy, smernice, určené technologické a pracovné postupy súvisiace s vykonávaním pracovnej činnosti,</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požiadať písomne Objednávateľa o povolenie vstupu pre všetkých zamestnancov Zhotoviteľa, ktorí budú vykonávať činnosti  v obvode dráhy v správe ŽSR v súlade s predpisom ŽSR Z 9 „Povoľovanie vstupu do obvodu dráhy v správe ŽSR“,</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požiadať písomne Objednávateľa o povolenie vjazdu cestných vozidiel s uvedením typu, štátnej poznávacej značky vozidla a účelu vjazdu cestného vozidla (napr. dovoz materiálu, organizačná a kontrolná činnosť a pod.),</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používať výhradne miesta a spôsoby pripojenia elektrickej energie a ostatné napojenia na inžinierske siete určené Objednávateľom pred samotným zahájením prác,</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lastRenderedPageBreak/>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zdržiavať sa iba na určenom pracovisku a pohybovať sa len v určených priestoroch,</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dodržiavať zásady bezpečného správania sa na pracovisku a  udržiavať tam poriadok a čistotu,</w:t>
      </w:r>
    </w:p>
    <w:p w:rsidR="00482154" w:rsidRPr="00482154" w:rsidRDefault="00482154" w:rsidP="00AA6CA0">
      <w:pPr>
        <w:numPr>
          <w:ilvl w:val="0"/>
          <w:numId w:val="18"/>
        </w:num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 xml:space="preserve">postarať sa o bezpečnosť svojich zamestnancov a zamestnancov subdodávateľa v priestoroch ŽSR pred ohrozením a nebezpečenstvom vyplývajúcim z jeho vlastnej činnosti ale aj zo železničnej prevádzky, </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používať správcom určené prístupové komunikácie,</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vytvárať bezpečnostné podmienky v odovzdaných priestoroch a na pracoviskách zhotoviteľa nachádzajúcich sa v priestoroch ŽSR,</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 prípade potreby poskytnúť prvú pomoc svojim zamestnancom,</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zabezpečiť preukázateľné poučenie o miestnych podmienkach pre svojich zamestnancov (pozn. na poučenie o miestnych pomeroch sa vzťahuje ustanovenie bodu č. 4.1). Zhotoviteľ požiada písomne objednávateľa o poučenie jedného zástupcu zhotoviteľa o miestnych podmienkach a tento následne zabezpečí poučenie svojich zamestnancov a zamestnancov subdodávateľa,</w:t>
      </w:r>
    </w:p>
    <w:p w:rsidR="00482154" w:rsidRPr="00482154" w:rsidRDefault="00482154" w:rsidP="00482154">
      <w:pPr>
        <w:tabs>
          <w:tab w:val="num" w:pos="720"/>
        </w:tabs>
        <w:adjustRightInd w:val="0"/>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1"/>
          <w:numId w:val="13"/>
        </w:numPr>
        <w:spacing w:after="0" w:line="240" w:lineRule="auto"/>
        <w:ind w:left="284" w:firstLine="0"/>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Zodpovední zamestnanci zhotoviteľa</w:t>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p>
    <w:p w:rsidR="00482154" w:rsidRPr="00482154" w:rsidRDefault="00482154" w:rsidP="00AA6CA0">
      <w:pPr>
        <w:numPr>
          <w:ilvl w:val="0"/>
          <w:numId w:val="12"/>
        </w:numPr>
        <w:autoSpaceDN w:val="0"/>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vedúci prác:</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AA6CA0">
      <w:pPr>
        <w:numPr>
          <w:ilvl w:val="0"/>
          <w:numId w:val="12"/>
        </w:numPr>
        <w:autoSpaceDN w:val="0"/>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zodpovedný zamestnanec za zaistenie BOZP:</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Tu uvedení jednotliví zamestnanci zhotoviteľa môžu byť uvedení len </w:t>
      </w:r>
      <w:r w:rsidRPr="00482154">
        <w:rPr>
          <w:rFonts w:ascii="Times New Roman" w:eastAsia="Times New Roman" w:hAnsi="Times New Roman"/>
          <w:sz w:val="21"/>
          <w:szCs w:val="21"/>
          <w:u w:val="single"/>
          <w:lang w:eastAsia="sk-SK"/>
        </w:rPr>
        <w:t>v jednej osobe zodpovedného zamestnanca zhotoviteľa</w:t>
      </w:r>
      <w:r w:rsidRPr="00482154">
        <w:rPr>
          <w:rFonts w:ascii="Times New Roman" w:eastAsia="Times New Roman" w:hAnsi="Times New Roman"/>
          <w:sz w:val="21"/>
          <w:szCs w:val="21"/>
          <w:lang w:eastAsia="sk-SK"/>
        </w:rPr>
        <w:t xml:space="preserve"> (napr. za vedúceho prác – jeden zamestnanec, ktorý je zároveň zodpovedný za zaistenie BOZP a koordináciu so železničnou dopravou).</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AA6CA0">
      <w:pPr>
        <w:numPr>
          <w:ilvl w:val="1"/>
          <w:numId w:val="13"/>
        </w:numPr>
        <w:spacing w:after="0" w:line="240" w:lineRule="auto"/>
        <w:ind w:left="284" w:firstLine="0"/>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 xml:space="preserve">Dokumentácia </w:t>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je povinný viesť nasledovnú dokumentáciu k zaisteniu BOZP:</w:t>
      </w:r>
    </w:p>
    <w:p w:rsidR="00482154" w:rsidRPr="00482154" w:rsidRDefault="00482154" w:rsidP="00AA6CA0">
      <w:pPr>
        <w:numPr>
          <w:ilvl w:val="0"/>
          <w:numId w:val="19"/>
        </w:numPr>
        <w:spacing w:after="0" w:line="240" w:lineRule="auto"/>
        <w:ind w:left="357" w:hanging="357"/>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„Hodnotenie rizík s návrhom potrebných opatrení“ (technických, organizačných a OOPP),</w:t>
      </w:r>
    </w:p>
    <w:p w:rsidR="00482154" w:rsidRPr="00482154" w:rsidRDefault="00482154" w:rsidP="00AA6CA0">
      <w:pPr>
        <w:numPr>
          <w:ilvl w:val="0"/>
          <w:numId w:val="19"/>
        </w:numPr>
        <w:spacing w:after="0" w:line="240" w:lineRule="auto"/>
        <w:ind w:left="357" w:hanging="357"/>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„Záznamník(-y) BOZP“ v zmysle predpisu ŽSR Z 2,</w:t>
      </w:r>
    </w:p>
    <w:p w:rsidR="00482154" w:rsidRPr="00482154" w:rsidRDefault="00482154" w:rsidP="00AA6CA0">
      <w:pPr>
        <w:numPr>
          <w:ilvl w:val="0"/>
          <w:numId w:val="19"/>
        </w:numPr>
        <w:spacing w:after="0" w:line="240" w:lineRule="auto"/>
        <w:ind w:left="357" w:hanging="357"/>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„Zoznam zamestnancov zhotoviteľa a subdodávateľov“,</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(pozn.: týmto nie sú dotknuté ostatné povinnosti zhotoviteľa na vedenie dokumentácie, ktorá je požadovaná inými právnymi predpismi a internými predpismi ŽSR).</w:t>
      </w:r>
    </w:p>
    <w:p w:rsidR="00482154" w:rsidRPr="00482154" w:rsidRDefault="00482154" w:rsidP="00482154">
      <w:pPr>
        <w:spacing w:after="0" w:line="240" w:lineRule="auto"/>
        <w:ind w:left="357"/>
        <w:rPr>
          <w:rFonts w:ascii="Times New Roman" w:eastAsia="Times New Roman" w:hAnsi="Times New Roman"/>
          <w:sz w:val="21"/>
          <w:szCs w:val="21"/>
          <w:lang w:eastAsia="sk-SK"/>
        </w:rPr>
      </w:pPr>
    </w:p>
    <w:p w:rsidR="00482154" w:rsidRPr="00482154" w:rsidRDefault="00482154" w:rsidP="00AA6CA0">
      <w:pPr>
        <w:numPr>
          <w:ilvl w:val="1"/>
          <w:numId w:val="13"/>
        </w:numPr>
        <w:spacing w:after="0" w:line="240" w:lineRule="auto"/>
        <w:ind w:left="284" w:firstLine="0"/>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Kontrolná činnosť</w:t>
      </w:r>
    </w:p>
    <w:p w:rsidR="00482154" w:rsidRPr="00482154" w:rsidRDefault="00482154" w:rsidP="00482154">
      <w:p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Zhotoviteľ je povinný:</w:t>
      </w:r>
    </w:p>
    <w:p w:rsidR="00482154" w:rsidRPr="00482154" w:rsidRDefault="00482154" w:rsidP="00AA6CA0">
      <w:pPr>
        <w:numPr>
          <w:ilvl w:val="0"/>
          <w:numId w:val="20"/>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zabezpečiť, aby vedúci pracovných skupín realizovali okrem kontroly vykonávanej práce, aj kontrolu dodržiavania opatrení v zmysle predpisu ŽSR Z 2,</w:t>
      </w:r>
    </w:p>
    <w:p w:rsidR="00482154" w:rsidRPr="00482154" w:rsidRDefault="00482154" w:rsidP="00AA6CA0">
      <w:pPr>
        <w:numPr>
          <w:ilvl w:val="0"/>
          <w:numId w:val="20"/>
        </w:numPr>
        <w:tabs>
          <w:tab w:val="num" w:pos="1080"/>
          <w:tab w:val="num" w:pos="2084"/>
        </w:tabs>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vykonávať kontrolu dodržiavania zákazu požívania alkoholických nápojov a omamných a psychotropných látok v službe a pred jej nástupom,</w:t>
      </w:r>
    </w:p>
    <w:p w:rsidR="00482154" w:rsidRPr="00482154" w:rsidRDefault="00482154" w:rsidP="00AA6CA0">
      <w:pPr>
        <w:numPr>
          <w:ilvl w:val="0"/>
          <w:numId w:val="20"/>
        </w:numPr>
        <w:tabs>
          <w:tab w:val="num" w:pos="1080"/>
          <w:tab w:val="num" w:pos="2084"/>
        </w:tabs>
        <w:spacing w:after="0" w:line="240" w:lineRule="auto"/>
        <w:ind w:left="357"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zabezpečiť kontrolnú činnosť v zmysle § 9 Zákona č. 124/2006 Z. z. o BOZP.</w:t>
      </w:r>
    </w:p>
    <w:p w:rsidR="00482154" w:rsidRPr="00482154" w:rsidRDefault="00482154" w:rsidP="00482154">
      <w:pPr>
        <w:tabs>
          <w:tab w:val="num" w:pos="1080"/>
          <w:tab w:val="num" w:pos="2084"/>
        </w:tabs>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0"/>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 xml:space="preserve">Povinnosti objednávateľa </w:t>
      </w:r>
    </w:p>
    <w:p w:rsidR="00482154" w:rsidRPr="00482154" w:rsidRDefault="00482154" w:rsidP="00AA6CA0">
      <w:pPr>
        <w:numPr>
          <w:ilvl w:val="1"/>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 xml:space="preserve">Preukázateľné poučenie o miestnych podmienkach a rizikách </w:t>
      </w:r>
    </w:p>
    <w:p w:rsidR="00482154" w:rsidRPr="00482154" w:rsidRDefault="00482154" w:rsidP="00AA6CA0">
      <w:pPr>
        <w:numPr>
          <w:ilvl w:val="0"/>
          <w:numId w:val="21"/>
        </w:num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 xml:space="preserve">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w:t>
      </w:r>
      <w:r w:rsidRPr="00482154">
        <w:rPr>
          <w:rFonts w:ascii="Times New Roman" w:eastAsia="Times New Roman" w:hAnsi="Times New Roman"/>
          <w:color w:val="000000"/>
          <w:sz w:val="21"/>
          <w:szCs w:val="21"/>
          <w:lang w:eastAsia="sk-SK"/>
        </w:rPr>
        <w:t xml:space="preserve">zamestnancov zhotoviteľa </w:t>
      </w:r>
      <w:r w:rsidRPr="00482154">
        <w:rPr>
          <w:rFonts w:ascii="Times New Roman" w:eastAsia="Times New Roman" w:hAnsi="Times New Roman"/>
          <w:sz w:val="21"/>
          <w:szCs w:val="21"/>
          <w:lang w:eastAsia="sk-SK"/>
        </w:rPr>
        <w:t>a to zrozumiteľným a preukázateľným spôsobom.</w:t>
      </w:r>
    </w:p>
    <w:p w:rsidR="00482154" w:rsidRPr="00482154" w:rsidRDefault="00482154" w:rsidP="00AA6CA0">
      <w:pPr>
        <w:numPr>
          <w:ilvl w:val="0"/>
          <w:numId w:val="21"/>
        </w:num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Objednávateľ prostredníctvom určeného zamestnanca v zmysle bodu 4.1. a) zadokumentuje preukázateľné poučenie o miestnych podmienkach a rizikách zápisom v jeho záznamníku BOZP na dotknutom pracovisku s čitateľným a vlastnoručným podpisom zamestnanca poučujúceho a osoby poučenej.</w:t>
      </w:r>
    </w:p>
    <w:p w:rsidR="00482154" w:rsidRPr="00482154" w:rsidRDefault="00482154" w:rsidP="00AA6CA0">
      <w:pPr>
        <w:numPr>
          <w:ilvl w:val="0"/>
          <w:numId w:val="21"/>
        </w:num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Objednávateľ má povinnosť zadokumentovať preukázateľné poučenie o miestnych podmienkach a rizikách do výkazu o skúškach poučenej osoby resp. inou vhodnou písomnou formou.</w:t>
      </w:r>
    </w:p>
    <w:p w:rsidR="00482154" w:rsidRPr="00482154" w:rsidRDefault="00482154" w:rsidP="00482154">
      <w:pPr>
        <w:spacing w:after="0" w:line="240" w:lineRule="auto"/>
        <w:ind w:left="360"/>
        <w:rPr>
          <w:rFonts w:ascii="Times New Roman" w:eastAsia="Times New Roman" w:hAnsi="Times New Roman"/>
          <w:b/>
          <w:sz w:val="21"/>
          <w:szCs w:val="21"/>
          <w:lang w:eastAsia="sk-SK"/>
        </w:rPr>
      </w:pPr>
    </w:p>
    <w:p w:rsidR="00482154" w:rsidRPr="00482154" w:rsidRDefault="00482154" w:rsidP="00AA6CA0">
      <w:pPr>
        <w:numPr>
          <w:ilvl w:val="1"/>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Kontrolná činnosť</w:t>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lastRenderedPageBreak/>
        <w:t>Objednávateľ je oprávnený u zhotoviteľa vykonávať kontrolu:</w:t>
      </w:r>
    </w:p>
    <w:p w:rsidR="00482154" w:rsidRPr="00482154" w:rsidRDefault="00482154" w:rsidP="00AA6CA0">
      <w:pPr>
        <w:numPr>
          <w:ilvl w:val="0"/>
          <w:numId w:val="22"/>
        </w:num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dodržiavania opatrení v zmysle ustanovení predpisu ŽSR Z 2,</w:t>
      </w:r>
    </w:p>
    <w:p w:rsidR="00482154" w:rsidRPr="00482154" w:rsidRDefault="00482154" w:rsidP="00AA6CA0">
      <w:pPr>
        <w:numPr>
          <w:ilvl w:val="0"/>
          <w:numId w:val="22"/>
        </w:num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dodržiavania zákazu požívania alkoholických nápojov a omamných a psychotropných látok počas prác v priestoroch ŽSR,</w:t>
      </w:r>
    </w:p>
    <w:p w:rsidR="00482154" w:rsidRPr="00482154" w:rsidRDefault="00482154" w:rsidP="00AA6CA0">
      <w:pPr>
        <w:numPr>
          <w:ilvl w:val="0"/>
          <w:numId w:val="22"/>
        </w:num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zmluvne dohodnutých podmienok.</w:t>
      </w:r>
    </w:p>
    <w:p w:rsidR="00482154" w:rsidRPr="00482154" w:rsidRDefault="00482154" w:rsidP="00AA6CA0">
      <w:pPr>
        <w:numPr>
          <w:ilvl w:val="0"/>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Spolupráca a vzájomná informovanosť na spoločných pracoviskách</w:t>
      </w:r>
    </w:p>
    <w:p w:rsidR="00482154" w:rsidRPr="00482154" w:rsidRDefault="00482154" w:rsidP="00AA6CA0">
      <w:pPr>
        <w:numPr>
          <w:ilvl w:val="1"/>
          <w:numId w:val="18"/>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482154" w:rsidRPr="00482154" w:rsidRDefault="00482154" w:rsidP="00AA6CA0">
      <w:pPr>
        <w:numPr>
          <w:ilvl w:val="1"/>
          <w:numId w:val="18"/>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Pri vzniku pracovného úrazu okrem povinností vyplývajúcich zo „Zákona NR SR č.124/2006 Z. z. o BOZP v znení neskorších právnych úprav“ je zhotoviteľ povinný v priestoroch objednávateľa zabezpečiť jeho bezodkladné ohlásenie dispečerskému aparátu ŽSR. </w:t>
      </w:r>
    </w:p>
    <w:p w:rsidR="00482154" w:rsidRPr="00482154" w:rsidRDefault="00482154" w:rsidP="00AA6CA0">
      <w:pPr>
        <w:numPr>
          <w:ilvl w:val="1"/>
          <w:numId w:val="18"/>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482154" w:rsidRPr="00482154" w:rsidRDefault="00482154" w:rsidP="00AA6CA0">
      <w:pPr>
        <w:numPr>
          <w:ilvl w:val="1"/>
          <w:numId w:val="18"/>
        </w:numPr>
        <w:spacing w:after="0" w:line="240" w:lineRule="auto"/>
        <w:ind w:left="360"/>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482154" w:rsidRPr="00482154" w:rsidRDefault="00482154" w:rsidP="00AA6CA0">
      <w:pPr>
        <w:numPr>
          <w:ilvl w:val="1"/>
          <w:numId w:val="18"/>
        </w:numPr>
        <w:tabs>
          <w:tab w:val="num" w:pos="360"/>
        </w:tabs>
        <w:overflowPunct w:val="0"/>
        <w:autoSpaceDE w:val="0"/>
        <w:autoSpaceDN w:val="0"/>
        <w:adjustRightInd w:val="0"/>
        <w:spacing w:after="0" w:line="240" w:lineRule="auto"/>
        <w:ind w:left="360" w:right="-6"/>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je povinný spolupracovať s ostatnými subdodávateľmi ako aj s objednávateľom prác pri príprave a vykonávaní opatrení na zaistenie bezpečnosti a zdravia pri práci.</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AA6CA0">
      <w:pPr>
        <w:numPr>
          <w:ilvl w:val="0"/>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Sankcie</w:t>
      </w:r>
    </w:p>
    <w:p w:rsidR="00482154" w:rsidRPr="00482154" w:rsidRDefault="00482154" w:rsidP="00482154">
      <w:pPr>
        <w:spacing w:after="0" w:line="240" w:lineRule="auto"/>
        <w:jc w:val="both"/>
        <w:rPr>
          <w:rFonts w:ascii="Times New Roman" w:eastAsia="Times New Roman" w:hAnsi="Times New Roman"/>
          <w:bCs/>
          <w:sz w:val="21"/>
          <w:szCs w:val="21"/>
          <w:lang w:eastAsia="sk-SK"/>
        </w:rPr>
      </w:pPr>
      <w:r w:rsidRPr="00482154">
        <w:rPr>
          <w:rFonts w:ascii="Times New Roman" w:eastAsia="Times New Roman" w:hAnsi="Times New Roman"/>
          <w:sz w:val="21"/>
          <w:szCs w:val="21"/>
          <w:lang w:eastAsia="sk-SK"/>
        </w:rPr>
        <w:t>Sankcie za nedodržanie podmienok  dohody budú uplatňované v zmysle podpísanej zmluvy, príp. podľa právnych predpisov a ostatných predpisov na zaistenie bezpečnosti a ochrany zdravia pri práci.</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V .............................. dňa ................                        </w:t>
      </w:r>
      <w:r w:rsidRPr="00482154">
        <w:rPr>
          <w:rFonts w:ascii="Times New Roman" w:eastAsia="Times New Roman" w:hAnsi="Times New Roman"/>
          <w:sz w:val="21"/>
          <w:szCs w:val="21"/>
          <w:lang w:eastAsia="sk-SK"/>
        </w:rPr>
        <w:tab/>
        <w:t>V ......................., dňa ...............</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w:t>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Podpis za objednávateľa</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Podpis za zhotoviteľa</w:t>
      </w:r>
    </w:p>
    <w:p w:rsidR="00482154" w:rsidRPr="00482154" w:rsidRDefault="00482154" w:rsidP="00482154">
      <w:pPr>
        <w:spacing w:after="120" w:line="480" w:lineRule="auto"/>
        <w:ind w:left="60"/>
        <w:rPr>
          <w:rFonts w:ascii="Times New Roman" w:eastAsia="Times New Roman" w:hAnsi="Times New Roman"/>
          <w:b/>
          <w:sz w:val="21"/>
          <w:szCs w:val="21"/>
          <w:lang w:eastAsia="sk-SK"/>
        </w:rPr>
      </w:pPr>
      <w:r w:rsidRPr="00482154">
        <w:rPr>
          <w:rFonts w:ascii="Times New Roman" w:eastAsia="Times New Roman" w:hAnsi="Times New Roman"/>
          <w:bCs/>
          <w:color w:val="000000"/>
          <w:sz w:val="21"/>
          <w:szCs w:val="21"/>
          <w:lang w:eastAsia="sk-SK"/>
        </w:rPr>
        <w:t>(príslušná VOJ)</w:t>
      </w:r>
    </w:p>
    <w:p w:rsidR="00482154" w:rsidRPr="00482154" w:rsidRDefault="00482154" w:rsidP="00482154">
      <w:pPr>
        <w:tabs>
          <w:tab w:val="left" w:pos="6521"/>
        </w:tabs>
        <w:spacing w:after="0" w:line="240" w:lineRule="auto"/>
        <w:jc w:val="both"/>
        <w:rPr>
          <w:rFonts w:ascii="Times New Roman" w:eastAsia="Times New Roman" w:hAnsi="Times New Roman"/>
          <w:sz w:val="21"/>
          <w:szCs w:val="21"/>
          <w:lang w:eastAsia="sk-SK"/>
        </w:rPr>
      </w:pPr>
    </w:p>
    <w:p w:rsidR="00482154" w:rsidRPr="00482154" w:rsidRDefault="00482154" w:rsidP="00482154">
      <w:pPr>
        <w:tabs>
          <w:tab w:val="left" w:pos="6521"/>
        </w:tabs>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2C30BE" w:rsidRDefault="005C162B" w:rsidP="002C30BE">
      <w:pPr>
        <w:pStyle w:val="Pta"/>
        <w:tabs>
          <w:tab w:val="clear" w:pos="4536"/>
          <w:tab w:val="clear" w:pos="9072"/>
        </w:tabs>
        <w:ind w:left="1134" w:hanging="1134"/>
        <w:rPr>
          <w:rFonts w:ascii="Arial" w:hAnsi="Arial" w:cs="Arial"/>
          <w:b/>
          <w:sz w:val="24"/>
          <w:szCs w:val="24"/>
        </w:rPr>
      </w:pPr>
      <w:r>
        <w:rPr>
          <w:rFonts w:ascii="Arial" w:hAnsi="Arial" w:cs="Arial"/>
          <w:b/>
          <w:sz w:val="24"/>
          <w:szCs w:val="24"/>
        </w:rPr>
        <w:lastRenderedPageBreak/>
        <w:t xml:space="preserve">Príloha č. </w:t>
      </w:r>
      <w:r w:rsidR="00482154">
        <w:rPr>
          <w:rFonts w:ascii="Arial" w:hAnsi="Arial" w:cs="Arial"/>
          <w:b/>
          <w:sz w:val="24"/>
          <w:szCs w:val="24"/>
        </w:rPr>
        <w:t>6</w:t>
      </w:r>
      <w:r w:rsidR="002C30BE">
        <w:rPr>
          <w:rFonts w:ascii="Arial" w:hAnsi="Arial" w:cs="Arial"/>
          <w:b/>
          <w:sz w:val="24"/>
          <w:szCs w:val="24"/>
        </w:rPr>
        <w:t xml:space="preserve">: </w:t>
      </w:r>
      <w:r w:rsidR="002C30BE">
        <w:rPr>
          <w:rFonts w:ascii="Arial" w:hAnsi="Arial" w:cs="Arial"/>
          <w:b/>
          <w:bCs/>
          <w:kern w:val="32"/>
          <w:sz w:val="24"/>
          <w:szCs w:val="24"/>
        </w:rPr>
        <w:t xml:space="preserve">Zmluvné </w:t>
      </w:r>
      <w:r w:rsidR="002C30BE" w:rsidRPr="002C30BE">
        <w:rPr>
          <w:rFonts w:ascii="Arial" w:hAnsi="Arial" w:cs="Arial"/>
          <w:b/>
          <w:bCs/>
          <w:kern w:val="32"/>
          <w:sz w:val="24"/>
          <w:szCs w:val="24"/>
        </w:rPr>
        <w:t>podmienky</w:t>
      </w:r>
      <w:r w:rsidR="002C30BE" w:rsidRPr="002C30BE">
        <w:rPr>
          <w:rFonts w:ascii="Arial" w:hAnsi="Arial" w:cs="Arial"/>
          <w:b/>
          <w:sz w:val="24"/>
          <w:szCs w:val="24"/>
        </w:rPr>
        <w:t xml:space="preserve"> </w:t>
      </w:r>
      <w:r w:rsidR="002C30BE">
        <w:rPr>
          <w:rFonts w:ascii="Arial" w:hAnsi="Arial" w:cs="Arial"/>
          <w:b/>
          <w:sz w:val="24"/>
          <w:szCs w:val="24"/>
        </w:rPr>
        <w:t>pre 2</w:t>
      </w:r>
      <w:r w:rsidR="002C30BE" w:rsidRPr="002C30BE">
        <w:rPr>
          <w:rFonts w:ascii="Arial" w:hAnsi="Arial" w:cs="Arial"/>
          <w:b/>
          <w:sz w:val="24"/>
          <w:szCs w:val="24"/>
        </w:rPr>
        <w:t>. časť- Pozáručný servis a opravy filtračno-kompenzačného  zariadenia na TNS pre OR</w:t>
      </w:r>
      <w:r w:rsidR="002C30BE">
        <w:rPr>
          <w:rFonts w:ascii="Arial" w:hAnsi="Arial" w:cs="Arial"/>
          <w:b/>
          <w:sz w:val="24"/>
          <w:szCs w:val="24"/>
        </w:rPr>
        <w:t xml:space="preserve"> TT</w:t>
      </w:r>
    </w:p>
    <w:p w:rsidR="005C5C7E" w:rsidRPr="005C5C7E" w:rsidRDefault="005C5C7E" w:rsidP="005C5C7E">
      <w:pPr>
        <w:spacing w:after="0" w:line="360" w:lineRule="auto"/>
        <w:jc w:val="center"/>
        <w:rPr>
          <w:rFonts w:ascii="Times New Roman" w:eastAsia="Times New Roman" w:hAnsi="Times New Roman"/>
          <w:b/>
          <w:sz w:val="24"/>
          <w:szCs w:val="24"/>
          <w:lang w:eastAsia="sk-SK"/>
        </w:rPr>
      </w:pPr>
      <w:r w:rsidRPr="005C5C7E">
        <w:rPr>
          <w:rFonts w:ascii="Times New Roman" w:eastAsia="Times New Roman" w:hAnsi="Times New Roman"/>
          <w:b/>
          <w:sz w:val="24"/>
          <w:szCs w:val="24"/>
          <w:lang w:eastAsia="sk-SK"/>
        </w:rPr>
        <w:t>Zmluva o dielo  č. ...........................</w:t>
      </w:r>
    </w:p>
    <w:p w:rsidR="005C5C7E" w:rsidRPr="005C5C7E" w:rsidRDefault="005C5C7E" w:rsidP="005C5C7E">
      <w:pPr>
        <w:spacing w:after="0" w:line="360" w:lineRule="auto"/>
        <w:jc w:val="center"/>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uzatvorená podľa § 536 a </w:t>
      </w:r>
      <w:proofErr w:type="spellStart"/>
      <w:r w:rsidRPr="005C5C7E">
        <w:rPr>
          <w:rFonts w:ascii="Times New Roman" w:eastAsia="Times New Roman" w:hAnsi="Times New Roman"/>
          <w:sz w:val="21"/>
          <w:szCs w:val="21"/>
          <w:lang w:eastAsia="sk-SK"/>
        </w:rPr>
        <w:t>nasl</w:t>
      </w:r>
      <w:proofErr w:type="spellEnd"/>
      <w:r w:rsidRPr="005C5C7E">
        <w:rPr>
          <w:rFonts w:ascii="Times New Roman" w:eastAsia="Times New Roman" w:hAnsi="Times New Roman"/>
          <w:sz w:val="21"/>
          <w:szCs w:val="21"/>
          <w:lang w:eastAsia="sk-SK"/>
        </w:rPr>
        <w:t xml:space="preserve">. zákona č. 513/1991 Zb. Obchodného zákonníka v znení neskorších predpisov      </w:t>
      </w:r>
    </w:p>
    <w:p w:rsidR="005C5C7E" w:rsidRPr="005C5C7E" w:rsidRDefault="005C5C7E" w:rsidP="005C5C7E">
      <w:pPr>
        <w:spacing w:after="0" w:line="360" w:lineRule="auto"/>
        <w:jc w:val="center"/>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(ďalej len „Obchodný zákonník")</w:t>
      </w:r>
    </w:p>
    <w:p w:rsidR="005C5C7E" w:rsidRPr="005C5C7E" w:rsidRDefault="005C5C7E" w:rsidP="005C5C7E">
      <w:pPr>
        <w:spacing w:after="0" w:line="240" w:lineRule="auto"/>
        <w:jc w:val="center"/>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Zmluvné strany</w:t>
      </w: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ind w:left="3540" w:hanging="3540"/>
        <w:jc w:val="both"/>
        <w:rPr>
          <w:rFonts w:ascii="Times New Roman" w:eastAsia="Times New Roman" w:hAnsi="Times New Roman"/>
          <w:b/>
          <w:sz w:val="21"/>
          <w:szCs w:val="21"/>
          <w:lang w:eastAsia="sk-SK"/>
        </w:rPr>
      </w:pPr>
      <w:r w:rsidRPr="005C5C7E">
        <w:rPr>
          <w:rFonts w:ascii="Times New Roman" w:eastAsia="Times New Roman" w:hAnsi="Times New Roman"/>
          <w:b/>
          <w:bCs/>
          <w:sz w:val="21"/>
          <w:szCs w:val="21"/>
          <w:lang w:eastAsia="sk-SK"/>
        </w:rPr>
        <w:t>Objednávateľ:</w:t>
      </w:r>
      <w:r w:rsidRPr="005C5C7E">
        <w:rPr>
          <w:rFonts w:ascii="Times New Roman" w:eastAsia="Times New Roman" w:hAnsi="Times New Roman"/>
          <w:b/>
          <w:bCs/>
          <w:sz w:val="21"/>
          <w:szCs w:val="21"/>
          <w:lang w:eastAsia="sk-SK"/>
        </w:rPr>
        <w:tab/>
      </w:r>
      <w:r w:rsidRPr="005C5C7E">
        <w:rPr>
          <w:rFonts w:ascii="Times New Roman" w:eastAsia="Times New Roman" w:hAnsi="Times New Roman"/>
          <w:b/>
          <w:sz w:val="21"/>
          <w:szCs w:val="21"/>
          <w:lang w:eastAsia="sk-SK"/>
        </w:rPr>
        <w:t>Železnice Slovenskej republiky, Bratislava v skrátenej forme ”ŽSR”</w:t>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Klemensova 8, 813 61 Bratislava</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Zapísaný:</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v Obchodnom registri Okresného súdu Bratislava I.,</w:t>
      </w:r>
    </w:p>
    <w:p w:rsidR="005C5C7E" w:rsidRPr="005C5C7E" w:rsidRDefault="005C5C7E" w:rsidP="005C5C7E">
      <w:pPr>
        <w:spacing w:after="0" w:line="240" w:lineRule="auto"/>
        <w:ind w:left="2832" w:firstLine="708"/>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oddiel: Po, vložka číslo: 312/B</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Právna forma:</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Iná právnická osoba</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Štatutárny orgán:</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Ing. Dušan Šefčík, generálny riaditeľ ŽSR</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Osoba oprávnená na podpis</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zmluvy v zmysle Nariadenia </w:t>
      </w:r>
    </w:p>
    <w:p w:rsidR="005C5C7E" w:rsidRPr="005C5C7E" w:rsidRDefault="001D4C82" w:rsidP="001D4C82">
      <w:pPr>
        <w:spacing w:after="0" w:line="240" w:lineRule="auto"/>
        <w:ind w:left="3540" w:hanging="3540"/>
        <w:rPr>
          <w:rFonts w:ascii="Times New Roman" w:eastAsia="Times New Roman" w:hAnsi="Times New Roman"/>
          <w:sz w:val="21"/>
          <w:szCs w:val="21"/>
          <w:lang w:eastAsia="sk-SK"/>
        </w:rPr>
      </w:pPr>
      <w:r>
        <w:rPr>
          <w:rFonts w:ascii="Times New Roman" w:eastAsia="Times New Roman" w:hAnsi="Times New Roman"/>
          <w:sz w:val="21"/>
          <w:szCs w:val="21"/>
          <w:lang w:eastAsia="sk-SK"/>
        </w:rPr>
        <w:t>č. 2/2009 GR ŽSR:</w:t>
      </w:r>
      <w:r>
        <w:rPr>
          <w:rFonts w:ascii="Times New Roman" w:eastAsia="Times New Roman" w:hAnsi="Times New Roman"/>
          <w:sz w:val="21"/>
          <w:szCs w:val="21"/>
          <w:lang w:eastAsia="sk-SK"/>
        </w:rPr>
        <w:tab/>
      </w:r>
      <w:r w:rsidR="005C5C7E" w:rsidRPr="005C5C7E">
        <w:rPr>
          <w:rFonts w:ascii="Times New Roman" w:eastAsia="Times New Roman" w:hAnsi="Times New Roman"/>
          <w:sz w:val="21"/>
          <w:szCs w:val="21"/>
          <w:lang w:eastAsia="sk-SK"/>
        </w:rPr>
        <w:t>Ing. Regina Víteková, riaditeľ ŽSR – Centrum logistiky a obstarávania</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Osoba oprávnená rokovať</w:t>
      </w:r>
    </w:p>
    <w:p w:rsidR="005C5C7E" w:rsidRPr="005C5C7E" w:rsidRDefault="001D4C82" w:rsidP="001D4C82">
      <w:pPr>
        <w:spacing w:after="0" w:line="240" w:lineRule="auto"/>
        <w:ind w:left="3540" w:hanging="3540"/>
        <w:rPr>
          <w:rFonts w:ascii="Times New Roman" w:eastAsia="Times New Roman" w:hAnsi="Times New Roman"/>
          <w:sz w:val="21"/>
          <w:szCs w:val="21"/>
          <w:lang w:eastAsia="sk-SK"/>
        </w:rPr>
      </w:pPr>
      <w:r>
        <w:rPr>
          <w:rFonts w:ascii="Times New Roman" w:eastAsia="Times New Roman" w:hAnsi="Times New Roman"/>
          <w:sz w:val="21"/>
          <w:szCs w:val="21"/>
          <w:lang w:eastAsia="sk-SK"/>
        </w:rPr>
        <w:t>- vo veciach zmluvných:</w:t>
      </w:r>
      <w:r>
        <w:rPr>
          <w:rFonts w:ascii="Times New Roman" w:eastAsia="Times New Roman" w:hAnsi="Times New Roman"/>
          <w:sz w:val="21"/>
          <w:szCs w:val="21"/>
          <w:lang w:eastAsia="sk-SK"/>
        </w:rPr>
        <w:tab/>
      </w:r>
      <w:r w:rsidR="005C5C7E" w:rsidRPr="005C5C7E">
        <w:rPr>
          <w:rFonts w:ascii="Times New Roman" w:eastAsia="Times New Roman" w:hAnsi="Times New Roman"/>
          <w:sz w:val="21"/>
          <w:szCs w:val="21"/>
          <w:lang w:eastAsia="sk-SK"/>
        </w:rPr>
        <w:t>Ing. Regina Víteková, riaditeľ ŽSR – Centrum logistiky a obstarávania</w:t>
      </w:r>
    </w:p>
    <w:p w:rsidR="005C5C7E" w:rsidRPr="005C5C7E" w:rsidRDefault="005C5C7E" w:rsidP="005C5C7E">
      <w:pPr>
        <w:spacing w:after="0" w:line="240" w:lineRule="auto"/>
        <w:ind w:left="3540" w:hanging="3540"/>
        <w:rPr>
          <w:rFonts w:ascii="Times New Roman" w:eastAsia="Times New Roman" w:hAnsi="Times New Roman"/>
          <w:b/>
          <w:sz w:val="21"/>
          <w:szCs w:val="21"/>
          <w:highlight w:val="yellow"/>
          <w:lang w:eastAsia="sk-SK"/>
        </w:rPr>
      </w:pPr>
      <w:r w:rsidRPr="005C5C7E">
        <w:rPr>
          <w:rFonts w:ascii="Times New Roman" w:eastAsia="Times New Roman" w:hAnsi="Times New Roman"/>
          <w:sz w:val="21"/>
          <w:szCs w:val="21"/>
          <w:lang w:eastAsia="sk-SK"/>
        </w:rPr>
        <w:t>- vo veciach technických:</w:t>
      </w:r>
      <w:r w:rsidRPr="005C5C7E">
        <w:rPr>
          <w:rFonts w:ascii="Times New Roman" w:eastAsia="Times New Roman" w:hAnsi="Times New Roman"/>
          <w:sz w:val="21"/>
          <w:szCs w:val="21"/>
          <w:lang w:eastAsia="sk-SK"/>
        </w:rPr>
        <w:tab/>
        <w:t xml:space="preserve">Ing. Miroslav </w:t>
      </w:r>
      <w:proofErr w:type="spellStart"/>
      <w:r w:rsidRPr="005C5C7E">
        <w:rPr>
          <w:rFonts w:ascii="Times New Roman" w:eastAsia="Times New Roman" w:hAnsi="Times New Roman"/>
          <w:sz w:val="21"/>
          <w:szCs w:val="21"/>
          <w:lang w:eastAsia="sk-SK"/>
        </w:rPr>
        <w:t>Sporinský</w:t>
      </w:r>
      <w:proofErr w:type="spellEnd"/>
      <w:r w:rsidRPr="005C5C7E">
        <w:rPr>
          <w:rFonts w:ascii="Times New Roman" w:eastAsia="Times New Roman" w:hAnsi="Times New Roman"/>
          <w:sz w:val="21"/>
          <w:szCs w:val="21"/>
          <w:lang w:eastAsia="sk-SK"/>
        </w:rPr>
        <w:t>, prednosta SEE ŽSR OR Trnava</w:t>
      </w:r>
    </w:p>
    <w:p w:rsidR="005C5C7E" w:rsidRPr="005C5C7E" w:rsidRDefault="005C5C7E" w:rsidP="005C5C7E">
      <w:pPr>
        <w:spacing w:after="0" w:line="240" w:lineRule="auto"/>
        <w:ind w:left="2835" w:hanging="2835"/>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IČO:</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31 364 501</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DIČ:</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2020480121</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IČ DPH:</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SK2020480121</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Bankové spojenie:</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VÚB, a.s.</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Číslo účtu:</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35-4700012/0200</w:t>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SWIFT/BIC:</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SUBASKBX</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IBAN:</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 xml:space="preserve">SK11 0200 0000 3500 0470 0012 </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(ďalej len „objednávateľ“)</w:t>
      </w:r>
    </w:p>
    <w:p w:rsidR="005C5C7E" w:rsidRPr="005C5C7E" w:rsidRDefault="005C5C7E" w:rsidP="005C5C7E">
      <w:pPr>
        <w:tabs>
          <w:tab w:val="left" w:pos="2552"/>
        </w:tabs>
        <w:spacing w:after="0" w:line="240" w:lineRule="auto"/>
        <w:rPr>
          <w:rFonts w:ascii="Times New Roman" w:eastAsia="Times New Roman" w:hAnsi="Times New Roman"/>
          <w:sz w:val="21"/>
          <w:szCs w:val="21"/>
          <w:lang w:eastAsia="sk-SK"/>
        </w:rPr>
      </w:pPr>
    </w:p>
    <w:p w:rsidR="005C5C7E" w:rsidRPr="005C5C7E" w:rsidRDefault="005C5C7E" w:rsidP="005C5C7E">
      <w:pPr>
        <w:tabs>
          <w:tab w:val="left" w:pos="2552"/>
        </w:tabs>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i/>
          <w:sz w:val="21"/>
          <w:szCs w:val="21"/>
          <w:lang w:eastAsia="sk-SK"/>
        </w:rPr>
      </w:pPr>
      <w:r w:rsidRPr="005C5C7E">
        <w:rPr>
          <w:rFonts w:ascii="Times New Roman" w:eastAsia="Times New Roman" w:hAnsi="Times New Roman"/>
          <w:b/>
          <w:bCs/>
          <w:sz w:val="21"/>
          <w:szCs w:val="21"/>
          <w:lang w:eastAsia="sk-SK"/>
        </w:rPr>
        <w:t>Zhotoviteľ:</w:t>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color w:val="FF0000"/>
          <w:sz w:val="21"/>
          <w:szCs w:val="21"/>
          <w:lang w:eastAsia="sk-SK"/>
        </w:rPr>
        <w:t>doplní uchádzač</w:t>
      </w: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p>
    <w:p w:rsidR="005C5C7E" w:rsidRPr="005C5C7E" w:rsidRDefault="005C5C7E" w:rsidP="005C5C7E">
      <w:pPr>
        <w:tabs>
          <w:tab w:val="left" w:pos="2552"/>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Zapísaný:</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2552"/>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2552"/>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Právna forma:</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1985"/>
        </w:tabs>
        <w:spacing w:after="0" w:line="240" w:lineRule="auto"/>
        <w:ind w:left="2835" w:hanging="2835"/>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Štatutárny orgán:</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1985"/>
        </w:tabs>
        <w:spacing w:after="0" w:line="240" w:lineRule="auto"/>
        <w:ind w:left="2835" w:hanging="2835"/>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Osoba oprávnená rokovať</w:t>
      </w:r>
    </w:p>
    <w:p w:rsidR="005C5C7E" w:rsidRPr="005C5C7E" w:rsidRDefault="005C5C7E" w:rsidP="005C5C7E">
      <w:pPr>
        <w:tabs>
          <w:tab w:val="left" w:pos="3544"/>
        </w:tabs>
        <w:spacing w:after="0" w:line="240" w:lineRule="auto"/>
        <w:ind w:left="3544" w:hanging="3544"/>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vo veciach zmluvných:</w:t>
      </w:r>
      <w:r w:rsidRPr="005C5C7E">
        <w:rPr>
          <w:rFonts w:ascii="Times New Roman" w:eastAsia="Times New Roman" w:hAnsi="Times New Roman"/>
          <w:sz w:val="21"/>
          <w:szCs w:val="21"/>
          <w:lang w:eastAsia="sk-SK"/>
        </w:rPr>
        <w:tab/>
        <w:t xml:space="preserve"> </w:t>
      </w:r>
    </w:p>
    <w:p w:rsidR="005C5C7E" w:rsidRPr="005C5C7E" w:rsidRDefault="005C5C7E" w:rsidP="005C5C7E">
      <w:pPr>
        <w:tabs>
          <w:tab w:val="left" w:pos="0"/>
        </w:tabs>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vo veciach technických:</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IČO:</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DIČ:</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IČ DPH:</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Bankové spojenie:</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Číslo účtu:</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SWIFT/BIC:</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IBAN:</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(ďalej len „zhotoviteľ“)</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lastRenderedPageBreak/>
        <w:t>Preambula</w:t>
      </w:r>
    </w:p>
    <w:p w:rsidR="005C5C7E" w:rsidRPr="005C5C7E" w:rsidRDefault="005C5C7E" w:rsidP="005C5C7E">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p>
    <w:p w:rsidR="005C5C7E" w:rsidRPr="005C5C7E" w:rsidRDefault="005C5C7E" w:rsidP="005C5C7E">
      <w:pPr>
        <w:widowControl w:val="0"/>
        <w:autoSpaceDE w:val="0"/>
        <w:autoSpaceDN w:val="0"/>
        <w:adjustRightInd w:val="0"/>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Táto zmluva je výsledkom verejného obstarávania zákazky s názvom „Pozáručný servis a opravy filtračno-kompenzačného zariadenia na TNS“.</w:t>
      </w:r>
    </w:p>
    <w:p w:rsidR="005C5C7E" w:rsidRPr="005C5C7E" w:rsidRDefault="005C5C7E" w:rsidP="005C5C7E">
      <w:pPr>
        <w:widowControl w:val="0"/>
        <w:autoSpaceDE w:val="0"/>
        <w:autoSpaceDN w:val="0"/>
        <w:adjustRightInd w:val="0"/>
        <w:spacing w:after="0" w:line="240" w:lineRule="auto"/>
        <w:jc w:val="both"/>
        <w:rPr>
          <w:rFonts w:ascii="Times New Roman" w:eastAsia="Times New Roman" w:hAnsi="Times New Roman"/>
          <w:b/>
          <w:sz w:val="21"/>
          <w:szCs w:val="21"/>
          <w:lang w:eastAsia="sk-SK"/>
        </w:rPr>
      </w:pPr>
    </w:p>
    <w:p w:rsidR="005C5C7E" w:rsidRPr="005C5C7E" w:rsidRDefault="005C5C7E" w:rsidP="005C5C7E">
      <w:pPr>
        <w:overflowPunct w:val="0"/>
        <w:autoSpaceDE w:val="0"/>
        <w:autoSpaceDN w:val="0"/>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Účelom tejto zmluvy je zabezpečenie riadnej činnosti filtračno-kompenzačných zariadení inštalovaných na TNS.</w:t>
      </w:r>
    </w:p>
    <w:p w:rsidR="005C5C7E" w:rsidRPr="005C5C7E" w:rsidRDefault="005C5C7E" w:rsidP="005C5C7E">
      <w:pPr>
        <w:overflowPunct w:val="0"/>
        <w:autoSpaceDE w:val="0"/>
        <w:autoSpaceDN w:val="0"/>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jc w:val="both"/>
        <w:rPr>
          <w:rFonts w:ascii="Times New Roman" w:eastAsia="Times New Roman" w:hAnsi="Times New Roman"/>
          <w:b/>
          <w:sz w:val="21"/>
          <w:szCs w:val="21"/>
          <w:lang w:eastAsia="sk-SK"/>
        </w:rPr>
      </w:pPr>
    </w:p>
    <w:p w:rsidR="005C5C7E" w:rsidRPr="005C5C7E" w:rsidRDefault="005C5C7E" w:rsidP="005C5C7E">
      <w:pPr>
        <w:spacing w:after="0" w:line="240" w:lineRule="auto"/>
        <w:jc w:val="both"/>
        <w:rPr>
          <w:rFonts w:ascii="Times New Roman" w:eastAsia="Times New Roman" w:hAnsi="Times New Roman"/>
          <w:b/>
          <w:sz w:val="21"/>
          <w:szCs w:val="21"/>
          <w:lang w:eastAsia="sk-SK"/>
        </w:rPr>
      </w:pPr>
    </w:p>
    <w:p w:rsidR="005C5C7E" w:rsidRPr="005C5C7E" w:rsidRDefault="005C5C7E" w:rsidP="005C5C7E">
      <w:pPr>
        <w:spacing w:after="0" w:line="240" w:lineRule="auto"/>
        <w:jc w:val="both"/>
        <w:rPr>
          <w:rFonts w:ascii="Times New Roman" w:eastAsia="Times New Roman" w:hAnsi="Times New Roman"/>
          <w:b/>
          <w:sz w:val="21"/>
          <w:szCs w:val="21"/>
          <w:lang w:eastAsia="sk-SK"/>
        </w:rPr>
      </w:pPr>
    </w:p>
    <w:p w:rsidR="005C5C7E" w:rsidRPr="005C5C7E" w:rsidRDefault="005C5C7E" w:rsidP="005C5C7E">
      <w:pPr>
        <w:spacing w:after="0" w:line="240" w:lineRule="auto"/>
        <w:jc w:val="both"/>
        <w:rPr>
          <w:rFonts w:ascii="Times New Roman" w:eastAsia="Times New Roman" w:hAnsi="Times New Roman"/>
          <w:b/>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I.</w:t>
      </w:r>
    </w:p>
    <w:p w:rsidR="005C5C7E" w:rsidRPr="005C5C7E" w:rsidRDefault="005C5C7E" w:rsidP="005C5C7E">
      <w:pPr>
        <w:keepNext/>
        <w:tabs>
          <w:tab w:val="left" w:pos="708"/>
        </w:tabs>
        <w:spacing w:after="0" w:line="240" w:lineRule="auto"/>
        <w:jc w:val="center"/>
        <w:outlineLvl w:val="1"/>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Predmet zmluvy</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F56AF6" w:rsidRDefault="005C5C7E" w:rsidP="00AA6CA0">
      <w:pPr>
        <w:pStyle w:val="Odsekzoznamu"/>
        <w:numPr>
          <w:ilvl w:val="3"/>
          <w:numId w:val="17"/>
        </w:numPr>
        <w:tabs>
          <w:tab w:val="clear" w:pos="2880"/>
        </w:tabs>
        <w:ind w:left="567" w:hanging="567"/>
        <w:jc w:val="both"/>
        <w:rPr>
          <w:sz w:val="21"/>
          <w:szCs w:val="21"/>
        </w:rPr>
      </w:pPr>
      <w:r w:rsidRPr="00F56AF6">
        <w:rPr>
          <w:color w:val="000000"/>
          <w:sz w:val="21"/>
          <w:szCs w:val="21"/>
        </w:rPr>
        <w:t xml:space="preserve">Zhotoviteľ sa zaväzuje vykonávať pre objednávateľa, počas obdobia na ktoré je táto zmluva uzavretá a na základe jeho objednávok </w:t>
      </w:r>
      <w:r w:rsidRPr="00F56AF6">
        <w:rPr>
          <w:b/>
          <w:color w:val="000000"/>
          <w:sz w:val="21"/>
          <w:szCs w:val="21"/>
        </w:rPr>
        <w:t>pozáručný servis a opravy</w:t>
      </w:r>
      <w:r w:rsidRPr="00F56AF6">
        <w:rPr>
          <w:color w:val="000000"/>
          <w:sz w:val="21"/>
          <w:szCs w:val="21"/>
        </w:rPr>
        <w:t xml:space="preserve"> </w:t>
      </w:r>
      <w:r w:rsidRPr="00F56AF6">
        <w:rPr>
          <w:b/>
          <w:color w:val="000000"/>
          <w:sz w:val="21"/>
          <w:szCs w:val="21"/>
        </w:rPr>
        <w:t xml:space="preserve">filtračno-kompenzačného zariadenia na TNS </w:t>
      </w:r>
      <w:r w:rsidRPr="00F56AF6">
        <w:rPr>
          <w:b/>
          <w:sz w:val="21"/>
          <w:szCs w:val="21"/>
        </w:rPr>
        <w:t>Zohor, TNS Galanta, TNS Jablonica, TNS Nové Mesto nad Váhom, TNS Trnava,</w:t>
      </w:r>
      <w:r w:rsidRPr="00F56AF6">
        <w:rPr>
          <w:color w:val="000000"/>
          <w:sz w:val="21"/>
          <w:szCs w:val="21"/>
        </w:rPr>
        <w:t xml:space="preserve"> </w:t>
      </w:r>
      <w:r w:rsidRPr="00F56AF6">
        <w:rPr>
          <w:b/>
          <w:sz w:val="21"/>
          <w:szCs w:val="21"/>
        </w:rPr>
        <w:t>TNS Bratislava Vinohrady</w:t>
      </w:r>
      <w:r w:rsidRPr="00F56AF6">
        <w:rPr>
          <w:sz w:val="21"/>
          <w:szCs w:val="21"/>
        </w:rPr>
        <w:t xml:space="preserve"> </w:t>
      </w:r>
      <w:r w:rsidRPr="00F56AF6">
        <w:rPr>
          <w:color w:val="000000"/>
          <w:sz w:val="21"/>
          <w:szCs w:val="21"/>
        </w:rPr>
        <w:t>v regióne Oblastného riaditeľstva Trnava. Bližšia špecifikácia predmetu zmluvy je uvedená v čl. II tejto zmluvy.</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F56AF6" w:rsidRDefault="005C5C7E" w:rsidP="00AA6CA0">
      <w:pPr>
        <w:pStyle w:val="Odsekzoznamu"/>
        <w:numPr>
          <w:ilvl w:val="3"/>
          <w:numId w:val="17"/>
        </w:numPr>
        <w:tabs>
          <w:tab w:val="clear" w:pos="2880"/>
        </w:tabs>
        <w:ind w:left="567" w:hanging="567"/>
        <w:jc w:val="both"/>
        <w:rPr>
          <w:sz w:val="21"/>
          <w:szCs w:val="21"/>
        </w:rPr>
      </w:pPr>
      <w:r w:rsidRPr="00F56AF6">
        <w:rPr>
          <w:color w:val="000000"/>
          <w:sz w:val="21"/>
          <w:szCs w:val="21"/>
        </w:rPr>
        <w:t>Táto zmluva má povahu rámcovej zmluvy. Pre účely tejto zmluvy sa každý vykonaný servis alebo oprava bude  jednotlivo považovať za samostatné dielo. Objednávateľ sa zaväzuje riadne vykonané dielo od zhotoviteľa prevziať a zaplatiť za neho cenu podľa čl. IV tejto zmluvy.</w:t>
      </w:r>
    </w:p>
    <w:p w:rsidR="005C5C7E" w:rsidRPr="005C5C7E" w:rsidRDefault="005C5C7E" w:rsidP="005C5C7E">
      <w:pPr>
        <w:spacing w:after="0" w:line="240" w:lineRule="auto"/>
        <w:ind w:left="708"/>
        <w:rPr>
          <w:rFonts w:ascii="Times New Roman" w:eastAsia="Times New Roman" w:hAnsi="Times New Roman"/>
          <w:bCs/>
          <w:sz w:val="21"/>
          <w:szCs w:val="21"/>
          <w:lang w:eastAsia="sk-SK"/>
        </w:rPr>
      </w:pPr>
    </w:p>
    <w:p w:rsidR="005C5C7E" w:rsidRPr="00F56AF6" w:rsidRDefault="005C5C7E" w:rsidP="00AA6CA0">
      <w:pPr>
        <w:pStyle w:val="Odsekzoznamu"/>
        <w:numPr>
          <w:ilvl w:val="3"/>
          <w:numId w:val="17"/>
        </w:numPr>
        <w:tabs>
          <w:tab w:val="clear" w:pos="2880"/>
        </w:tabs>
        <w:ind w:left="567" w:hanging="567"/>
        <w:jc w:val="both"/>
        <w:rPr>
          <w:sz w:val="21"/>
          <w:szCs w:val="21"/>
        </w:rPr>
      </w:pPr>
      <w:r w:rsidRPr="00F56AF6">
        <w:rPr>
          <w:bCs/>
          <w:sz w:val="21"/>
          <w:szCs w:val="21"/>
        </w:rPr>
        <w:t xml:space="preserve">Zhotoviteľ sa zaväzuje vykonávať dielo v súlade s </w:t>
      </w:r>
      <w:r w:rsidRPr="00F56AF6">
        <w:rPr>
          <w:sz w:val="21"/>
          <w:szCs w:val="21"/>
        </w:rPr>
        <w:t xml:space="preserve">príslušnými všeobecne záväznými právnymi predpismi najmä v súlade so zákonom č. 513/2009 Z. z. o dráhach a o zmene  a doplnení niektorých zákonov v znení neskorších predpisov a s vyhláškou Ministerstva dopravy, pôšt a telekomunikácií Slovenskej republiky č. 205/2010 </w:t>
      </w:r>
      <w:proofErr w:type="spellStart"/>
      <w:r w:rsidRPr="00F56AF6">
        <w:rPr>
          <w:sz w:val="21"/>
          <w:szCs w:val="21"/>
        </w:rPr>
        <w:t>Z.z</w:t>
      </w:r>
      <w:proofErr w:type="spellEnd"/>
      <w:r w:rsidRPr="00F56AF6">
        <w:rPr>
          <w:sz w:val="21"/>
          <w:szCs w:val="21"/>
        </w:rPr>
        <w:t>. o určených technických zariadeniach a určených činnostiach a činnostiach na určených technických zariadeniach, technickými normami platnými na území Slovenskej republiky a technickými normami železníc vzťahujúcimi sa na predmet zmluvy a podľa pokynov výrobcu.</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tabs>
          <w:tab w:val="left" w:pos="4678"/>
        </w:tabs>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II.</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Špecifikácia diela</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p>
    <w:p w:rsidR="005C5C7E" w:rsidRPr="00F56AF6" w:rsidRDefault="005C5C7E" w:rsidP="00AA6CA0">
      <w:pPr>
        <w:pStyle w:val="Odsekzoznamu"/>
        <w:numPr>
          <w:ilvl w:val="1"/>
          <w:numId w:val="14"/>
        </w:numPr>
        <w:tabs>
          <w:tab w:val="clear" w:pos="1440"/>
        </w:tabs>
        <w:ind w:left="567" w:hanging="567"/>
        <w:jc w:val="both"/>
        <w:rPr>
          <w:sz w:val="21"/>
          <w:szCs w:val="21"/>
        </w:rPr>
      </w:pPr>
      <w:r w:rsidRPr="00F56AF6">
        <w:rPr>
          <w:sz w:val="21"/>
          <w:szCs w:val="21"/>
        </w:rPr>
        <w:t>Zhotoviteľ sa zaväzuje vykonávať pre objednávateľa nasledovné činnosti (diela):</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F56AF6" w:rsidRDefault="005C5C7E" w:rsidP="00AA6CA0">
      <w:pPr>
        <w:pStyle w:val="Odsekzoznamu"/>
        <w:numPr>
          <w:ilvl w:val="2"/>
          <w:numId w:val="19"/>
        </w:numPr>
        <w:jc w:val="both"/>
        <w:rPr>
          <w:sz w:val="21"/>
          <w:szCs w:val="21"/>
        </w:rPr>
      </w:pPr>
      <w:r w:rsidRPr="00F56AF6">
        <w:rPr>
          <w:b/>
          <w:sz w:val="21"/>
          <w:szCs w:val="21"/>
        </w:rPr>
        <w:t>Pozáručný servis</w:t>
      </w:r>
      <w:r w:rsidRPr="00F56AF6">
        <w:rPr>
          <w:sz w:val="21"/>
          <w:szCs w:val="21"/>
        </w:rPr>
        <w:t xml:space="preserve"> filtračno-kompenzačných zariadení inštalovaných na TNS v rozsahu:</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Overenie parametrov kondenzátorov 3 a 5 harmonickej</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Overenie parametrov tlmiviek 3 a 5 harmonickej</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Overenie nastavenie filtrov 3 a 5 harmonickej</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Kontrola a nastavenie </w:t>
      </w:r>
      <w:proofErr w:type="spellStart"/>
      <w:r w:rsidRPr="005C5C7E">
        <w:rPr>
          <w:rFonts w:ascii="Times New Roman" w:eastAsia="Times New Roman" w:hAnsi="Times New Roman"/>
          <w:sz w:val="21"/>
          <w:szCs w:val="21"/>
          <w:lang w:eastAsia="sk-SK"/>
        </w:rPr>
        <w:t>balančnej</w:t>
      </w:r>
      <w:proofErr w:type="spellEnd"/>
      <w:r w:rsidRPr="005C5C7E">
        <w:rPr>
          <w:rFonts w:ascii="Times New Roman" w:eastAsia="Times New Roman" w:hAnsi="Times New Roman"/>
          <w:sz w:val="21"/>
          <w:szCs w:val="21"/>
          <w:lang w:eastAsia="sk-SK"/>
        </w:rPr>
        <w:t xml:space="preserve"> ochrany</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Kontrola a nastavenie kompenzačného meniča AGL</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Vystavenie protokolu vykonaní servisnej prehliadky a meraní</w:t>
      </w:r>
    </w:p>
    <w:p w:rsidR="005C5C7E" w:rsidRPr="005C5C7E" w:rsidRDefault="005C5C7E" w:rsidP="005C5C7E">
      <w:pPr>
        <w:spacing w:after="0" w:line="240" w:lineRule="auto"/>
        <w:ind w:left="1287"/>
        <w:jc w:val="both"/>
        <w:rPr>
          <w:rFonts w:ascii="Times New Roman" w:eastAsia="Times New Roman" w:hAnsi="Times New Roman"/>
          <w:sz w:val="21"/>
          <w:szCs w:val="21"/>
          <w:lang w:eastAsia="sk-SK"/>
        </w:rPr>
      </w:pPr>
    </w:p>
    <w:p w:rsidR="005C5C7E" w:rsidRPr="00F56AF6" w:rsidRDefault="005C5C7E" w:rsidP="00AA6CA0">
      <w:pPr>
        <w:pStyle w:val="Odsekzoznamu"/>
        <w:numPr>
          <w:ilvl w:val="2"/>
          <w:numId w:val="19"/>
        </w:numPr>
        <w:jc w:val="both"/>
        <w:rPr>
          <w:sz w:val="21"/>
          <w:szCs w:val="21"/>
        </w:rPr>
      </w:pPr>
      <w:r w:rsidRPr="00F56AF6">
        <w:rPr>
          <w:b/>
          <w:sz w:val="21"/>
          <w:szCs w:val="21"/>
        </w:rPr>
        <w:t>Opravy a odstraňovanie porúch</w:t>
      </w:r>
      <w:r w:rsidRPr="00F56AF6">
        <w:rPr>
          <w:sz w:val="21"/>
          <w:szCs w:val="21"/>
        </w:rPr>
        <w:t xml:space="preserve"> filtračno-kompenzačných zariadení</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Opravy vyplývajúce z pozáručného servisu vrátane dodávky nových náhradných dielov</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Mimoriadne opravy vrátane dodávky nových náhradných dielov</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III.</w:t>
      </w:r>
    </w:p>
    <w:p w:rsidR="005C5C7E" w:rsidRPr="005C5C7E" w:rsidRDefault="005C5C7E" w:rsidP="005C5C7E">
      <w:pPr>
        <w:spacing w:after="0" w:line="240" w:lineRule="auto"/>
        <w:ind w:left="567"/>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Doba platnosti zmluvy a miesto plnenia</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F56AF6" w:rsidRDefault="005C5C7E" w:rsidP="00AA6CA0">
      <w:pPr>
        <w:pStyle w:val="Odsekzoznamu"/>
        <w:numPr>
          <w:ilvl w:val="2"/>
          <w:numId w:val="14"/>
        </w:numPr>
        <w:tabs>
          <w:tab w:val="clear" w:pos="2160"/>
        </w:tabs>
        <w:ind w:left="567" w:hanging="567"/>
        <w:jc w:val="both"/>
        <w:rPr>
          <w:sz w:val="21"/>
          <w:szCs w:val="21"/>
        </w:rPr>
      </w:pPr>
      <w:r w:rsidRPr="00F56AF6">
        <w:rPr>
          <w:sz w:val="21"/>
          <w:szCs w:val="21"/>
        </w:rPr>
        <w:t>Táto zmluva sa uzatvára na dobu určitú a to do doby vykonania diel, súčet cien ktorých bude maximálne do výšky finančného objemu podľa čl. IV bod 1  tejto zmluvy, najneskôr však do 24 mesiacov odo dňa nadobudnutia účinnosti tejto zmluvy.</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F56AF6" w:rsidRDefault="005C5C7E" w:rsidP="00AA6CA0">
      <w:pPr>
        <w:pStyle w:val="Odsekzoznamu"/>
        <w:numPr>
          <w:ilvl w:val="1"/>
          <w:numId w:val="14"/>
        </w:numPr>
        <w:tabs>
          <w:tab w:val="clear" w:pos="1440"/>
        </w:tabs>
        <w:ind w:left="567" w:hanging="567"/>
        <w:jc w:val="both"/>
        <w:rPr>
          <w:sz w:val="21"/>
          <w:szCs w:val="21"/>
        </w:rPr>
      </w:pPr>
      <w:r w:rsidRPr="00F56AF6">
        <w:rPr>
          <w:sz w:val="21"/>
          <w:szCs w:val="21"/>
        </w:rPr>
        <w:lastRenderedPageBreak/>
        <w:t xml:space="preserve">Miestom vykonania jednotlivých diel sú: </w:t>
      </w:r>
      <w:r w:rsidRPr="00F56AF6">
        <w:rPr>
          <w:color w:val="000000"/>
          <w:sz w:val="21"/>
          <w:szCs w:val="21"/>
        </w:rPr>
        <w:t xml:space="preserve">TNS </w:t>
      </w:r>
      <w:r w:rsidRPr="00F56AF6">
        <w:rPr>
          <w:sz w:val="21"/>
          <w:szCs w:val="21"/>
        </w:rPr>
        <w:t>Zohor, TNS Galanta, TNS Jablonica, TNS Nové Mesto nad Váhom, TNS Trnava, TNS Bratislava Vinohrady. Konkrétne miesto vykonávania diela bude špecifikované v objednávke objednávateľa.</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IV.</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Cena diela</w:t>
      </w:r>
    </w:p>
    <w:p w:rsidR="005C5C7E" w:rsidRPr="005C5C7E" w:rsidRDefault="005C5C7E" w:rsidP="005C5C7E">
      <w:pPr>
        <w:spacing w:after="0" w:line="240" w:lineRule="auto"/>
        <w:ind w:left="567"/>
        <w:rPr>
          <w:rFonts w:ascii="Times New Roman" w:eastAsia="Times New Roman" w:hAnsi="Times New Roman"/>
          <w:sz w:val="21"/>
          <w:szCs w:val="21"/>
          <w:lang w:eastAsia="sk-SK"/>
        </w:rPr>
      </w:pPr>
    </w:p>
    <w:p w:rsidR="005C5C7E" w:rsidRPr="00F56AF6" w:rsidRDefault="005C5C7E" w:rsidP="00AA6CA0">
      <w:pPr>
        <w:pStyle w:val="Odsekzoznamu"/>
        <w:numPr>
          <w:ilvl w:val="6"/>
          <w:numId w:val="26"/>
        </w:numPr>
        <w:tabs>
          <w:tab w:val="clear" w:pos="5607"/>
        </w:tabs>
        <w:ind w:left="567" w:hanging="567"/>
        <w:jc w:val="both"/>
        <w:rPr>
          <w:sz w:val="21"/>
          <w:szCs w:val="21"/>
        </w:rPr>
      </w:pPr>
      <w:r w:rsidRPr="00F56AF6">
        <w:rPr>
          <w:sz w:val="21"/>
          <w:szCs w:val="21"/>
        </w:rPr>
        <w:t xml:space="preserve">Zmluvné strany sa dohodli, že cena vykonaných diel nepresiahne v súhrne maximálny finančný objem vo výške </w:t>
      </w:r>
      <w:r w:rsidR="009B494C">
        <w:rPr>
          <w:sz w:val="21"/>
          <w:szCs w:val="21"/>
        </w:rPr>
        <w:t>11 000,00</w:t>
      </w:r>
      <w:r w:rsidRPr="00F56AF6">
        <w:rPr>
          <w:sz w:val="21"/>
          <w:szCs w:val="21"/>
        </w:rPr>
        <w:t xml:space="preserve"> EUR bez DPH (slovom </w:t>
      </w:r>
      <w:r w:rsidR="009B494C">
        <w:rPr>
          <w:sz w:val="21"/>
          <w:szCs w:val="21"/>
        </w:rPr>
        <w:t>jedenásťtisíc eur a nula centov bez DPH</w:t>
      </w:r>
      <w:r w:rsidRPr="00F56AF6">
        <w:rPr>
          <w:sz w:val="21"/>
          <w:szCs w:val="21"/>
        </w:rPr>
        <w:t xml:space="preserve">). </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F56AF6" w:rsidRDefault="005C5C7E" w:rsidP="00AA6CA0">
      <w:pPr>
        <w:pStyle w:val="Odsekzoznamu"/>
        <w:numPr>
          <w:ilvl w:val="6"/>
          <w:numId w:val="26"/>
        </w:numPr>
        <w:tabs>
          <w:tab w:val="clear" w:pos="5607"/>
        </w:tabs>
        <w:ind w:left="567" w:hanging="567"/>
        <w:jc w:val="both"/>
        <w:rPr>
          <w:sz w:val="21"/>
          <w:szCs w:val="21"/>
        </w:rPr>
      </w:pPr>
      <w:r w:rsidRPr="00F56AF6">
        <w:rPr>
          <w:sz w:val="21"/>
          <w:szCs w:val="21"/>
        </w:rPr>
        <w:t>Objednávateľ bude vystavovať objednávky podľa tejto zmluvy na základe svojich aktuálnych potrieb a teda nie je povinný vystaviť objednávky v hodnote maximálneho finančného objemu podľa bodu 1 tohto článku, s čím zhotoviteľ podpisom tejto zmluvy vyjadril súhlas. Zhotoviteľ sa zaväzuje, že voči objednávateľovi nebude uplatňovať žiadne sankcie z dôvodu nevyčerpania dohodnutého maximálneho objemu podľa tohto článku.</w:t>
      </w:r>
    </w:p>
    <w:p w:rsidR="005C5C7E" w:rsidRPr="005C5C7E" w:rsidRDefault="005C5C7E" w:rsidP="005C5C7E">
      <w:pPr>
        <w:spacing w:after="0" w:line="240" w:lineRule="auto"/>
        <w:ind w:left="708"/>
        <w:rPr>
          <w:rFonts w:ascii="Times New Roman" w:eastAsia="Times New Roman" w:hAnsi="Times New Roman"/>
          <w:sz w:val="21"/>
          <w:szCs w:val="21"/>
          <w:lang w:eastAsia="sk-SK"/>
        </w:rPr>
      </w:pPr>
    </w:p>
    <w:p w:rsidR="005C5C7E" w:rsidRPr="00F56AF6" w:rsidRDefault="005C5C7E" w:rsidP="00AA6CA0">
      <w:pPr>
        <w:pStyle w:val="Odsekzoznamu"/>
        <w:numPr>
          <w:ilvl w:val="6"/>
          <w:numId w:val="26"/>
        </w:numPr>
        <w:tabs>
          <w:tab w:val="clear" w:pos="5607"/>
        </w:tabs>
        <w:ind w:left="567" w:hanging="567"/>
        <w:jc w:val="both"/>
        <w:rPr>
          <w:sz w:val="21"/>
          <w:szCs w:val="21"/>
        </w:rPr>
      </w:pPr>
      <w:r w:rsidRPr="00F56AF6">
        <w:rPr>
          <w:sz w:val="21"/>
          <w:szCs w:val="21"/>
        </w:rPr>
        <w:t xml:space="preserve">Zmluvné strany sa dohodli na celkovej cene za dielo podľa čl. II bod 1 písm. a) tejto zmluvy, ktorá je uvedená v Prílohe č. 1 v tabuľke č. 1. V tejto celkovej cene sú zahrnuté všetky náklady zhotoviteľa súvisiace s riadnym výkonom uvedených činností, vrátane ale nie len  dopravných nákladov. </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F56AF6" w:rsidRDefault="005C5C7E" w:rsidP="00AA6CA0">
      <w:pPr>
        <w:pStyle w:val="Odsekzoznamu"/>
        <w:numPr>
          <w:ilvl w:val="6"/>
          <w:numId w:val="26"/>
        </w:numPr>
        <w:tabs>
          <w:tab w:val="clear" w:pos="5607"/>
        </w:tabs>
        <w:ind w:left="567" w:hanging="567"/>
        <w:jc w:val="both"/>
        <w:rPr>
          <w:sz w:val="21"/>
          <w:szCs w:val="21"/>
        </w:rPr>
      </w:pPr>
      <w:r w:rsidRPr="00F56AF6">
        <w:rPr>
          <w:sz w:val="21"/>
          <w:szCs w:val="21"/>
        </w:rPr>
        <w:t>Zmluvné strany sa dohodli na cene za 1 hodinu výkonu činnosti  podľa čl. II bod 1 písm. b) tejto zmluvy, ktorá je uvedená v Prílohe č. 1 v tabuľke č. 2. V sadzbách sú rovnako zahrnuté všetky náklady zhotoviteľa súvisiace s riadnym výkonom uvedených činností vrátane dopravných nákladov. Čas výkonu činnosti začína plynúť príchodom zhotoviteľa na miesto kde sa zariadenie nachádza a končí podpísaním preberacieho protokolu oprávnenou osobou objednávateľa.</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F56AF6" w:rsidRDefault="005C5C7E" w:rsidP="00AA6CA0">
      <w:pPr>
        <w:pStyle w:val="Odsekzoznamu"/>
        <w:numPr>
          <w:ilvl w:val="6"/>
          <w:numId w:val="26"/>
        </w:numPr>
        <w:tabs>
          <w:tab w:val="clear" w:pos="5607"/>
        </w:tabs>
        <w:ind w:left="567" w:hanging="567"/>
        <w:jc w:val="both"/>
        <w:rPr>
          <w:sz w:val="21"/>
          <w:szCs w:val="21"/>
        </w:rPr>
      </w:pPr>
      <w:r w:rsidRPr="00F56AF6">
        <w:rPr>
          <w:sz w:val="21"/>
          <w:szCs w:val="21"/>
        </w:rPr>
        <w:t>Cenník náhradných dielov, ktoré budú zhotoviteľom použité pri vykonaní diela podľa čl. II bod 1 písm. b) je uvedený v Prílohe č. 1 v tabuľke č. 3 tejto zmluvy. V cenách náhradných dielov sú zahrnuté všetky náklady zhotoviteľa súvisiace s obstaraním a dodaním náhradných dielov objednávateľovi do miesta určeného objednávateľom v objednávke vystavenej v zmysle tejto zmluvy.</w:t>
      </w:r>
    </w:p>
    <w:p w:rsidR="005C5C7E" w:rsidRPr="005C5C7E" w:rsidRDefault="005C5C7E" w:rsidP="005C5C7E">
      <w:pPr>
        <w:spacing w:after="0" w:line="240" w:lineRule="auto"/>
        <w:ind w:left="708"/>
        <w:rPr>
          <w:rFonts w:ascii="Times New Roman" w:eastAsia="Times New Roman" w:hAnsi="Times New Roman"/>
          <w:sz w:val="21"/>
          <w:szCs w:val="21"/>
          <w:lang w:eastAsia="sk-SK"/>
        </w:rPr>
      </w:pPr>
    </w:p>
    <w:p w:rsidR="005C5C7E" w:rsidRPr="00F56AF6" w:rsidRDefault="005C5C7E" w:rsidP="00AA6CA0">
      <w:pPr>
        <w:pStyle w:val="Odsekzoznamu"/>
        <w:numPr>
          <w:ilvl w:val="3"/>
          <w:numId w:val="26"/>
        </w:numPr>
        <w:tabs>
          <w:tab w:val="clear" w:pos="1353"/>
        </w:tabs>
        <w:spacing w:after="240"/>
        <w:ind w:left="567" w:hanging="567"/>
        <w:jc w:val="both"/>
        <w:rPr>
          <w:sz w:val="21"/>
          <w:szCs w:val="21"/>
        </w:rPr>
      </w:pPr>
      <w:r w:rsidRPr="00F56AF6">
        <w:rPr>
          <w:sz w:val="21"/>
          <w:szCs w:val="21"/>
        </w:rPr>
        <w:t>V prípade, že vznikne potreba dodania náhradného dielu, ktorý nie je ocenený v Cenníku uvedenom v Prílohe č. 1 v tabuľke č. 3 tejto zmluvy, bude zhotoviteľ povinný postupovať nasledovným spôsobom:</w:t>
      </w:r>
    </w:p>
    <w:p w:rsidR="005C5C7E" w:rsidRPr="005C5C7E" w:rsidRDefault="005C5C7E" w:rsidP="005C5C7E">
      <w:pPr>
        <w:spacing w:after="24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val="en-US" w:eastAsia="sk-SK"/>
        </w:rPr>
        <w:t>a)</w:t>
      </w:r>
      <w:r w:rsidRPr="005C5C7E">
        <w:rPr>
          <w:rFonts w:ascii="Times New Roman" w:eastAsia="Times New Roman" w:hAnsi="Times New Roman"/>
          <w:sz w:val="21"/>
          <w:szCs w:val="21"/>
          <w:lang w:eastAsia="sk-SK"/>
        </w:rPr>
        <w:t xml:space="preserve"> Cena dodaného náhradného dielu, ktorý nie je uvedený v Prílohe č. 1 v tabuľke č. 3 tejto zmluvy, bude určená a preukázaná dokladom o zakúpení tohto náhradného dielu. Zhotoviteľ bude v tomto prípade, po vykonaní diela (opravy) oprávnený fakturovať objednávateľovi za dodanie náhradného dielu len cenu, ktorú zaň on sám zaplatil. Fotokópia dokladu o zakúpení dodaného (použitého pri oprave) náhradného dielu (ďalej v texte aj „doklad o nákupe náhradného dielu“) bude povinnou prílohou faktúry</w:t>
      </w:r>
      <w:r w:rsidRPr="005C5C7E">
        <w:rPr>
          <w:rFonts w:ascii="Times New Roman" w:eastAsia="Times New Roman" w:hAnsi="Times New Roman"/>
          <w:sz w:val="21"/>
          <w:szCs w:val="21"/>
          <w:lang w:val="en-US" w:eastAsia="sk-SK"/>
        </w:rPr>
        <w:t xml:space="preserve">. </w:t>
      </w:r>
      <w:r w:rsidRPr="005C5C7E">
        <w:rPr>
          <w:rFonts w:ascii="Times New Roman" w:eastAsia="Times New Roman" w:hAnsi="Times New Roman"/>
          <w:sz w:val="21"/>
          <w:szCs w:val="21"/>
          <w:lang w:eastAsia="sk-SK"/>
        </w:rPr>
        <w:t>Zhotoviteľ je povinný náhradný diel nakúpiť tak, aby nebol  drahší než je obvyklá cena na trhu.</w:t>
      </w:r>
      <w:r w:rsidRPr="005C5C7E">
        <w:rPr>
          <w:rFonts w:ascii="Times New Roman" w:eastAsia="Times New Roman" w:hAnsi="Times New Roman"/>
          <w:sz w:val="21"/>
          <w:szCs w:val="21"/>
          <w:lang w:val="en-US" w:eastAsia="sk-SK"/>
        </w:rPr>
        <w:t xml:space="preserve"> </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b) V prípade, že zhotoviteľ na vykonanie diela (opravy) použije  náhradný diel, ktorý  zabezpečil výrobou vo vlastnej réžii, je povinný cenu takéhoto  náhradného dielu určiť vo výške ceny obvyklej. Pričom za cenu obvyklú sa na účely tejto zmluvy považuje cena zhodného alebo z hľadiska využitia porovnateľného náhradného dielu, za ktorú sa bežne predáva, pri zohľadnení miesta, času, druhu, kvality tohto náhradného dielu. Povinnou prílohou faktúry v tomto prípade bude doklad vyhotovený zhotoviteľom, v ktorom bude popísaný spôsob, akým zhotoviteľ určil (vypočítal) cenu tohto náhradného dielu (ďalej v texte aj „doklad o spôsobe určenia obvyklej ceny náhradného dielu“).</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F56AF6" w:rsidRDefault="005C5C7E" w:rsidP="00AA6CA0">
      <w:pPr>
        <w:pStyle w:val="Odsekzoznamu"/>
        <w:numPr>
          <w:ilvl w:val="3"/>
          <w:numId w:val="26"/>
        </w:numPr>
        <w:tabs>
          <w:tab w:val="clear" w:pos="1353"/>
        </w:tabs>
        <w:ind w:left="567" w:hanging="567"/>
        <w:jc w:val="both"/>
        <w:rPr>
          <w:sz w:val="21"/>
          <w:szCs w:val="21"/>
        </w:rPr>
      </w:pPr>
      <w:r w:rsidRPr="00F56AF6">
        <w:rPr>
          <w:color w:val="000000"/>
          <w:sz w:val="21"/>
          <w:szCs w:val="21"/>
        </w:rPr>
        <w:t xml:space="preserve">Ceny podľa bodov 3 až 5 tohto článku sú pevné, nemenné a </w:t>
      </w:r>
      <w:r w:rsidRPr="00F56AF6">
        <w:rPr>
          <w:sz w:val="21"/>
          <w:szCs w:val="21"/>
        </w:rPr>
        <w:t>platia počas celej doby, na ktorú je táto zmluva uzavretá.</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F56AF6" w:rsidRDefault="005C5C7E" w:rsidP="00AA6CA0">
      <w:pPr>
        <w:pStyle w:val="Odsekzoznamu"/>
        <w:numPr>
          <w:ilvl w:val="3"/>
          <w:numId w:val="26"/>
        </w:numPr>
        <w:tabs>
          <w:tab w:val="clear" w:pos="1353"/>
        </w:tabs>
        <w:ind w:left="567" w:hanging="567"/>
        <w:jc w:val="both"/>
        <w:rPr>
          <w:sz w:val="21"/>
          <w:szCs w:val="21"/>
        </w:rPr>
      </w:pPr>
      <w:r w:rsidRPr="00F56AF6">
        <w:rPr>
          <w:bCs/>
          <w:sz w:val="21"/>
          <w:szCs w:val="21"/>
        </w:rPr>
        <w:t>Zhotoviteľ</w:t>
      </w:r>
      <w:r w:rsidRPr="00F56AF6">
        <w:rPr>
          <w:color w:val="000000"/>
          <w:sz w:val="21"/>
          <w:szCs w:val="21"/>
        </w:rPr>
        <w:t xml:space="preserve"> nie je oprávnený v súvislosti s vykonávaním diela účtovať objednávateľovi žiadne ďalšie položky.</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F56AF6" w:rsidRDefault="005C5C7E" w:rsidP="00AA6CA0">
      <w:pPr>
        <w:pStyle w:val="Odsekzoznamu"/>
        <w:numPr>
          <w:ilvl w:val="3"/>
          <w:numId w:val="26"/>
        </w:numPr>
        <w:tabs>
          <w:tab w:val="clear" w:pos="1353"/>
        </w:tabs>
        <w:ind w:left="567" w:hanging="567"/>
        <w:jc w:val="both"/>
        <w:rPr>
          <w:sz w:val="21"/>
          <w:szCs w:val="21"/>
        </w:rPr>
      </w:pPr>
      <w:r w:rsidRPr="00F56AF6">
        <w:rPr>
          <w:sz w:val="21"/>
          <w:szCs w:val="21"/>
        </w:rPr>
        <w:t>DPH bude fakturovaná v zmysle platných právnych predpisov Slovenskej republiky.</w:t>
      </w:r>
    </w:p>
    <w:p w:rsidR="005C5C7E" w:rsidRPr="005C5C7E" w:rsidRDefault="005C5C7E" w:rsidP="005C5C7E">
      <w:pPr>
        <w:spacing w:after="0" w:line="240" w:lineRule="auto"/>
        <w:jc w:val="both"/>
        <w:rPr>
          <w:rFonts w:ascii="Times New Roman" w:eastAsia="Times New Roman" w:hAnsi="Times New Roman"/>
          <w:b/>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V.</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Platobné podmienky</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p>
    <w:p w:rsidR="005C5C7E" w:rsidRPr="00AB407F" w:rsidRDefault="005C5C7E" w:rsidP="00AA6CA0">
      <w:pPr>
        <w:pStyle w:val="Odsekzoznamu"/>
        <w:numPr>
          <w:ilvl w:val="6"/>
          <w:numId w:val="26"/>
        </w:numPr>
        <w:tabs>
          <w:tab w:val="clear" w:pos="5607"/>
        </w:tabs>
        <w:ind w:left="567" w:hanging="567"/>
        <w:jc w:val="both"/>
        <w:rPr>
          <w:sz w:val="21"/>
          <w:szCs w:val="21"/>
        </w:rPr>
      </w:pPr>
      <w:r w:rsidRPr="00AB407F">
        <w:rPr>
          <w:sz w:val="21"/>
          <w:szCs w:val="21"/>
        </w:rPr>
        <w:t>Objednávateľ neposkytne zhotoviteľovi žiadny finančný preddavok ani zálohovú platbu.</w:t>
      </w:r>
    </w:p>
    <w:p w:rsidR="005C5C7E" w:rsidRPr="005C5C7E" w:rsidRDefault="005C5C7E" w:rsidP="005C5C7E">
      <w:pPr>
        <w:overflowPunct w:val="0"/>
        <w:autoSpaceDE w:val="0"/>
        <w:autoSpaceDN w:val="0"/>
        <w:adjustRightInd w:val="0"/>
        <w:spacing w:after="0" w:line="240" w:lineRule="auto"/>
        <w:jc w:val="both"/>
        <w:rPr>
          <w:rFonts w:ascii="Times New Roman" w:eastAsia="Times New Roman" w:hAnsi="Times New Roman"/>
          <w:sz w:val="21"/>
          <w:szCs w:val="21"/>
          <w:lang w:eastAsia="sk-SK"/>
        </w:rPr>
      </w:pPr>
    </w:p>
    <w:p w:rsidR="005C5C7E" w:rsidRPr="00AB407F" w:rsidRDefault="005C5C7E" w:rsidP="00AA6CA0">
      <w:pPr>
        <w:pStyle w:val="Odsekzoznamu"/>
        <w:numPr>
          <w:ilvl w:val="6"/>
          <w:numId w:val="26"/>
        </w:numPr>
        <w:tabs>
          <w:tab w:val="clear" w:pos="5607"/>
        </w:tabs>
        <w:ind w:left="567" w:hanging="567"/>
        <w:jc w:val="both"/>
        <w:rPr>
          <w:sz w:val="21"/>
          <w:szCs w:val="21"/>
        </w:rPr>
      </w:pPr>
      <w:r w:rsidRPr="00AB407F">
        <w:rPr>
          <w:sz w:val="21"/>
          <w:szCs w:val="21"/>
        </w:rPr>
        <w:t>Cenu za vykonané dielo uhradí objednávateľ zhotoviteľovi na základe riadne vystavenej a doručenej faktúry.</w:t>
      </w:r>
    </w:p>
    <w:p w:rsidR="005C5C7E" w:rsidRPr="005C5C7E" w:rsidRDefault="005C5C7E" w:rsidP="005C5C7E">
      <w:pPr>
        <w:spacing w:after="0" w:line="240" w:lineRule="auto"/>
        <w:ind w:left="708"/>
        <w:rPr>
          <w:rFonts w:ascii="Times New Roman" w:eastAsia="Times New Roman" w:hAnsi="Times New Roman"/>
          <w:sz w:val="21"/>
          <w:szCs w:val="21"/>
          <w:lang w:eastAsia="sk-SK"/>
        </w:rPr>
      </w:pPr>
    </w:p>
    <w:p w:rsidR="005C5C7E" w:rsidRPr="00AB407F" w:rsidRDefault="005C5C7E" w:rsidP="00AA6CA0">
      <w:pPr>
        <w:pStyle w:val="Odsekzoznamu"/>
        <w:numPr>
          <w:ilvl w:val="6"/>
          <w:numId w:val="26"/>
        </w:numPr>
        <w:tabs>
          <w:tab w:val="clear" w:pos="5607"/>
        </w:tabs>
        <w:ind w:left="567" w:hanging="567"/>
        <w:jc w:val="both"/>
        <w:rPr>
          <w:sz w:val="21"/>
          <w:szCs w:val="21"/>
        </w:rPr>
      </w:pPr>
      <w:r w:rsidRPr="00AB407F">
        <w:rPr>
          <w:sz w:val="21"/>
          <w:szCs w:val="21"/>
        </w:rPr>
        <w:t>Zhotoviteľ</w:t>
      </w:r>
      <w:r w:rsidRPr="00AB407F">
        <w:rPr>
          <w:bCs/>
          <w:sz w:val="21"/>
          <w:szCs w:val="21"/>
        </w:rPr>
        <w:t xml:space="preserve"> je oprávnený vystavovať faktúry po riadnom prevzatí diela objednávateľom. </w:t>
      </w:r>
      <w:r w:rsidRPr="00AB407F">
        <w:rPr>
          <w:sz w:val="21"/>
          <w:szCs w:val="21"/>
        </w:rPr>
        <w:t>Cenu za vykonané dielo uhradí objednávateľ zhotoviteľovi na základe odsúhlasených faktúr, ktoré je zhotoviteľ oprávnený vystaviť najskôr v deň vykonania diela. Podkladom pre fakturáciu bude protokol v zmysle čl. VI bod 6 tejto zmluvy</w:t>
      </w:r>
      <w:r w:rsidRPr="00AB407F">
        <w:rPr>
          <w:bCs/>
          <w:sz w:val="21"/>
          <w:szCs w:val="21"/>
        </w:rPr>
        <w:t xml:space="preserve">. </w:t>
      </w:r>
    </w:p>
    <w:p w:rsidR="005C5C7E" w:rsidRPr="005C5C7E" w:rsidRDefault="005C5C7E" w:rsidP="005C5C7E">
      <w:pPr>
        <w:spacing w:after="0" w:line="240" w:lineRule="auto"/>
        <w:ind w:left="708"/>
        <w:rPr>
          <w:rFonts w:ascii="Times New Roman" w:eastAsia="Times New Roman" w:hAnsi="Times New Roman"/>
          <w:sz w:val="21"/>
          <w:szCs w:val="21"/>
          <w:lang w:eastAsia="sk-SK"/>
        </w:rPr>
      </w:pPr>
    </w:p>
    <w:p w:rsidR="005C5C7E" w:rsidRPr="00AB407F" w:rsidRDefault="005C5C7E" w:rsidP="00AA6CA0">
      <w:pPr>
        <w:pStyle w:val="Odsekzoznamu"/>
        <w:numPr>
          <w:ilvl w:val="6"/>
          <w:numId w:val="26"/>
        </w:numPr>
        <w:tabs>
          <w:tab w:val="clear" w:pos="5607"/>
        </w:tabs>
        <w:ind w:left="567" w:hanging="567"/>
        <w:jc w:val="both"/>
        <w:rPr>
          <w:sz w:val="21"/>
          <w:szCs w:val="21"/>
        </w:rPr>
      </w:pPr>
      <w:r w:rsidRPr="00AB407F">
        <w:rPr>
          <w:sz w:val="21"/>
          <w:szCs w:val="21"/>
        </w:rPr>
        <w:t>Za riadne vystavenú faktúru sa považuje faktúra s náležitosťami podľa bodu 5 tohto článku, ktorej prílohou budú dokumenty uvedené v bode 6 tohto článku.</w:t>
      </w:r>
    </w:p>
    <w:p w:rsidR="005C5C7E" w:rsidRPr="005C5C7E" w:rsidRDefault="005C5C7E" w:rsidP="005C5C7E">
      <w:pPr>
        <w:spacing w:after="0" w:line="240" w:lineRule="auto"/>
        <w:rPr>
          <w:rFonts w:ascii="Times New Roman" w:eastAsia="Times New Roman" w:hAnsi="Times New Roman"/>
          <w:color w:val="000000"/>
          <w:sz w:val="21"/>
          <w:szCs w:val="21"/>
          <w:lang w:eastAsia="sk-SK"/>
        </w:rPr>
      </w:pPr>
    </w:p>
    <w:p w:rsidR="005C5C7E" w:rsidRPr="00AB407F" w:rsidRDefault="005C5C7E" w:rsidP="00AA6CA0">
      <w:pPr>
        <w:pStyle w:val="Odsekzoznamu"/>
        <w:numPr>
          <w:ilvl w:val="6"/>
          <w:numId w:val="26"/>
        </w:numPr>
        <w:tabs>
          <w:tab w:val="clear" w:pos="5607"/>
        </w:tabs>
        <w:ind w:left="567" w:hanging="567"/>
        <w:jc w:val="both"/>
        <w:rPr>
          <w:sz w:val="21"/>
          <w:szCs w:val="21"/>
        </w:rPr>
      </w:pPr>
      <w:r w:rsidRPr="00AB407F">
        <w:rPr>
          <w:color w:val="000000"/>
          <w:sz w:val="21"/>
          <w:szCs w:val="21"/>
        </w:rPr>
        <w:t>Faktúra musí obsahovať:</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označenie, že ide o faktúru</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adresu objednávateľa uvedenú v záhlaví tejto zmluvy: Železnice Slovenskej republiky, Bratislava, v skrátenej forme “ŽSR” Klemensova 8, 813 61 Bratislava</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IČO oboch zmluvných strán</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náležitosti § 74  zák. č. 222/2004 Z. z. o dani z pridanej hodnoty v znení neskorších predpisov</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číslo objednávky a číslo tejto zmluvy</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deň vyhotovenia faktúry</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deň odoslania faktúry</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lehotu splatnosti faktúry</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formu úhrady</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výšku plnenia celkom</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pečiatku, meno, podpis a telefonické spojenie zodpovedného pracovníka zhotoviteľa</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miesto výkonu prác</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bankové spojenie zhotoviteľa zhodné s bankovým spojením dohodnutým v zmluve.</w:t>
      </w:r>
    </w:p>
    <w:p w:rsidR="005C5C7E" w:rsidRPr="005C5C7E" w:rsidRDefault="005C5C7E" w:rsidP="005C5C7E">
      <w:pPr>
        <w:tabs>
          <w:tab w:val="left" w:pos="0"/>
        </w:tabs>
        <w:spacing w:after="0" w:line="240" w:lineRule="auto"/>
        <w:ind w:left="720"/>
        <w:jc w:val="both"/>
        <w:rPr>
          <w:rFonts w:ascii="Times New Roman" w:eastAsia="Times New Roman" w:hAnsi="Times New Roman"/>
          <w:sz w:val="21"/>
          <w:szCs w:val="21"/>
          <w:lang w:eastAsia="sk-SK"/>
        </w:rPr>
      </w:pPr>
    </w:p>
    <w:p w:rsidR="005C5C7E" w:rsidRPr="005C5C7E" w:rsidRDefault="005C5C7E" w:rsidP="005C5C7E">
      <w:pPr>
        <w:tabs>
          <w:tab w:val="left" w:pos="567"/>
        </w:tabs>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6. </w:t>
      </w:r>
      <w:r w:rsidRPr="005C5C7E">
        <w:rPr>
          <w:rFonts w:ascii="Times New Roman" w:eastAsia="Times New Roman" w:hAnsi="Times New Roman"/>
          <w:sz w:val="21"/>
          <w:szCs w:val="21"/>
          <w:lang w:eastAsia="sk-SK"/>
        </w:rPr>
        <w:tab/>
        <w:t>Povinnými prílohami faktúry sú:</w:t>
      </w:r>
    </w:p>
    <w:p w:rsidR="005C5C7E" w:rsidRPr="005C5C7E" w:rsidRDefault="005C5C7E" w:rsidP="005C5C7E">
      <w:pPr>
        <w:spacing w:after="0" w:line="240" w:lineRule="auto"/>
        <w:ind w:left="851" w:hanging="284"/>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w:t>
      </w:r>
      <w:r w:rsidRPr="005C5C7E">
        <w:rPr>
          <w:rFonts w:ascii="Times New Roman" w:eastAsia="Times New Roman" w:hAnsi="Times New Roman"/>
          <w:sz w:val="21"/>
          <w:szCs w:val="21"/>
          <w:lang w:eastAsia="sk-SK"/>
        </w:rPr>
        <w:tab/>
        <w:t xml:space="preserve">preberací  protokol, podpísaný oprávnenou osobou objednávateľa na základe vykonaných funkčných skúšok a odovzdania nasledovných dokladov: skúšobné protokoly </w:t>
      </w:r>
      <w:r w:rsidRPr="005C5C7E">
        <w:rPr>
          <w:rFonts w:ascii="Times New Roman" w:eastAsia="Times New Roman" w:hAnsi="Times New Roman"/>
          <w:bCs/>
          <w:sz w:val="21"/>
          <w:szCs w:val="21"/>
          <w:lang w:eastAsia="sk-SK"/>
        </w:rPr>
        <w:t>z vykonaných meraní a písomných záznamov vykonaných servisných úkonov</w:t>
      </w:r>
      <w:r w:rsidRPr="005C5C7E">
        <w:rPr>
          <w:rFonts w:ascii="Times New Roman" w:eastAsia="Times New Roman" w:hAnsi="Times New Roman"/>
          <w:sz w:val="21"/>
          <w:szCs w:val="21"/>
          <w:lang w:eastAsia="sk-SK"/>
        </w:rPr>
        <w:t xml:space="preserve"> a/alebo protokol o odstránení poruchy,  </w:t>
      </w:r>
      <w:r w:rsidRPr="005C5C7E">
        <w:rPr>
          <w:rFonts w:ascii="Times New Roman" w:eastAsia="Times New Roman" w:hAnsi="Times New Roman"/>
          <w:bCs/>
          <w:sz w:val="21"/>
          <w:szCs w:val="21"/>
          <w:lang w:eastAsia="sk-SK"/>
        </w:rPr>
        <w:t xml:space="preserve">resp. protokol o oprave </w:t>
      </w:r>
      <w:proofErr w:type="spellStart"/>
      <w:r w:rsidRPr="005C5C7E">
        <w:rPr>
          <w:rFonts w:ascii="Times New Roman" w:eastAsia="Times New Roman" w:hAnsi="Times New Roman"/>
          <w:bCs/>
          <w:sz w:val="21"/>
          <w:szCs w:val="21"/>
          <w:lang w:eastAsia="sk-SK"/>
        </w:rPr>
        <w:t>vadného</w:t>
      </w:r>
      <w:proofErr w:type="spellEnd"/>
      <w:r w:rsidRPr="005C5C7E">
        <w:rPr>
          <w:rFonts w:ascii="Times New Roman" w:eastAsia="Times New Roman" w:hAnsi="Times New Roman"/>
          <w:bCs/>
          <w:sz w:val="21"/>
          <w:szCs w:val="21"/>
          <w:lang w:eastAsia="sk-SK"/>
        </w:rPr>
        <w:t xml:space="preserve"> dielu,</w:t>
      </w:r>
    </w:p>
    <w:p w:rsidR="005C5C7E" w:rsidRPr="005C5C7E" w:rsidRDefault="005C5C7E" w:rsidP="005C5C7E">
      <w:pPr>
        <w:tabs>
          <w:tab w:val="left" w:pos="0"/>
        </w:tabs>
        <w:spacing w:after="0" w:line="240" w:lineRule="auto"/>
        <w:ind w:left="851" w:hanging="284"/>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b) </w:t>
      </w:r>
      <w:r w:rsidRPr="005C5C7E">
        <w:rPr>
          <w:rFonts w:ascii="Times New Roman" w:eastAsia="Times New Roman" w:hAnsi="Times New Roman"/>
          <w:sz w:val="21"/>
          <w:szCs w:val="21"/>
          <w:lang w:eastAsia="sk-SK"/>
        </w:rPr>
        <w:tab/>
        <w:t>objednávka , (resp. fotokópia objednávky/požiadavky objednávateľa),</w:t>
      </w:r>
    </w:p>
    <w:p w:rsidR="005C5C7E" w:rsidRPr="005C5C7E" w:rsidRDefault="005C5C7E" w:rsidP="005C5C7E">
      <w:pPr>
        <w:spacing w:after="0" w:line="240" w:lineRule="auto"/>
        <w:ind w:left="851" w:hanging="284"/>
        <w:jc w:val="both"/>
        <w:rPr>
          <w:rFonts w:ascii="Times New Roman" w:eastAsia="Times New Roman" w:hAnsi="Times New Roman"/>
          <w:bCs/>
          <w:sz w:val="21"/>
          <w:szCs w:val="21"/>
          <w:lang w:eastAsia="sk-SK"/>
        </w:rPr>
      </w:pPr>
      <w:r w:rsidRPr="005C5C7E">
        <w:rPr>
          <w:rFonts w:ascii="Times New Roman" w:eastAsia="Times New Roman" w:hAnsi="Times New Roman"/>
          <w:sz w:val="21"/>
          <w:szCs w:val="21"/>
          <w:lang w:eastAsia="sk-SK"/>
        </w:rPr>
        <w:t>c)</w:t>
      </w:r>
      <w:r w:rsidRPr="005C5C7E">
        <w:rPr>
          <w:rFonts w:ascii="Times New Roman" w:eastAsia="Times New Roman" w:hAnsi="Times New Roman"/>
          <w:sz w:val="21"/>
          <w:szCs w:val="21"/>
          <w:lang w:eastAsia="sk-SK"/>
        </w:rPr>
        <w:tab/>
        <w:t>doklad o nákupe náhradného dielu a/alebo doklad o spôsobe určenia obvyklej ceny náhradného dielu.</w:t>
      </w:r>
    </w:p>
    <w:p w:rsidR="005C5C7E" w:rsidRPr="005C5C7E" w:rsidRDefault="005C5C7E" w:rsidP="005C5C7E">
      <w:pPr>
        <w:tabs>
          <w:tab w:val="left" w:pos="567"/>
        </w:tabs>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7.</w:t>
      </w:r>
      <w:r w:rsidRPr="005C5C7E">
        <w:rPr>
          <w:rFonts w:ascii="Times New Roman" w:eastAsia="Times New Roman" w:hAnsi="Times New Roman"/>
          <w:color w:val="000000"/>
          <w:sz w:val="21"/>
          <w:szCs w:val="21"/>
          <w:lang w:eastAsia="sk-SK"/>
        </w:rPr>
        <w:tab/>
        <w:t>Úhrada záväzku  bude realizovaná bezhotovostným platobným stykom na účet zhotoviteľa uvedený v záhlaví tejto zmluvy. Akákoľvek zmena účtu sa považuje za zmenu tejto zmluvy, ktorú je možné vykonať len na základe dodatku uzatvoreného v súlade s touto zmluvou. Objednávateľ nie je v omeškaní s úhradou faktúry, ak v posledný deň splatnosti zadá príkaz na jej úhradu svojmu peňažnému ústavu.</w:t>
      </w:r>
    </w:p>
    <w:p w:rsidR="005C5C7E" w:rsidRPr="005C5C7E" w:rsidRDefault="005C5C7E" w:rsidP="005C5C7E">
      <w:pPr>
        <w:spacing w:after="0" w:line="240" w:lineRule="auto"/>
        <w:ind w:left="567" w:hanging="567"/>
        <w:jc w:val="both"/>
        <w:rPr>
          <w:rFonts w:ascii="Times New Roman" w:eastAsia="Times New Roman" w:hAnsi="Times New Roman"/>
          <w:color w:val="000000"/>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color w:val="000000"/>
          <w:sz w:val="21"/>
          <w:szCs w:val="21"/>
          <w:lang w:eastAsia="sk-SK"/>
        </w:rPr>
        <w:t>8.</w:t>
      </w:r>
      <w:r w:rsidRPr="005C5C7E">
        <w:rPr>
          <w:rFonts w:ascii="Times New Roman" w:eastAsia="Times New Roman" w:hAnsi="Times New Roman"/>
          <w:color w:val="000000"/>
          <w:sz w:val="21"/>
          <w:szCs w:val="21"/>
          <w:lang w:eastAsia="sk-SK"/>
        </w:rPr>
        <w:tab/>
      </w:r>
      <w:r w:rsidRPr="005C5C7E">
        <w:rPr>
          <w:rFonts w:ascii="Times New Roman" w:eastAsia="Times New Roman" w:hAnsi="Times New Roman"/>
          <w:sz w:val="21"/>
          <w:szCs w:val="21"/>
          <w:lang w:eastAsia="sk-SK"/>
        </w:rPr>
        <w:t xml:space="preserve">Faktúru s príslušnými dokladmi je zhotoviteľ povinný doručiť na fakturačnú adresu uvedenú v objednávke v dvoch vyhotoveniach. </w:t>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9. </w:t>
      </w:r>
      <w:r w:rsidRPr="005C5C7E">
        <w:rPr>
          <w:rFonts w:ascii="Times New Roman" w:eastAsia="Times New Roman" w:hAnsi="Times New Roman"/>
          <w:sz w:val="21"/>
          <w:szCs w:val="21"/>
          <w:lang w:eastAsia="sk-SK"/>
        </w:rPr>
        <w:tab/>
        <w:t xml:space="preserve">Faktúru môže zhotoviteľ zaslať aj elektronickou formou vo formáte PDF. Informácie o možnosti elektronického zasielania faktúry sú uvedené na stránke </w:t>
      </w:r>
      <w:hyperlink r:id="rId16" w:history="1">
        <w:r w:rsidRPr="005C5C7E">
          <w:rPr>
            <w:rFonts w:ascii="Times New Roman" w:eastAsia="Times New Roman" w:hAnsi="Times New Roman"/>
            <w:color w:val="0000FF"/>
            <w:sz w:val="21"/>
            <w:szCs w:val="21"/>
            <w:u w:val="single"/>
            <w:lang w:eastAsia="sk-SK"/>
          </w:rPr>
          <w:t>www.zsr.sk</w:t>
        </w:r>
      </w:hyperlink>
      <w:r w:rsidRPr="005C5C7E">
        <w:rPr>
          <w:rFonts w:ascii="Times New Roman" w:eastAsia="Times New Roman" w:hAnsi="Times New Roman"/>
          <w:sz w:val="21"/>
          <w:szCs w:val="21"/>
          <w:lang w:eastAsia="sk-SK"/>
        </w:rPr>
        <w:t>.</w:t>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cs-CZ"/>
        </w:rPr>
      </w:pPr>
      <w:r w:rsidRPr="005C5C7E">
        <w:rPr>
          <w:rFonts w:ascii="Times New Roman" w:eastAsia="Times New Roman" w:hAnsi="Times New Roman"/>
          <w:sz w:val="21"/>
          <w:szCs w:val="21"/>
          <w:lang w:eastAsia="sk-SK"/>
        </w:rPr>
        <w:lastRenderedPageBreak/>
        <w:t>10.</w:t>
      </w:r>
      <w:r w:rsidRPr="005C5C7E">
        <w:rPr>
          <w:rFonts w:ascii="Times New Roman" w:eastAsia="Times New Roman" w:hAnsi="Times New Roman"/>
          <w:sz w:val="21"/>
          <w:szCs w:val="21"/>
          <w:lang w:eastAsia="sk-SK"/>
        </w:rPr>
        <w:tab/>
        <w:t xml:space="preserve">V prípade, že faktúra nebude mať všetky potrebné </w:t>
      </w:r>
      <w:r w:rsidRPr="005C5C7E">
        <w:rPr>
          <w:rFonts w:ascii="Times New Roman" w:eastAsia="Times New Roman" w:hAnsi="Times New Roman"/>
          <w:sz w:val="21"/>
          <w:szCs w:val="21"/>
          <w:lang w:eastAsia="cs-CZ"/>
        </w:rPr>
        <w:t>náležitosti uvedené v bode 5 tohto článku</w:t>
      </w:r>
      <w:r w:rsidRPr="005C5C7E">
        <w:rPr>
          <w:rFonts w:ascii="Times New Roman" w:eastAsia="Times New Roman" w:hAnsi="Times New Roman"/>
          <w:sz w:val="21"/>
          <w:szCs w:val="21"/>
          <w:lang w:eastAsia="sk-SK"/>
        </w:rPr>
        <w:t xml:space="preserve">, alebo nebude doložená povinnými prílohami uvedenými v bode 6 tohto článku, je objednávateľ oprávnený faktúru zhotoviteľovi vrátiť do 14 dní odo dňa doručenia faktúry bez zaplatenia s uvedením dôvodu. </w:t>
      </w:r>
      <w:r w:rsidRPr="005C5C7E">
        <w:rPr>
          <w:rFonts w:ascii="Times New Roman" w:eastAsia="Times New Roman" w:hAnsi="Times New Roman"/>
          <w:sz w:val="21"/>
          <w:szCs w:val="21"/>
          <w:lang w:eastAsia="cs-CZ"/>
        </w:rPr>
        <w:t xml:space="preserve">V takomto prípade sa preruší plynutie lehoty splatnosti a nová lehota splatnosti začne plynúť dňom doručenia opravenej a/alebo doplnenej faktúry objednávateľovi. Uznanie faktúry vylučuje dodatočné nároky zhotoviteľa. </w:t>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cs-CZ"/>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cs-CZ"/>
        </w:rPr>
        <w:t>11.</w:t>
      </w:r>
      <w:r w:rsidRPr="005C5C7E">
        <w:rPr>
          <w:rFonts w:ascii="Times New Roman" w:eastAsia="Times New Roman" w:hAnsi="Times New Roman"/>
          <w:sz w:val="21"/>
          <w:szCs w:val="21"/>
          <w:lang w:eastAsia="cs-CZ"/>
        </w:rPr>
        <w:tab/>
      </w:r>
      <w:r w:rsidRPr="005C5C7E">
        <w:rPr>
          <w:rFonts w:ascii="Times New Roman" w:eastAsia="Times New Roman" w:hAnsi="Times New Roman"/>
          <w:color w:val="000000"/>
          <w:sz w:val="21"/>
          <w:szCs w:val="21"/>
          <w:lang w:eastAsia="sk-SK"/>
        </w:rPr>
        <w:t>Lehota splatnosti faktúr je 30 dní odo dňa jej doručenia objednávateľovi.</w:t>
      </w:r>
    </w:p>
    <w:p w:rsidR="005C5C7E" w:rsidRPr="005C5C7E" w:rsidRDefault="005C5C7E" w:rsidP="005C5C7E">
      <w:pPr>
        <w:spacing w:after="0" w:line="240" w:lineRule="auto"/>
        <w:jc w:val="both"/>
        <w:rPr>
          <w:rFonts w:ascii="Times New Roman" w:eastAsia="Times New Roman" w:hAnsi="Times New Roman"/>
          <w:sz w:val="21"/>
          <w:szCs w:val="21"/>
          <w:lang w:eastAsia="cs-CZ"/>
        </w:rPr>
      </w:pPr>
    </w:p>
    <w:p w:rsidR="005C5C7E" w:rsidRPr="005C5C7E" w:rsidRDefault="005C5C7E" w:rsidP="005C5C7E">
      <w:pPr>
        <w:tabs>
          <w:tab w:val="left" w:pos="0"/>
          <w:tab w:val="left" w:pos="284"/>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12.</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5C5C7E" w:rsidRPr="005C5C7E" w:rsidRDefault="005C5C7E" w:rsidP="005C5C7E">
      <w:pPr>
        <w:tabs>
          <w:tab w:val="left" w:pos="0"/>
          <w:tab w:val="left" w:pos="284"/>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13. </w:t>
      </w:r>
      <w:r w:rsidRPr="005C5C7E">
        <w:rPr>
          <w:rFonts w:ascii="Times New Roman" w:eastAsia="Times New Roman" w:hAnsi="Times New Roman"/>
          <w:sz w:val="21"/>
          <w:szCs w:val="21"/>
          <w:lang w:eastAsia="sk-SK"/>
        </w:rPr>
        <w:tab/>
        <w:t xml:space="preserve">Zhotoviteľ ku dňu podpisu tejto zmluvy predložil objednávateľovi prehlásenie o tom či je závislou osobou voči ŽSR v zmysle § 2 písm. n) zákona č. 595/2003 </w:t>
      </w:r>
      <w:proofErr w:type="spellStart"/>
      <w:r w:rsidRPr="005C5C7E">
        <w:rPr>
          <w:rFonts w:ascii="Times New Roman" w:eastAsia="Times New Roman" w:hAnsi="Times New Roman"/>
          <w:sz w:val="21"/>
          <w:szCs w:val="21"/>
          <w:lang w:eastAsia="sk-SK"/>
        </w:rPr>
        <w:t>Z.z</w:t>
      </w:r>
      <w:proofErr w:type="spellEnd"/>
      <w:r w:rsidRPr="005C5C7E">
        <w:rPr>
          <w:rFonts w:ascii="Times New Roman" w:eastAsia="Times New Roman" w:hAnsi="Times New Roman"/>
          <w:sz w:val="21"/>
          <w:szCs w:val="21"/>
          <w:lang w:eastAsia="sk-SK"/>
        </w:rPr>
        <w:t>. o dani z príjmov v </w:t>
      </w:r>
      <w:proofErr w:type="spellStart"/>
      <w:r w:rsidRPr="005C5C7E">
        <w:rPr>
          <w:rFonts w:ascii="Times New Roman" w:eastAsia="Times New Roman" w:hAnsi="Times New Roman"/>
          <w:sz w:val="21"/>
          <w:szCs w:val="21"/>
          <w:lang w:eastAsia="sk-SK"/>
        </w:rPr>
        <w:t>znp</w:t>
      </w:r>
      <w:proofErr w:type="spellEnd"/>
      <w:r w:rsidRPr="005C5C7E">
        <w:rPr>
          <w:rFonts w:ascii="Times New Roman" w:eastAsia="Times New Roman" w:hAnsi="Times New Roman"/>
          <w:sz w:val="21"/>
          <w:szCs w:val="21"/>
          <w:lang w:eastAsia="sk-SK"/>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10 % z ceny uvedenej v článku IV bod 1 tejto zmluvy, za každé takéto porušenie.</w:t>
      </w:r>
    </w:p>
    <w:p w:rsidR="005C5C7E" w:rsidRPr="005C5C7E" w:rsidRDefault="005C5C7E" w:rsidP="005C5C7E">
      <w:pPr>
        <w:tabs>
          <w:tab w:val="left" w:pos="0"/>
          <w:tab w:val="left" w:pos="284"/>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5C5C7E" w:rsidRPr="005C5C7E" w:rsidRDefault="005C5C7E" w:rsidP="005C5C7E">
      <w:pPr>
        <w:spacing w:after="0" w:line="240" w:lineRule="auto"/>
        <w:ind w:left="285"/>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VI.</w:t>
      </w:r>
    </w:p>
    <w:p w:rsidR="005C5C7E" w:rsidRPr="005C5C7E" w:rsidRDefault="005C5C7E" w:rsidP="005C5C7E">
      <w:pPr>
        <w:spacing w:after="0" w:line="240" w:lineRule="auto"/>
        <w:ind w:left="285"/>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Podmienky vykonania diela</w:t>
      </w:r>
    </w:p>
    <w:p w:rsidR="005C5C7E" w:rsidRPr="005C5C7E" w:rsidRDefault="005C5C7E" w:rsidP="005C5C7E">
      <w:pPr>
        <w:spacing w:after="0" w:line="240" w:lineRule="auto"/>
        <w:ind w:left="285"/>
        <w:jc w:val="center"/>
        <w:rPr>
          <w:rFonts w:ascii="Times New Roman" w:eastAsia="Times New Roman" w:hAnsi="Times New Roman"/>
          <w:b/>
          <w:sz w:val="21"/>
          <w:szCs w:val="21"/>
          <w:lang w:eastAsia="sk-SK"/>
        </w:rPr>
      </w:pPr>
    </w:p>
    <w:p w:rsidR="005C5C7E" w:rsidRPr="00D80A73" w:rsidRDefault="005C5C7E" w:rsidP="00AA6CA0">
      <w:pPr>
        <w:pStyle w:val="Odsekzoznamu"/>
        <w:numPr>
          <w:ilvl w:val="6"/>
          <w:numId w:val="25"/>
        </w:numPr>
        <w:tabs>
          <w:tab w:val="clear" w:pos="5607"/>
          <w:tab w:val="right" w:pos="8820"/>
        </w:tabs>
        <w:ind w:left="567" w:hanging="567"/>
        <w:jc w:val="both"/>
        <w:rPr>
          <w:sz w:val="21"/>
          <w:szCs w:val="21"/>
        </w:rPr>
      </w:pPr>
      <w:r w:rsidRPr="00D80A73">
        <w:rPr>
          <w:color w:val="000000"/>
          <w:sz w:val="21"/>
          <w:szCs w:val="21"/>
        </w:rPr>
        <w:t>Zhotoviteľ sa zaväzuje vykonať dielo riadne a včas, vo vlastnom mene, na vlastnú zodpovednosť a v závislosti od prevádzkových potrieb objednávateľa.</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D80A73" w:rsidRDefault="005C5C7E" w:rsidP="00AA6CA0">
      <w:pPr>
        <w:pStyle w:val="Odsekzoznamu"/>
        <w:numPr>
          <w:ilvl w:val="6"/>
          <w:numId w:val="25"/>
        </w:numPr>
        <w:tabs>
          <w:tab w:val="clear" w:pos="5607"/>
        </w:tabs>
        <w:ind w:left="567" w:hanging="567"/>
        <w:jc w:val="both"/>
        <w:rPr>
          <w:sz w:val="21"/>
          <w:szCs w:val="21"/>
        </w:rPr>
      </w:pPr>
      <w:r w:rsidRPr="00D80A73">
        <w:rPr>
          <w:sz w:val="21"/>
          <w:szCs w:val="21"/>
        </w:rPr>
        <w:t>Zhotoviteľ podpisom tejto zmluvy vyhlasuje, že má všetky potrebné oprávnenia, ktoré vyžadujú na plnenie predmetu zmluvy platné právne predpisy a že je oboznámený so všetkými internými predpismi objednávateľa, ktorých dodržanie je potrebné na riadne splnenie predmetu zmluvy. Zhotoviteľ sa zaväzuje pri plnení predmetu zmluvy dodržať všetky relevantné platné technické, bezpečnostné a právne normy týkajúce sa výkonu diela, ktoré sú stanovené v jednotlivých právnych predpisoch, technických normách, interných predpisoch objednávateľa a v tejto zmluve. Zhotoviteľ vyhlasuje, že vykonané čiastkové diela budú spĺňať všetky parametre, ktoré sú pre takéto diela vyžadované predpismi a normami technickými, bezpečnostnými, a  všeobecne záväznými právnymi predpismi, internými predpismi objednávateľa a touto zmluvou.</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D80A73" w:rsidRDefault="005C5C7E" w:rsidP="00AA6CA0">
      <w:pPr>
        <w:pStyle w:val="Odsekzoznamu"/>
        <w:numPr>
          <w:ilvl w:val="6"/>
          <w:numId w:val="25"/>
        </w:numPr>
        <w:tabs>
          <w:tab w:val="clear" w:pos="5607"/>
        </w:tabs>
        <w:ind w:left="567" w:hanging="567"/>
        <w:jc w:val="both"/>
        <w:rPr>
          <w:sz w:val="21"/>
          <w:szCs w:val="21"/>
        </w:rPr>
      </w:pPr>
      <w:r w:rsidRPr="00D80A73">
        <w:rPr>
          <w:sz w:val="21"/>
          <w:szCs w:val="21"/>
        </w:rPr>
        <w:t>Dielo zhotoviteľ vykoná na základe písomnej objednávky objednávateľa zaslanej na emailovú adresu zhotoviteľa uvedenú v tomto bode. Objednávateľ je oprávnený zasielať písomnú objednávku aj formou poštovej zásielky na adresu uvedenú v záhlaví zmluvy. Objednávka zaslaná elektronicky sa považuje za doručenú momentom odoslania objednávky na e-mailovú adresu zhotoviteľa uvedenú v tomto bode.</w:t>
      </w:r>
    </w:p>
    <w:p w:rsidR="005C5C7E" w:rsidRPr="005C5C7E" w:rsidRDefault="005C5C7E" w:rsidP="005C5C7E">
      <w:pPr>
        <w:autoSpaceDE w:val="0"/>
        <w:autoSpaceDN w:val="0"/>
        <w:spacing w:after="0" w:line="240" w:lineRule="auto"/>
        <w:ind w:left="567"/>
        <w:jc w:val="both"/>
        <w:rPr>
          <w:rFonts w:ascii="Times New Roman" w:eastAsia="Times New Roman" w:hAnsi="Times New Roman"/>
          <w:sz w:val="21"/>
          <w:szCs w:val="21"/>
          <w:lang w:eastAsia="sk-SK"/>
        </w:rPr>
      </w:pPr>
    </w:p>
    <w:p w:rsidR="005C5C7E" w:rsidRPr="005C5C7E" w:rsidRDefault="005C5C7E" w:rsidP="005C5C7E">
      <w:pPr>
        <w:autoSpaceDE w:val="0"/>
        <w:autoSpaceDN w:val="0"/>
        <w:spacing w:after="0" w:line="240" w:lineRule="auto"/>
        <w:ind w:left="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Objednávka bude okrem iného obsahovať:</w:t>
      </w:r>
    </w:p>
    <w:p w:rsidR="005C5C7E" w:rsidRPr="005C5C7E" w:rsidRDefault="005C5C7E" w:rsidP="005C5C7E">
      <w:pPr>
        <w:autoSpaceDE w:val="0"/>
        <w:autoSpaceDN w:val="0"/>
        <w:spacing w:after="0" w:line="240" w:lineRule="auto"/>
        <w:ind w:left="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adresu umiestnenia</w:t>
      </w:r>
    </w:p>
    <w:p w:rsidR="005C5C7E" w:rsidRPr="005C5C7E" w:rsidRDefault="005C5C7E" w:rsidP="005C5C7E">
      <w:pPr>
        <w:autoSpaceDE w:val="0"/>
        <w:autoSpaceDN w:val="0"/>
        <w:spacing w:after="0" w:line="240" w:lineRule="auto"/>
        <w:ind w:left="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stručný popis poruchy a ako sa porucha prejavuje</w:t>
      </w:r>
    </w:p>
    <w:p w:rsidR="005C5C7E" w:rsidRPr="005C5C7E" w:rsidRDefault="005C5C7E" w:rsidP="005C5C7E">
      <w:pPr>
        <w:autoSpaceDE w:val="0"/>
        <w:autoSpaceDN w:val="0"/>
        <w:spacing w:after="0" w:line="240" w:lineRule="auto"/>
        <w:ind w:left="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meno a kontakt oprávnenej osoby objednávateľa</w:t>
      </w:r>
    </w:p>
    <w:p w:rsidR="005C5C7E" w:rsidRPr="005C5C7E" w:rsidRDefault="005C5C7E" w:rsidP="005C5C7E">
      <w:pPr>
        <w:tabs>
          <w:tab w:val="left" w:pos="709"/>
        </w:tabs>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r>
      <w:r w:rsidRPr="005C5C7E">
        <w:rPr>
          <w:rFonts w:ascii="Times New Roman" w:eastAsia="Times New Roman" w:hAnsi="Times New Roman"/>
          <w:b/>
          <w:sz w:val="21"/>
          <w:szCs w:val="21"/>
          <w:lang w:eastAsia="sk-SK"/>
        </w:rPr>
        <w:t>Kontaktná údaje zhotoviteľa</w:t>
      </w:r>
      <w:r w:rsidRPr="005C5C7E">
        <w:rPr>
          <w:rFonts w:ascii="Times New Roman" w:eastAsia="Times New Roman" w:hAnsi="Times New Roman"/>
          <w:sz w:val="21"/>
          <w:szCs w:val="21"/>
          <w:lang w:eastAsia="sk-SK"/>
        </w:rPr>
        <w:t xml:space="preserve">: </w:t>
      </w:r>
      <w:r w:rsidRPr="005C5C7E">
        <w:rPr>
          <w:rFonts w:ascii="Times New Roman" w:eastAsia="Times New Roman" w:hAnsi="Times New Roman"/>
          <w:b/>
          <w:color w:val="FF0000"/>
          <w:sz w:val="21"/>
          <w:szCs w:val="21"/>
          <w:lang w:eastAsia="sk-SK"/>
        </w:rPr>
        <w:t>doplní uchádzač najmä meno priezvisko, email, tel. kontakt</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AA6CA0">
      <w:pPr>
        <w:numPr>
          <w:ilvl w:val="0"/>
          <w:numId w:val="25"/>
        </w:num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je povinný vykonať diela podľa článku II bod 1 tejto zmluvy najneskôr do 3 pracovných dní odo dňa doručenia písomnej objednávky, príp. čiastkovej objednávky, bez ohľadu na počet kusov filtračno-kompenzačných zariadení, ak nebude v objednávke uvedená iná lehota.</w:t>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0"/>
          <w:numId w:val="25"/>
        </w:num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val="pl-PL" w:eastAsia="sk-SK"/>
        </w:rPr>
        <w:t>Po oprave každého zariadenia oprávnená osoba objednávateľa a zhotoviteľa vykonajú technickú skúšku zariadenia pre overenie správnej činnosti zariadenia, pričom rozsah skúšok posúdi oprávnená osoba objednávateľa v spolupráci so zamestnancom zhotoviteľa.</w:t>
      </w:r>
    </w:p>
    <w:p w:rsidR="005C5C7E" w:rsidRPr="005C5C7E" w:rsidRDefault="005C5C7E" w:rsidP="005C5C7E">
      <w:pPr>
        <w:spacing w:after="0" w:line="240" w:lineRule="auto"/>
        <w:ind w:left="567"/>
        <w:jc w:val="both"/>
        <w:rPr>
          <w:rFonts w:ascii="Times New Roman" w:eastAsia="Times New Roman" w:hAnsi="Times New Roman"/>
          <w:sz w:val="21"/>
          <w:szCs w:val="21"/>
          <w:lang w:val="pl-PL" w:eastAsia="sk-SK"/>
        </w:rPr>
      </w:pPr>
    </w:p>
    <w:p w:rsidR="005C5C7E" w:rsidRPr="00D80A73" w:rsidRDefault="005C5C7E" w:rsidP="00AA6CA0">
      <w:pPr>
        <w:pStyle w:val="Odsekzoznamu"/>
        <w:numPr>
          <w:ilvl w:val="0"/>
          <w:numId w:val="25"/>
        </w:numPr>
        <w:tabs>
          <w:tab w:val="clear" w:pos="1021"/>
        </w:tabs>
        <w:ind w:left="567" w:hanging="567"/>
        <w:jc w:val="both"/>
        <w:rPr>
          <w:sz w:val="21"/>
          <w:szCs w:val="21"/>
          <w:lang w:val="pl-PL"/>
        </w:rPr>
      </w:pPr>
      <w:r w:rsidRPr="00D80A73">
        <w:rPr>
          <w:sz w:val="21"/>
          <w:szCs w:val="21"/>
          <w:lang w:val="pl-PL"/>
        </w:rPr>
        <w:t xml:space="preserve">Po úspešnom </w:t>
      </w:r>
      <w:r w:rsidRPr="00D80A73">
        <w:rPr>
          <w:sz w:val="21"/>
          <w:szCs w:val="21"/>
        </w:rPr>
        <w:t xml:space="preserve">vykonaní diela vypracuje zhotoviteľ skúšobný protokol </w:t>
      </w:r>
      <w:r w:rsidRPr="00D80A73">
        <w:rPr>
          <w:bCs/>
          <w:sz w:val="21"/>
          <w:szCs w:val="21"/>
        </w:rPr>
        <w:t>z vykonaných meraní a písomných záznamov vykonaných pozáručných servisných úkonov</w:t>
      </w:r>
      <w:r w:rsidRPr="00D80A73">
        <w:rPr>
          <w:sz w:val="21"/>
          <w:szCs w:val="21"/>
        </w:rPr>
        <w:t xml:space="preserve"> a/alebo protokol o odstránení poruchy,  </w:t>
      </w:r>
      <w:r w:rsidRPr="00D80A73">
        <w:rPr>
          <w:bCs/>
          <w:sz w:val="21"/>
          <w:szCs w:val="21"/>
        </w:rPr>
        <w:t xml:space="preserve">resp. protokol o oprave </w:t>
      </w:r>
      <w:proofErr w:type="spellStart"/>
      <w:r w:rsidRPr="00D80A73">
        <w:rPr>
          <w:bCs/>
          <w:sz w:val="21"/>
          <w:szCs w:val="21"/>
        </w:rPr>
        <w:t>vadného</w:t>
      </w:r>
      <w:proofErr w:type="spellEnd"/>
      <w:r w:rsidRPr="00D80A73">
        <w:rPr>
          <w:bCs/>
          <w:sz w:val="21"/>
          <w:szCs w:val="21"/>
        </w:rPr>
        <w:t xml:space="preserve"> dielu a predloží ho </w:t>
      </w:r>
      <w:r w:rsidRPr="00D80A73">
        <w:rPr>
          <w:sz w:val="21"/>
          <w:szCs w:val="21"/>
        </w:rPr>
        <w:t>oprávnenej osobe objednávateľa na schválenie.</w:t>
      </w:r>
    </w:p>
    <w:p w:rsidR="005C5C7E" w:rsidRPr="005C5C7E" w:rsidRDefault="005C5C7E" w:rsidP="005C5C7E">
      <w:pPr>
        <w:tabs>
          <w:tab w:val="right" w:pos="8820"/>
        </w:tabs>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t>Dielo je považované za riadne vykonané jeho riadnym prevzatím a podpísaním preberacieho protokolu oprávnenou osobou objednávateľa.</w:t>
      </w:r>
    </w:p>
    <w:p w:rsidR="005C5C7E" w:rsidRPr="005C5C7E" w:rsidRDefault="005C5C7E" w:rsidP="005C5C7E">
      <w:pPr>
        <w:tabs>
          <w:tab w:val="right" w:pos="8820"/>
        </w:tabs>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5C5C7E">
      <w:pPr>
        <w:tabs>
          <w:tab w:val="right" w:pos="8820"/>
        </w:tabs>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t>Oprávnenou osobou na prevzatie príslušného čiastkového diela za objednávateľa je:</w:t>
      </w:r>
    </w:p>
    <w:p w:rsidR="005C5C7E" w:rsidRPr="005C5C7E" w:rsidRDefault="005C5C7E" w:rsidP="00AA6CA0">
      <w:pPr>
        <w:numPr>
          <w:ilvl w:val="0"/>
          <w:numId w:val="33"/>
        </w:numPr>
        <w:tabs>
          <w:tab w:val="right" w:pos="8820"/>
        </w:tabs>
        <w:spacing w:after="0" w:line="240" w:lineRule="auto"/>
        <w:ind w:left="993" w:hanging="426"/>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Július Václav, TNS Nové Mesto n/V, TNS Trnava, TNS Jablonica, TNS Galanta</w:t>
      </w:r>
    </w:p>
    <w:p w:rsidR="005C5C7E" w:rsidRPr="005C5C7E" w:rsidRDefault="005C5C7E" w:rsidP="00AA6CA0">
      <w:pPr>
        <w:numPr>
          <w:ilvl w:val="0"/>
          <w:numId w:val="33"/>
        </w:numPr>
        <w:tabs>
          <w:tab w:val="right" w:pos="8820"/>
        </w:tabs>
        <w:spacing w:after="0" w:line="240" w:lineRule="auto"/>
        <w:ind w:left="993" w:hanging="426"/>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Miroslav </w:t>
      </w:r>
      <w:proofErr w:type="spellStart"/>
      <w:r w:rsidRPr="005C5C7E">
        <w:rPr>
          <w:rFonts w:ascii="Times New Roman" w:eastAsia="Times New Roman" w:hAnsi="Times New Roman"/>
          <w:sz w:val="21"/>
          <w:szCs w:val="21"/>
          <w:lang w:eastAsia="sk-SK"/>
        </w:rPr>
        <w:t>Orgoň</w:t>
      </w:r>
      <w:proofErr w:type="spellEnd"/>
      <w:r w:rsidRPr="005C5C7E">
        <w:rPr>
          <w:rFonts w:ascii="Times New Roman" w:eastAsia="Times New Roman" w:hAnsi="Times New Roman"/>
          <w:sz w:val="21"/>
          <w:szCs w:val="21"/>
          <w:lang w:eastAsia="sk-SK"/>
        </w:rPr>
        <w:t>, TNS Bratislava Vinohrady, TNS Zohor</w:t>
      </w:r>
    </w:p>
    <w:p w:rsidR="005C5C7E" w:rsidRPr="005C5C7E" w:rsidRDefault="005C5C7E" w:rsidP="005C5C7E">
      <w:pPr>
        <w:tabs>
          <w:tab w:val="right" w:pos="8820"/>
        </w:tabs>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0"/>
          <w:numId w:val="25"/>
        </w:numPr>
        <w:tabs>
          <w:tab w:val="right" w:pos="8820"/>
        </w:tabs>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opatrí časť zariadenia, v ktorom bola odstránená porucha, vhodnou značkou s dátumom opravy, aby bola identifikovateľná pri prípadnom uplatňovaní záruky.</w:t>
      </w:r>
    </w:p>
    <w:p w:rsidR="005C5C7E" w:rsidRPr="005C5C7E" w:rsidRDefault="005C5C7E" w:rsidP="005C5C7E">
      <w:pPr>
        <w:tabs>
          <w:tab w:val="right" w:pos="8820"/>
        </w:tabs>
        <w:spacing w:after="0" w:line="240" w:lineRule="auto"/>
        <w:ind w:left="567"/>
        <w:jc w:val="both"/>
        <w:rPr>
          <w:rFonts w:ascii="Times New Roman" w:eastAsia="Times New Roman" w:hAnsi="Times New Roman"/>
          <w:sz w:val="21"/>
          <w:szCs w:val="21"/>
          <w:lang w:eastAsia="sk-SK"/>
        </w:rPr>
      </w:pPr>
    </w:p>
    <w:p w:rsidR="005C5C7E" w:rsidRPr="005C5C7E" w:rsidRDefault="005C5C7E" w:rsidP="00AA6CA0">
      <w:pPr>
        <w:numPr>
          <w:ilvl w:val="0"/>
          <w:numId w:val="25"/>
        </w:numPr>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Objednávateľ poskytne zhotoviteľovi primeranú súčinnosť tak, aby predmet zmluvy mohol byť splnený v dohodnutom termíne.</w:t>
      </w:r>
    </w:p>
    <w:p w:rsidR="005C5C7E" w:rsidRPr="005C5C7E" w:rsidRDefault="005C5C7E" w:rsidP="005C5C7E">
      <w:pPr>
        <w:spacing w:after="0" w:line="240" w:lineRule="auto"/>
        <w:ind w:left="708"/>
        <w:rPr>
          <w:rFonts w:ascii="Times New Roman" w:eastAsia="Times New Roman" w:hAnsi="Times New Roman"/>
          <w:sz w:val="21"/>
          <w:szCs w:val="21"/>
          <w:lang w:eastAsia="sk-SK"/>
        </w:rPr>
      </w:pPr>
    </w:p>
    <w:p w:rsidR="005C5C7E" w:rsidRPr="005C5C7E" w:rsidRDefault="005C5C7E" w:rsidP="00AA6CA0">
      <w:pPr>
        <w:numPr>
          <w:ilvl w:val="0"/>
          <w:numId w:val="25"/>
        </w:numPr>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Zmenu osôb uvedených v tomto článku si zmluvné strany budú oznamovať písomne formou doporučeného listu.</w:t>
      </w:r>
    </w:p>
    <w:p w:rsidR="005C5C7E" w:rsidRPr="005C5C7E" w:rsidRDefault="005C5C7E" w:rsidP="005C5C7E">
      <w:pPr>
        <w:spacing w:after="0" w:line="240" w:lineRule="auto"/>
        <w:jc w:val="both"/>
        <w:rPr>
          <w:rFonts w:ascii="Times New Roman" w:eastAsia="Times New Roman" w:hAnsi="Times New Roman"/>
          <w:color w:val="000000"/>
          <w:sz w:val="21"/>
          <w:szCs w:val="21"/>
          <w:lang w:eastAsia="sk-SK"/>
        </w:rPr>
      </w:pPr>
    </w:p>
    <w:p w:rsidR="005C5C7E" w:rsidRPr="005C5C7E" w:rsidRDefault="005C5C7E" w:rsidP="00AA6CA0">
      <w:pPr>
        <w:numPr>
          <w:ilvl w:val="0"/>
          <w:numId w:val="25"/>
        </w:numPr>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Zhotoviteľ je povinný všetok odpad vzniknutý pri vykonávaní diela odstrániť na svoje náklady v súlade s platným a účinným zákonom o odpadoch a to na najbližšiu skládku odpadu.</w:t>
      </w:r>
    </w:p>
    <w:p w:rsidR="005C5C7E" w:rsidRPr="005C5C7E" w:rsidRDefault="005C5C7E" w:rsidP="005C5C7E">
      <w:pPr>
        <w:spacing w:after="0" w:line="240" w:lineRule="auto"/>
        <w:ind w:left="567" w:hanging="567"/>
        <w:rPr>
          <w:rFonts w:ascii="Times New Roman" w:eastAsia="Times New Roman" w:hAnsi="Times New Roman"/>
          <w:color w:val="000000"/>
          <w:sz w:val="21"/>
          <w:szCs w:val="21"/>
          <w:lang w:eastAsia="sk-SK"/>
        </w:rPr>
      </w:pPr>
    </w:p>
    <w:p w:rsidR="005C5C7E" w:rsidRPr="005C5C7E" w:rsidRDefault="005C5C7E" w:rsidP="00AA6CA0">
      <w:pPr>
        <w:numPr>
          <w:ilvl w:val="0"/>
          <w:numId w:val="25"/>
        </w:numPr>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Zhotoviteľ, ktorý disponuje právami k softvéru (licencia), je oprávnený zasahovať do softvéru len v prípade písomnej požiadavky objednávateľa.</w:t>
      </w:r>
    </w:p>
    <w:p w:rsidR="005C5C7E" w:rsidRPr="005C5C7E" w:rsidRDefault="005C5C7E" w:rsidP="005C5C7E">
      <w:pPr>
        <w:spacing w:after="0" w:line="240" w:lineRule="auto"/>
        <w:ind w:left="567" w:hanging="567"/>
        <w:rPr>
          <w:rFonts w:ascii="Times New Roman" w:eastAsia="Times New Roman" w:hAnsi="Times New Roman"/>
          <w:color w:val="000000"/>
          <w:sz w:val="21"/>
          <w:szCs w:val="21"/>
          <w:lang w:eastAsia="sk-SK"/>
        </w:rPr>
      </w:pPr>
    </w:p>
    <w:p w:rsidR="005C5C7E" w:rsidRPr="005C5C7E" w:rsidRDefault="005C5C7E" w:rsidP="00AA6CA0">
      <w:pPr>
        <w:numPr>
          <w:ilvl w:val="0"/>
          <w:numId w:val="25"/>
        </w:numPr>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V prípade drobných zásahov do zariadenia (drobných opráv), ktoré nevyžadujú zásah zhotoviteľa, je zhotoviteľ povinný poskytovať technické poradenstvo a podporu zamestnancom objednávateľa bez nároku na odmenu. </w:t>
      </w:r>
    </w:p>
    <w:p w:rsidR="005C5C7E" w:rsidRPr="005C5C7E" w:rsidRDefault="005C5C7E" w:rsidP="005C5C7E">
      <w:pPr>
        <w:spacing w:after="0" w:line="240" w:lineRule="auto"/>
        <w:jc w:val="both"/>
        <w:rPr>
          <w:rFonts w:ascii="Times New Roman" w:eastAsia="Times New Roman" w:hAnsi="Times New Roman"/>
          <w:color w:val="000000"/>
          <w:sz w:val="21"/>
          <w:szCs w:val="21"/>
          <w:lang w:eastAsia="sk-SK"/>
        </w:rPr>
      </w:pPr>
    </w:p>
    <w:p w:rsidR="005C5C7E" w:rsidRPr="005C5C7E" w:rsidRDefault="005C5C7E" w:rsidP="005C5C7E">
      <w:pPr>
        <w:spacing w:after="0" w:line="240" w:lineRule="auto"/>
        <w:ind w:left="285"/>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VII.</w:t>
      </w:r>
    </w:p>
    <w:p w:rsidR="005C5C7E" w:rsidRPr="005C5C7E" w:rsidRDefault="005C5C7E" w:rsidP="005C5C7E">
      <w:pPr>
        <w:spacing w:after="0" w:line="240" w:lineRule="auto"/>
        <w:ind w:left="285"/>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 xml:space="preserve">Zodpovednosť za </w:t>
      </w:r>
      <w:proofErr w:type="spellStart"/>
      <w:r w:rsidRPr="005C5C7E">
        <w:rPr>
          <w:rFonts w:ascii="Times New Roman" w:eastAsia="Times New Roman" w:hAnsi="Times New Roman"/>
          <w:b/>
          <w:sz w:val="21"/>
          <w:szCs w:val="21"/>
          <w:lang w:eastAsia="sk-SK"/>
        </w:rPr>
        <w:t>vady</w:t>
      </w:r>
      <w:proofErr w:type="spellEnd"/>
    </w:p>
    <w:p w:rsidR="005C5C7E" w:rsidRPr="005C5C7E" w:rsidRDefault="005C5C7E" w:rsidP="005C5C7E">
      <w:pPr>
        <w:spacing w:after="0" w:line="240" w:lineRule="auto"/>
        <w:ind w:left="285"/>
        <w:jc w:val="center"/>
        <w:rPr>
          <w:rFonts w:ascii="Times New Roman" w:eastAsia="Times New Roman" w:hAnsi="Times New Roman"/>
          <w:b/>
          <w:sz w:val="21"/>
          <w:szCs w:val="21"/>
          <w:lang w:eastAsia="sk-SK"/>
        </w:rPr>
      </w:pPr>
    </w:p>
    <w:p w:rsidR="005C5C7E" w:rsidRPr="005C5C7E" w:rsidRDefault="005C5C7E" w:rsidP="00AA6CA0">
      <w:pPr>
        <w:numPr>
          <w:ilvl w:val="3"/>
          <w:numId w:val="25"/>
        </w:numPr>
        <w:tabs>
          <w:tab w:val="num" w:pos="3960"/>
        </w:tabs>
        <w:overflowPunct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Zhotoviteľ zodpovedá za </w:t>
      </w:r>
      <w:proofErr w:type="spellStart"/>
      <w:r w:rsidRPr="005C5C7E">
        <w:rPr>
          <w:rFonts w:ascii="Times New Roman" w:eastAsia="Times New Roman" w:hAnsi="Times New Roman"/>
          <w:sz w:val="21"/>
          <w:szCs w:val="21"/>
          <w:lang w:eastAsia="sk-SK"/>
        </w:rPr>
        <w:t>vady</w:t>
      </w:r>
      <w:proofErr w:type="spellEnd"/>
      <w:r w:rsidRPr="005C5C7E">
        <w:rPr>
          <w:rFonts w:ascii="Times New Roman" w:eastAsia="Times New Roman" w:hAnsi="Times New Roman"/>
          <w:sz w:val="21"/>
          <w:szCs w:val="21"/>
          <w:lang w:eastAsia="sk-SK"/>
        </w:rPr>
        <w:t xml:space="preserve"> v zmysle § 560 a </w:t>
      </w:r>
      <w:proofErr w:type="spellStart"/>
      <w:r w:rsidRPr="005C5C7E">
        <w:rPr>
          <w:rFonts w:ascii="Times New Roman" w:eastAsia="Times New Roman" w:hAnsi="Times New Roman"/>
          <w:sz w:val="21"/>
          <w:szCs w:val="21"/>
          <w:lang w:eastAsia="sk-SK"/>
        </w:rPr>
        <w:t>nasl</w:t>
      </w:r>
      <w:proofErr w:type="spellEnd"/>
      <w:r w:rsidRPr="005C5C7E">
        <w:rPr>
          <w:rFonts w:ascii="Times New Roman" w:eastAsia="Times New Roman" w:hAnsi="Times New Roman"/>
          <w:sz w:val="21"/>
          <w:szCs w:val="21"/>
          <w:lang w:eastAsia="sk-SK"/>
        </w:rPr>
        <w:t xml:space="preserve">. Obchodného zákonníka. Zhotoviteľ zodpovedá za to, že predmet zmluvy bude splnený v súlade s ustanoveniami tejto zmluvy, podľa všeobecne záväzných právnych predpisov a že bude spôsobilý k zmluvnému účelu. </w:t>
      </w:r>
    </w:p>
    <w:p w:rsidR="005C5C7E" w:rsidRPr="005C5C7E" w:rsidRDefault="005C5C7E" w:rsidP="005C5C7E">
      <w:pPr>
        <w:tabs>
          <w:tab w:val="num" w:pos="3960"/>
        </w:tabs>
        <w:overflowPunct w:val="0"/>
        <w:spacing w:after="0" w:line="240" w:lineRule="auto"/>
        <w:ind w:left="567"/>
        <w:jc w:val="both"/>
        <w:rPr>
          <w:rFonts w:ascii="Times New Roman" w:eastAsia="Times New Roman" w:hAnsi="Times New Roman"/>
          <w:sz w:val="21"/>
          <w:szCs w:val="21"/>
          <w:lang w:eastAsia="sk-SK"/>
        </w:rPr>
      </w:pPr>
    </w:p>
    <w:p w:rsidR="005C5C7E" w:rsidRPr="005C5C7E" w:rsidRDefault="005C5C7E" w:rsidP="00AA6CA0">
      <w:pPr>
        <w:numPr>
          <w:ilvl w:val="3"/>
          <w:numId w:val="25"/>
        </w:numPr>
        <w:tabs>
          <w:tab w:val="num" w:pos="3960"/>
        </w:tabs>
        <w:overflowPunct w:val="0"/>
        <w:spacing w:after="0" w:line="240" w:lineRule="auto"/>
        <w:ind w:left="567" w:hanging="567"/>
        <w:jc w:val="both"/>
        <w:rPr>
          <w:rFonts w:ascii="Times New Roman" w:eastAsia="Times New Roman" w:hAnsi="Times New Roman"/>
          <w:color w:val="000000"/>
          <w:sz w:val="21"/>
          <w:szCs w:val="21"/>
          <w:lang w:eastAsia="sk-SK"/>
        </w:rPr>
      </w:pP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 xml:space="preserve"> čiastkového diela je zhotoviteľ povinný odstrániť bezodkladne a bezodplatne. Zhotoviteľ poskytuje na všetky čiastkové diela záruku v trvaní 24 mesiacov odo dňa protokolárneho odovzdania čiastkového diela. Záručná doba bude predĺžená vždy o dobu odo dňa uplatnenia oprávnenej reklamácie podľa tejto zmluvy do odstránenia reklamovanej </w:t>
      </w: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w:t>
      </w:r>
    </w:p>
    <w:p w:rsidR="005C5C7E" w:rsidRPr="005C5C7E" w:rsidRDefault="005C5C7E" w:rsidP="005C5C7E">
      <w:pPr>
        <w:overflowPunct w:val="0"/>
        <w:spacing w:after="0" w:line="240" w:lineRule="auto"/>
        <w:jc w:val="both"/>
        <w:rPr>
          <w:rFonts w:ascii="Times New Roman" w:eastAsia="Times New Roman" w:hAnsi="Times New Roman"/>
          <w:color w:val="000000"/>
          <w:sz w:val="21"/>
          <w:szCs w:val="21"/>
          <w:lang w:eastAsia="sk-SK"/>
        </w:rPr>
      </w:pPr>
    </w:p>
    <w:p w:rsidR="005C5C7E" w:rsidRPr="005C5C7E" w:rsidRDefault="005C5C7E" w:rsidP="00AA6CA0">
      <w:pPr>
        <w:numPr>
          <w:ilvl w:val="3"/>
          <w:numId w:val="25"/>
        </w:numPr>
        <w:tabs>
          <w:tab w:val="left" w:pos="709"/>
          <w:tab w:val="num" w:pos="3960"/>
        </w:tabs>
        <w:overflowPunct w:val="0"/>
        <w:spacing w:after="0" w:line="240" w:lineRule="auto"/>
        <w:ind w:left="567" w:hanging="567"/>
        <w:jc w:val="both"/>
        <w:rPr>
          <w:rFonts w:ascii="Times New Roman" w:eastAsia="Times New Roman" w:hAnsi="Times New Roman"/>
          <w:color w:val="000000"/>
          <w:sz w:val="21"/>
          <w:szCs w:val="21"/>
          <w:lang w:eastAsia="sk-SK"/>
        </w:rPr>
      </w:pP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 xml:space="preserve"> diela, na ktoré sa vzťahuje záruka, musí objednávateľ bez zbytočného odkladu reklamovať písomne zaslaním emailovej správy na .................... </w:t>
      </w:r>
      <w:r w:rsidRPr="005C5C7E">
        <w:rPr>
          <w:rFonts w:ascii="Times New Roman" w:eastAsia="Times New Roman" w:hAnsi="Times New Roman"/>
          <w:b/>
          <w:color w:val="FF0000"/>
          <w:sz w:val="21"/>
          <w:szCs w:val="21"/>
          <w:lang w:eastAsia="sk-SK"/>
        </w:rPr>
        <w:t>(doplní uchádzač)</w:t>
      </w:r>
      <w:r w:rsidRPr="005C5C7E">
        <w:rPr>
          <w:rFonts w:ascii="Times New Roman" w:eastAsia="Times New Roman" w:hAnsi="Times New Roman"/>
          <w:color w:val="FF0000"/>
          <w:sz w:val="21"/>
          <w:szCs w:val="21"/>
          <w:lang w:eastAsia="sk-SK"/>
        </w:rPr>
        <w:t xml:space="preserve"> </w:t>
      </w:r>
      <w:r w:rsidRPr="005C5C7E">
        <w:rPr>
          <w:rFonts w:ascii="Times New Roman" w:eastAsia="Times New Roman" w:hAnsi="Times New Roman"/>
          <w:color w:val="000000"/>
          <w:sz w:val="21"/>
          <w:szCs w:val="21"/>
          <w:lang w:eastAsia="sk-SK"/>
        </w:rPr>
        <w:t xml:space="preserve">uvedením popisu, ako sa prejavujú. Zhotoviteľ je povinný v deň odoslania emailovej správy objednávateľom potvrdiť jej prijatie. Zhotoviteľ je povinný na odstránenie </w:t>
      </w: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 xml:space="preserve"> nastúpiť bezodkladne a </w:t>
      </w:r>
      <w:proofErr w:type="spellStart"/>
      <w:r w:rsidRPr="005C5C7E">
        <w:rPr>
          <w:rFonts w:ascii="Times New Roman" w:eastAsia="Times New Roman" w:hAnsi="Times New Roman"/>
          <w:color w:val="000000"/>
          <w:sz w:val="21"/>
          <w:szCs w:val="21"/>
          <w:lang w:eastAsia="sk-SK"/>
        </w:rPr>
        <w:t>vadu</w:t>
      </w:r>
      <w:proofErr w:type="spellEnd"/>
      <w:r w:rsidRPr="005C5C7E">
        <w:rPr>
          <w:rFonts w:ascii="Times New Roman" w:eastAsia="Times New Roman" w:hAnsi="Times New Roman"/>
          <w:color w:val="000000"/>
          <w:sz w:val="21"/>
          <w:szCs w:val="21"/>
          <w:lang w:eastAsia="sk-SK"/>
        </w:rPr>
        <w:t xml:space="preserve"> odstrániť najneskôr do 10 pracovných dní odo dňa uplatnenia reklamácie, ak na odstránenie </w:t>
      </w: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 xml:space="preserve"> je možné použiť bežne dostupné náhradné diely. V iných prípadoch bude lehota na odstránenie </w:t>
      </w: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 xml:space="preserve"> stanovená vzájomnou dohodou zmluvných strán. V prípade, že zhotoviteľ </w:t>
      </w:r>
      <w:proofErr w:type="spellStart"/>
      <w:r w:rsidRPr="005C5C7E">
        <w:rPr>
          <w:rFonts w:ascii="Times New Roman" w:eastAsia="Times New Roman" w:hAnsi="Times New Roman"/>
          <w:color w:val="000000"/>
          <w:sz w:val="21"/>
          <w:szCs w:val="21"/>
          <w:lang w:eastAsia="sk-SK"/>
        </w:rPr>
        <w:t>vadu</w:t>
      </w:r>
      <w:proofErr w:type="spellEnd"/>
      <w:r w:rsidRPr="005C5C7E">
        <w:rPr>
          <w:rFonts w:ascii="Times New Roman" w:eastAsia="Times New Roman" w:hAnsi="Times New Roman"/>
          <w:color w:val="000000"/>
          <w:sz w:val="21"/>
          <w:szCs w:val="21"/>
          <w:lang w:eastAsia="sk-SK"/>
        </w:rPr>
        <w:t xml:space="preserve"> v tejto lehote neodstráni ani po objednávateľom dodatočne písomne stanovenej lehote, má objednávateľ právo odstrániť </w:t>
      </w:r>
      <w:proofErr w:type="spellStart"/>
      <w:r w:rsidRPr="005C5C7E">
        <w:rPr>
          <w:rFonts w:ascii="Times New Roman" w:eastAsia="Times New Roman" w:hAnsi="Times New Roman"/>
          <w:color w:val="000000"/>
          <w:sz w:val="21"/>
          <w:szCs w:val="21"/>
          <w:lang w:eastAsia="sk-SK"/>
        </w:rPr>
        <w:t>vadu</w:t>
      </w:r>
      <w:proofErr w:type="spellEnd"/>
      <w:r w:rsidRPr="005C5C7E">
        <w:rPr>
          <w:rFonts w:ascii="Times New Roman" w:eastAsia="Times New Roman" w:hAnsi="Times New Roman"/>
          <w:color w:val="000000"/>
          <w:sz w:val="21"/>
          <w:szCs w:val="21"/>
          <w:lang w:eastAsia="sk-SK"/>
        </w:rPr>
        <w:t xml:space="preserve"> sám alebo prostredníctvom tretích osôb na náklady zhotoviteľa. Tým nie je dotknuté právo objednávateľa </w:t>
      </w:r>
      <w:r w:rsidRPr="005C5C7E">
        <w:rPr>
          <w:rFonts w:ascii="Times New Roman" w:eastAsia="Times New Roman" w:hAnsi="Times New Roman"/>
          <w:color w:val="000000"/>
          <w:sz w:val="21"/>
          <w:szCs w:val="21"/>
          <w:lang w:eastAsia="sk-SK"/>
        </w:rPr>
        <w:lastRenderedPageBreak/>
        <w:t>na zmluvnú pokutu a/alebo náhradu škody. Pre odstránenie pochybností sa za deň uplatnenia reklamácie považuje deň odoslania emailovej správy o reklamácii objednávateľom.</w:t>
      </w:r>
    </w:p>
    <w:p w:rsidR="005C5C7E" w:rsidRPr="005C5C7E" w:rsidRDefault="005C5C7E" w:rsidP="005C5C7E">
      <w:pPr>
        <w:tabs>
          <w:tab w:val="left" w:pos="709"/>
          <w:tab w:val="num" w:pos="3960"/>
        </w:tabs>
        <w:overflowPunct w:val="0"/>
        <w:spacing w:after="0" w:line="240" w:lineRule="auto"/>
        <w:jc w:val="both"/>
        <w:rPr>
          <w:rFonts w:ascii="Times New Roman" w:eastAsia="Times New Roman" w:hAnsi="Times New Roman"/>
          <w:color w:val="000000"/>
          <w:sz w:val="21"/>
          <w:szCs w:val="21"/>
          <w:lang w:eastAsia="sk-SK"/>
        </w:rPr>
      </w:pPr>
    </w:p>
    <w:p w:rsidR="005C5C7E" w:rsidRPr="005C5C7E" w:rsidRDefault="005C5C7E" w:rsidP="00AA6CA0">
      <w:pPr>
        <w:numPr>
          <w:ilvl w:val="3"/>
          <w:numId w:val="25"/>
        </w:numPr>
        <w:tabs>
          <w:tab w:val="left" w:pos="709"/>
          <w:tab w:val="num" w:pos="3960"/>
        </w:tabs>
        <w:overflowPunct w:val="0"/>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Objednávateľ je povinný poskytnúť všetku potrebnú súčinnosť najmä umožniť zhotoviteľovi prístup na miesto výskytu </w:t>
      </w: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w:t>
      </w:r>
    </w:p>
    <w:p w:rsidR="005C5C7E" w:rsidRPr="005C5C7E" w:rsidRDefault="005C5C7E" w:rsidP="005C5C7E">
      <w:pPr>
        <w:tabs>
          <w:tab w:val="left" w:pos="0"/>
          <w:tab w:val="left" w:pos="426"/>
          <w:tab w:val="left" w:pos="709"/>
        </w:tabs>
        <w:spacing w:after="0" w:line="240" w:lineRule="auto"/>
        <w:ind w:left="567" w:hanging="567"/>
        <w:jc w:val="both"/>
        <w:rPr>
          <w:rFonts w:ascii="Times New Roman" w:eastAsia="Times New Roman" w:hAnsi="Times New Roman"/>
          <w:color w:val="000000"/>
          <w:sz w:val="21"/>
          <w:szCs w:val="21"/>
          <w:lang w:eastAsia="sk-SK"/>
        </w:rPr>
      </w:pPr>
    </w:p>
    <w:p w:rsidR="005C5C7E" w:rsidRPr="005C5C7E" w:rsidRDefault="005C5C7E" w:rsidP="00AA6CA0">
      <w:pPr>
        <w:numPr>
          <w:ilvl w:val="3"/>
          <w:numId w:val="25"/>
        </w:numPr>
        <w:tabs>
          <w:tab w:val="left" w:pos="709"/>
          <w:tab w:val="num" w:pos="3960"/>
        </w:tabs>
        <w:overflowPunct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Uplatnením zodpovednosti za </w:t>
      </w:r>
      <w:proofErr w:type="spellStart"/>
      <w:r w:rsidRPr="005C5C7E">
        <w:rPr>
          <w:rFonts w:ascii="Times New Roman" w:eastAsia="Times New Roman" w:hAnsi="Times New Roman"/>
          <w:sz w:val="21"/>
          <w:szCs w:val="21"/>
          <w:lang w:eastAsia="sk-SK"/>
        </w:rPr>
        <w:t>vady</w:t>
      </w:r>
      <w:proofErr w:type="spellEnd"/>
      <w:r w:rsidRPr="005C5C7E">
        <w:rPr>
          <w:rFonts w:ascii="Times New Roman" w:eastAsia="Times New Roman" w:hAnsi="Times New Roman"/>
          <w:sz w:val="21"/>
          <w:szCs w:val="21"/>
          <w:lang w:eastAsia="sk-SK"/>
        </w:rPr>
        <w:t xml:space="preserve"> nie je dotknuté právo objednávateľa na zmluvnú pokutu a/alebo náhradu škody.</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jc w:val="center"/>
        <w:rPr>
          <w:rFonts w:ascii="Times New Roman" w:eastAsia="Times New Roman" w:hAnsi="Times New Roman"/>
          <w:b/>
          <w:color w:val="000000"/>
          <w:sz w:val="21"/>
          <w:szCs w:val="21"/>
          <w:lang w:eastAsia="sk-SK"/>
        </w:rPr>
      </w:pPr>
      <w:r w:rsidRPr="005C5C7E">
        <w:rPr>
          <w:rFonts w:ascii="Times New Roman" w:eastAsia="Times New Roman" w:hAnsi="Times New Roman"/>
          <w:b/>
          <w:color w:val="000000"/>
          <w:sz w:val="21"/>
          <w:szCs w:val="21"/>
          <w:lang w:eastAsia="sk-SK"/>
        </w:rPr>
        <w:t>Článok VIII.</w:t>
      </w:r>
    </w:p>
    <w:p w:rsidR="005C5C7E" w:rsidRPr="005C5C7E" w:rsidRDefault="005C5C7E" w:rsidP="005C5C7E">
      <w:pPr>
        <w:spacing w:after="0" w:line="240" w:lineRule="auto"/>
        <w:jc w:val="center"/>
        <w:rPr>
          <w:rFonts w:ascii="Times New Roman" w:eastAsia="Times New Roman" w:hAnsi="Times New Roman"/>
          <w:b/>
          <w:color w:val="000000"/>
          <w:sz w:val="21"/>
          <w:szCs w:val="21"/>
          <w:lang w:eastAsia="sk-SK"/>
        </w:rPr>
      </w:pPr>
      <w:r w:rsidRPr="005C5C7E">
        <w:rPr>
          <w:rFonts w:ascii="Times New Roman" w:eastAsia="Times New Roman" w:hAnsi="Times New Roman"/>
          <w:b/>
          <w:color w:val="000000"/>
          <w:sz w:val="21"/>
          <w:szCs w:val="21"/>
          <w:lang w:eastAsia="sk-SK"/>
        </w:rPr>
        <w:t>Zodpovednosť za škodu a prechod nebezpečenstva vzniku škody</w:t>
      </w:r>
    </w:p>
    <w:p w:rsidR="005C5C7E" w:rsidRPr="005C5C7E" w:rsidRDefault="005C5C7E" w:rsidP="005C5C7E">
      <w:pPr>
        <w:spacing w:after="0" w:line="240" w:lineRule="auto"/>
        <w:jc w:val="center"/>
        <w:rPr>
          <w:rFonts w:ascii="Times New Roman" w:eastAsia="Times New Roman" w:hAnsi="Times New Roman"/>
          <w:b/>
          <w:color w:val="000000"/>
          <w:sz w:val="21"/>
          <w:szCs w:val="21"/>
          <w:lang w:eastAsia="sk-SK"/>
        </w:rPr>
      </w:pPr>
    </w:p>
    <w:p w:rsidR="005C5C7E" w:rsidRPr="00CC7D70" w:rsidRDefault="005C5C7E" w:rsidP="00AA6CA0">
      <w:pPr>
        <w:pStyle w:val="Odsekzoznamu"/>
        <w:numPr>
          <w:ilvl w:val="6"/>
          <w:numId w:val="25"/>
        </w:numPr>
        <w:tabs>
          <w:tab w:val="clear" w:pos="5607"/>
          <w:tab w:val="left" w:pos="709"/>
        </w:tabs>
        <w:ind w:left="567" w:hanging="567"/>
        <w:jc w:val="both"/>
        <w:rPr>
          <w:sz w:val="21"/>
          <w:szCs w:val="21"/>
        </w:rPr>
      </w:pPr>
      <w:r w:rsidRPr="00CC7D70">
        <w:rPr>
          <w:sz w:val="21"/>
          <w:szCs w:val="21"/>
        </w:rPr>
        <w:t>Ak vznikne objednávateľovi škoda na veciach, právach alebo iných majetkových hodnotách v dôsledku porušenia povinností uvedených v tejto zmluve zo strany zhotoviteľa, je zhotoviteľ za tieto škody zodpovedný a je povinný objednávateľovi uhradiť tieto vzniknuté škody. Formou úhrady vzniknutej škody je peňažná náhrada vzniknutej škody.</w:t>
      </w:r>
    </w:p>
    <w:p w:rsidR="005C5C7E" w:rsidRPr="005C5C7E" w:rsidRDefault="005C5C7E" w:rsidP="005C5C7E">
      <w:pPr>
        <w:overflowPunct w:val="0"/>
        <w:spacing w:after="0" w:line="240" w:lineRule="auto"/>
        <w:ind w:left="567" w:hanging="567"/>
        <w:jc w:val="both"/>
        <w:rPr>
          <w:rFonts w:ascii="Times New Roman" w:eastAsia="Times New Roman" w:hAnsi="Times New Roman"/>
          <w:sz w:val="21"/>
          <w:szCs w:val="21"/>
          <w:lang w:eastAsia="sk-SK"/>
        </w:rPr>
      </w:pPr>
    </w:p>
    <w:p w:rsidR="005C5C7E" w:rsidRPr="00CC7D70" w:rsidRDefault="005C5C7E" w:rsidP="00AA6CA0">
      <w:pPr>
        <w:pStyle w:val="Odsekzoznamu"/>
        <w:numPr>
          <w:ilvl w:val="6"/>
          <w:numId w:val="25"/>
        </w:numPr>
        <w:tabs>
          <w:tab w:val="clear" w:pos="5607"/>
          <w:tab w:val="num" w:pos="3960"/>
        </w:tabs>
        <w:ind w:left="567" w:hanging="567"/>
        <w:jc w:val="both"/>
        <w:rPr>
          <w:sz w:val="21"/>
          <w:szCs w:val="21"/>
        </w:rPr>
      </w:pPr>
      <w:r w:rsidRPr="00CC7D70">
        <w:rPr>
          <w:sz w:val="21"/>
          <w:szCs w:val="21"/>
        </w:rPr>
        <w:t>Ak škodu spôsobila tretia osoba, ktorej zhotoviteľ zveril plnenie svojej povinnosti, za škodu zodpovedá zhotoviteľ.</w:t>
      </w:r>
    </w:p>
    <w:p w:rsidR="005C5C7E" w:rsidRPr="005C5C7E" w:rsidRDefault="005C5C7E" w:rsidP="005C5C7E">
      <w:pPr>
        <w:overflowPunct w:val="0"/>
        <w:spacing w:after="0" w:line="240" w:lineRule="auto"/>
        <w:ind w:left="567" w:hanging="567"/>
        <w:jc w:val="both"/>
        <w:rPr>
          <w:rFonts w:ascii="Times New Roman" w:eastAsia="Times New Roman" w:hAnsi="Times New Roman"/>
          <w:sz w:val="21"/>
          <w:szCs w:val="21"/>
          <w:lang w:eastAsia="sk-SK"/>
        </w:rPr>
      </w:pPr>
    </w:p>
    <w:p w:rsidR="005C5C7E" w:rsidRPr="00CC7D70" w:rsidRDefault="005C5C7E" w:rsidP="00AA6CA0">
      <w:pPr>
        <w:pStyle w:val="Odsekzoznamu"/>
        <w:numPr>
          <w:ilvl w:val="6"/>
          <w:numId w:val="25"/>
        </w:numPr>
        <w:tabs>
          <w:tab w:val="clear" w:pos="5607"/>
          <w:tab w:val="num" w:pos="3960"/>
        </w:tabs>
        <w:ind w:left="567" w:hanging="567"/>
        <w:jc w:val="both"/>
        <w:rPr>
          <w:sz w:val="21"/>
          <w:szCs w:val="21"/>
        </w:rPr>
      </w:pPr>
      <w:r w:rsidRPr="00CC7D70">
        <w:rPr>
          <w:sz w:val="21"/>
          <w:szCs w:val="21"/>
        </w:rPr>
        <w:t xml:space="preserve">Zhotoviteľ je povinný nahradiť škodu v plnej výške bez ohľadu na to či porušenie povinnosti v dôsledku ktorej škoda vznikla je zabezpečená zmluvnou pokutou. </w:t>
      </w:r>
    </w:p>
    <w:p w:rsidR="005C5C7E" w:rsidRPr="005C5C7E" w:rsidRDefault="005C5C7E" w:rsidP="005C5C7E">
      <w:pPr>
        <w:overflowPunct w:val="0"/>
        <w:spacing w:after="0" w:line="240" w:lineRule="auto"/>
        <w:ind w:left="567" w:hanging="567"/>
        <w:jc w:val="both"/>
        <w:rPr>
          <w:rFonts w:ascii="Times New Roman" w:eastAsia="Times New Roman" w:hAnsi="Times New Roman"/>
          <w:sz w:val="21"/>
          <w:szCs w:val="21"/>
          <w:lang w:eastAsia="sk-SK"/>
        </w:rPr>
      </w:pPr>
    </w:p>
    <w:p w:rsidR="005C5C7E" w:rsidRPr="00CC7D70" w:rsidRDefault="005C5C7E" w:rsidP="00AA6CA0">
      <w:pPr>
        <w:pStyle w:val="Odsekzoznamu"/>
        <w:numPr>
          <w:ilvl w:val="6"/>
          <w:numId w:val="25"/>
        </w:numPr>
        <w:tabs>
          <w:tab w:val="clear" w:pos="5607"/>
          <w:tab w:val="num" w:pos="3960"/>
        </w:tabs>
        <w:ind w:left="567" w:hanging="567"/>
        <w:jc w:val="both"/>
        <w:rPr>
          <w:sz w:val="21"/>
          <w:szCs w:val="21"/>
        </w:rPr>
      </w:pPr>
      <w:r w:rsidRPr="00CC7D70">
        <w:rPr>
          <w:sz w:val="21"/>
          <w:szCs w:val="21"/>
        </w:rPr>
        <w:t>Zodpovednosť za škodu spôsobenú porušením povinností v súvislosti s touto zmluvou ktoroukoľvek zmluvnou stranou sa spravuje ustanoveniami § 373 a </w:t>
      </w:r>
      <w:proofErr w:type="spellStart"/>
      <w:r w:rsidRPr="00CC7D70">
        <w:rPr>
          <w:sz w:val="21"/>
          <w:szCs w:val="21"/>
        </w:rPr>
        <w:t>nasl</w:t>
      </w:r>
      <w:proofErr w:type="spellEnd"/>
      <w:r w:rsidRPr="00CC7D70">
        <w:rPr>
          <w:sz w:val="21"/>
          <w:szCs w:val="21"/>
        </w:rPr>
        <w:t xml:space="preserve">. Obchodného zákonníka a ďalšími príslušnými právnymi predpismi o náhrade škody. </w:t>
      </w:r>
    </w:p>
    <w:p w:rsidR="005C5C7E" w:rsidRPr="005C5C7E" w:rsidRDefault="005C5C7E" w:rsidP="005C5C7E">
      <w:pPr>
        <w:overflowPunct w:val="0"/>
        <w:spacing w:after="0" w:line="240" w:lineRule="auto"/>
        <w:ind w:left="567" w:hanging="567"/>
        <w:jc w:val="both"/>
        <w:rPr>
          <w:rFonts w:ascii="Times New Roman" w:eastAsia="Times New Roman" w:hAnsi="Times New Roman"/>
          <w:sz w:val="21"/>
          <w:szCs w:val="21"/>
          <w:lang w:eastAsia="sk-SK"/>
        </w:rPr>
      </w:pPr>
    </w:p>
    <w:p w:rsidR="005C5C7E" w:rsidRPr="00CC7D70" w:rsidRDefault="005C5C7E" w:rsidP="00AA6CA0">
      <w:pPr>
        <w:pStyle w:val="Odsekzoznamu"/>
        <w:numPr>
          <w:ilvl w:val="6"/>
          <w:numId w:val="25"/>
        </w:numPr>
        <w:tabs>
          <w:tab w:val="clear" w:pos="5607"/>
          <w:tab w:val="num" w:pos="3960"/>
        </w:tabs>
        <w:ind w:left="567" w:hanging="567"/>
        <w:jc w:val="both"/>
        <w:rPr>
          <w:sz w:val="21"/>
          <w:szCs w:val="21"/>
        </w:rPr>
      </w:pPr>
      <w:r w:rsidRPr="00CC7D70">
        <w:rPr>
          <w:sz w:val="21"/>
          <w:szCs w:val="21"/>
        </w:rPr>
        <w:t>Nebezpečenstvo vzniku škody na čiastkovom diele znáša zhotoviteľ počas doby, v ktorej bolo toto dielo v sfére dispozície zhotoviteľa, ako aj v prípade ak v uvedenej dobe došlo k udalosti, ktorá sa neskôr prejavila ako príčina vzniku škody.</w:t>
      </w:r>
    </w:p>
    <w:p w:rsidR="005C5C7E" w:rsidRPr="005C5C7E" w:rsidRDefault="005C5C7E" w:rsidP="005C5C7E">
      <w:pPr>
        <w:overflowPunct w:val="0"/>
        <w:autoSpaceDE w:val="0"/>
        <w:autoSpaceDN w:val="0"/>
        <w:spacing w:after="0" w:line="240" w:lineRule="auto"/>
        <w:jc w:val="both"/>
        <w:rPr>
          <w:rFonts w:ascii="Times New Roman" w:eastAsia="Times New Roman" w:hAnsi="Times New Roman"/>
          <w:color w:val="000000"/>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IX.</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Zmluvné pokuty</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p>
    <w:p w:rsidR="005C5C7E" w:rsidRPr="00CC7D70" w:rsidRDefault="005C5C7E" w:rsidP="00AA6CA0">
      <w:pPr>
        <w:pStyle w:val="Odsekzoznamu"/>
        <w:numPr>
          <w:ilvl w:val="3"/>
          <w:numId w:val="19"/>
        </w:numPr>
        <w:ind w:left="567" w:hanging="567"/>
        <w:jc w:val="both"/>
        <w:rPr>
          <w:sz w:val="21"/>
          <w:szCs w:val="21"/>
          <w:lang w:eastAsia="cs-CZ"/>
        </w:rPr>
      </w:pPr>
      <w:r w:rsidRPr="00CC7D70">
        <w:rPr>
          <w:sz w:val="21"/>
          <w:szCs w:val="21"/>
          <w:lang w:eastAsia="cs-CZ"/>
        </w:rPr>
        <w:t>V prípade omeškania objednávateľa s úhradou faktúry môže zhotoviteľ účtovať objednávateľovi úroky z omeškania v zmysle príslušných ustanovení Obchodného zákonníka.</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cs-CZ"/>
        </w:rPr>
      </w:pPr>
    </w:p>
    <w:p w:rsidR="005C5C7E" w:rsidRPr="00CC7D70" w:rsidRDefault="005C5C7E" w:rsidP="00AA6CA0">
      <w:pPr>
        <w:pStyle w:val="Odsekzoznamu"/>
        <w:numPr>
          <w:ilvl w:val="3"/>
          <w:numId w:val="19"/>
        </w:numPr>
        <w:ind w:left="567" w:hanging="567"/>
        <w:jc w:val="both"/>
        <w:rPr>
          <w:sz w:val="21"/>
          <w:szCs w:val="21"/>
        </w:rPr>
      </w:pPr>
      <w:r w:rsidRPr="00CC7D70">
        <w:rPr>
          <w:sz w:val="21"/>
          <w:szCs w:val="21"/>
          <w:lang w:eastAsia="cs-CZ"/>
        </w:rPr>
        <w:t>V prípade omeškania zhotoviteľa s vykonaním čiastkového diela v zmysle čl. VI bod 4 tejto zmluvy je zhotoviteľ povinný uhradiť objednávateľovi zmluvnú pokutu vo výške 0,5 % z ceny uvedenej v čl. IV bod 1 tejto zmluvy,  za každý aj začatý deň omeškania.</w:t>
      </w:r>
    </w:p>
    <w:p w:rsidR="005C5C7E" w:rsidRPr="005C5C7E" w:rsidRDefault="005C5C7E" w:rsidP="005C5C7E">
      <w:pPr>
        <w:spacing w:after="0" w:line="240" w:lineRule="auto"/>
        <w:ind w:left="708"/>
        <w:rPr>
          <w:rFonts w:ascii="Times New Roman" w:eastAsia="Times New Roman" w:hAnsi="Times New Roman"/>
          <w:sz w:val="21"/>
          <w:szCs w:val="21"/>
          <w:lang w:eastAsia="cs-CZ"/>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cs-CZ"/>
        </w:rPr>
        <w:t xml:space="preserve">V prípade, </w:t>
      </w:r>
      <w:r w:rsidRPr="005C5C7E">
        <w:rPr>
          <w:rFonts w:ascii="Times New Roman" w:eastAsia="Times New Roman" w:hAnsi="Times New Roman"/>
          <w:sz w:val="21"/>
          <w:szCs w:val="21"/>
          <w:lang w:eastAsia="sk-SK"/>
        </w:rPr>
        <w:t xml:space="preserve">ak bude nedodržanie časových lehôt spôsobené v dôsledku omeškania poskytnutia súčinnosti zo strany objednávateľa, alebo v dôsledku </w:t>
      </w:r>
      <w:r w:rsidRPr="005C5C7E">
        <w:rPr>
          <w:rFonts w:ascii="Times New Roman" w:eastAsia="Times New Roman" w:hAnsi="Times New Roman"/>
          <w:color w:val="000000"/>
          <w:sz w:val="21"/>
          <w:szCs w:val="21"/>
          <w:lang w:eastAsia="sk-SK"/>
        </w:rPr>
        <w:t>porušenia niektorej povinnosti, ktorá objednávateľovi vyplýva z  ustanovení tejto zmluvy</w:t>
      </w:r>
      <w:r w:rsidRPr="005C5C7E">
        <w:rPr>
          <w:rFonts w:ascii="Times New Roman" w:eastAsia="Times New Roman" w:hAnsi="Times New Roman"/>
          <w:sz w:val="21"/>
          <w:szCs w:val="21"/>
          <w:lang w:eastAsia="sk-SK"/>
        </w:rPr>
        <w:t xml:space="preserve">, nevzniká objednávateľovi nárok na zmluvnú pokutu v zmysle tohto ustanovenia a to za obdobie, v ktorom omeškanie spôsobil objednávateľ. </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V prípade ak zhotoviteľ nebude dielo vykonávať prostredníctvom oprávnenej osoby v oblasti činností súvisiacich s predmetom tejto zmluvy alebo na žiadosť objednávateľa nepredloží doklad o tomto oprávnení zaplatí objednávateľovi zmluvnú pokutu vo výške 300 €. </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Ak sa zhotoviteľ dostane do omeškania s odstránením </w:t>
      </w:r>
      <w:proofErr w:type="spellStart"/>
      <w:r w:rsidRPr="005C5C7E">
        <w:rPr>
          <w:rFonts w:ascii="Times New Roman" w:eastAsia="Times New Roman" w:hAnsi="Times New Roman"/>
          <w:sz w:val="21"/>
          <w:szCs w:val="21"/>
          <w:lang w:eastAsia="sk-SK"/>
        </w:rPr>
        <w:t>vady</w:t>
      </w:r>
      <w:proofErr w:type="spellEnd"/>
      <w:r w:rsidRPr="005C5C7E">
        <w:rPr>
          <w:rFonts w:ascii="Times New Roman" w:eastAsia="Times New Roman" w:hAnsi="Times New Roman"/>
          <w:sz w:val="21"/>
          <w:szCs w:val="21"/>
          <w:lang w:eastAsia="sk-SK"/>
        </w:rPr>
        <w:t xml:space="preserve"> v zmysle čl. VII bod 3 tejto zmluvy, zaplatí objednávateľovi zmluvnú pokutu vo výške 0,5 % z ceny uvedenej v čl. IV bod 1 tejto zmluvy, za každý aj začatý deň omeškania.</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color w:val="000000"/>
          <w:sz w:val="21"/>
          <w:szCs w:val="21"/>
          <w:lang w:eastAsia="sk-SK"/>
        </w:rPr>
        <w:t xml:space="preserve">V prípade ak zhotoviteľ nepodpísal s objednávateľom dohodu o zaistení bezpečnosti a ochrany zdravia osôb pri práci v priestoroch ŽSR v zmysle čl. XI bodu 1 tejto zmluvy, má objednávateľ právo na zaplatenie zmluvnej pokuty vo výške 1 000 €. </w:t>
      </w:r>
    </w:p>
    <w:p w:rsidR="005C5C7E" w:rsidRPr="005C5C7E" w:rsidRDefault="005C5C7E" w:rsidP="005C5C7E">
      <w:pPr>
        <w:spacing w:after="0" w:line="240" w:lineRule="auto"/>
        <w:ind w:left="708"/>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Ak zhotoviteľ odmietol poskytnúť technické poradenstvo alebo podporu zamestnancom objednávateľa podľa článku VI bod 12 tejto zmluvy je povinný zaplatiť objednávateľovi zmluvnú pokutu vo výške 100 € za každé odmietnutie.</w:t>
      </w:r>
    </w:p>
    <w:p w:rsidR="005C5C7E" w:rsidRPr="005C5C7E" w:rsidRDefault="005C5C7E" w:rsidP="005C5C7E">
      <w:pPr>
        <w:overflowPunct w:val="0"/>
        <w:autoSpaceDE w:val="0"/>
        <w:autoSpaceDN w:val="0"/>
        <w:spacing w:after="0" w:line="240" w:lineRule="auto"/>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color w:val="000000"/>
          <w:sz w:val="21"/>
          <w:szCs w:val="21"/>
          <w:lang w:eastAsia="sk-SK"/>
        </w:rPr>
        <w:t>V prípade ak zhotoviteľ nedodrží technologický postup a/alebo neplní kvalitatívno-technické parametre a podmienky vykonania diela, ktoré boli stanovené touto zmluvou, platnými slovenskými technickými normami a všeobecne záväznými právnymi predpismi, má objednávateľ právo na zaplatenie zmluvnej pokuty vo výške 500 € za každé takéto porušenie.</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V prípade ak v dôsledku činnosti zhotoviteľa došlo k ohrozeniu alebo narušeniu bezpečnosti a/alebo plynulosti prevádzky železničnej dráhy alebo k ohrozeniu alebo narušeniu bezpečnosti a/alebo plynulosti dopravy na dráhe má objednávateľ právo na zaplatenie zmluvnej pokuty vo výške 300 € za každé takéto ohrozenie alebo narušenie.</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color w:val="000000"/>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z hodnoty pohľadávky, ktorú postúpil. Právo objednávateľa na náhradu škody tým nie je dotknuté.</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nie je oprávnený jednostranným úkonom započítať akékoľvek jeho pohľadávky vyplývajúce z tejto zmluvy voči objednávateľovi.</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Zmluvné strany sa dohodli, že objednávateľ je oprávnený zmluvnú pokutu po predchádzajúcom písomnom vyúčtovaní započítať voči fakturovanej čiastke za vykonané dielo.</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X.</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Ukončenie zmluvného vzťahu</w:t>
      </w:r>
      <w:r w:rsidR="00CC7D70">
        <w:rPr>
          <w:rFonts w:ascii="Times New Roman" w:eastAsia="Times New Roman" w:hAnsi="Times New Roman"/>
          <w:b/>
          <w:sz w:val="21"/>
          <w:szCs w:val="21"/>
          <w:lang w:eastAsia="sk-SK"/>
        </w:rPr>
        <w:t xml:space="preserve"> </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p>
    <w:p w:rsidR="005C5C7E" w:rsidRPr="005C5C7E" w:rsidRDefault="005C5C7E" w:rsidP="005C5C7E">
      <w:pPr>
        <w:spacing w:after="0" w:line="240" w:lineRule="auto"/>
        <w:ind w:left="567" w:hanging="567"/>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1. </w:t>
      </w:r>
      <w:r w:rsidRPr="005C5C7E">
        <w:rPr>
          <w:rFonts w:ascii="Times New Roman" w:eastAsia="Times New Roman" w:hAnsi="Times New Roman"/>
          <w:sz w:val="21"/>
          <w:szCs w:val="21"/>
          <w:lang w:eastAsia="sk-SK"/>
        </w:rPr>
        <w:tab/>
        <w:t>Zmluvný vzťah dohodnutý touto zmluvou pred uplynutým doby na ktorú bola uzatvorená, môže zaniknúť:</w:t>
      </w:r>
    </w:p>
    <w:p w:rsidR="005C5C7E" w:rsidRPr="005C5C7E" w:rsidRDefault="005C5C7E" w:rsidP="005C5C7E">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ab/>
      </w:r>
      <w:r w:rsidRPr="005C5C7E">
        <w:rPr>
          <w:rFonts w:ascii="Times New Roman" w:eastAsia="Times New Roman" w:hAnsi="Times New Roman"/>
          <w:color w:val="000000"/>
          <w:sz w:val="21"/>
          <w:szCs w:val="21"/>
          <w:lang w:eastAsia="sk-SK"/>
        </w:rPr>
        <w:tab/>
        <w:t>a) písomnou dohodou zmluvných strán</w:t>
      </w:r>
    </w:p>
    <w:p w:rsidR="005C5C7E" w:rsidRPr="005C5C7E" w:rsidRDefault="005C5C7E" w:rsidP="005C5C7E">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ab/>
      </w:r>
      <w:r w:rsidRPr="005C5C7E">
        <w:rPr>
          <w:rFonts w:ascii="Times New Roman" w:eastAsia="Times New Roman" w:hAnsi="Times New Roman"/>
          <w:color w:val="000000"/>
          <w:sz w:val="21"/>
          <w:szCs w:val="21"/>
          <w:lang w:eastAsia="sk-SK"/>
        </w:rPr>
        <w:tab/>
        <w:t>b) písomným odstúpením od tejto zmluvy z dôvodov uvedených v tejto zmluve alebo v Obchodnom zákonníku</w:t>
      </w:r>
    </w:p>
    <w:p w:rsidR="005C5C7E" w:rsidRPr="005C5C7E" w:rsidRDefault="005C5C7E" w:rsidP="005C5C7E">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p>
    <w:p w:rsidR="005C5C7E" w:rsidRPr="005C5C7E" w:rsidRDefault="005C5C7E" w:rsidP="005C5C7E">
      <w:pPr>
        <w:widowControl w:val="0"/>
        <w:spacing w:after="0" w:line="100" w:lineRule="atLeast"/>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sz w:val="21"/>
          <w:szCs w:val="21"/>
          <w:lang w:eastAsia="cs-CZ"/>
        </w:rPr>
        <w:t xml:space="preserve">2. </w:t>
      </w:r>
      <w:r w:rsidRPr="005C5C7E">
        <w:rPr>
          <w:rFonts w:ascii="Times New Roman" w:eastAsia="Times New Roman" w:hAnsi="Times New Roman"/>
          <w:sz w:val="21"/>
          <w:szCs w:val="21"/>
          <w:lang w:eastAsia="cs-CZ"/>
        </w:rPr>
        <w:tab/>
      </w:r>
      <w:r w:rsidRPr="005C5C7E">
        <w:rPr>
          <w:rFonts w:ascii="Times New Roman" w:eastAsia="Times New Roman" w:hAnsi="Times New Roman"/>
          <w:color w:val="000000"/>
          <w:sz w:val="21"/>
          <w:szCs w:val="21"/>
          <w:lang w:eastAsia="sk-SK"/>
        </w:rPr>
        <w:t>Objednávateľ je oprávnený odstúpiť od tejto zmluvy v prípadoch uvedených v § 344 a </w:t>
      </w:r>
      <w:proofErr w:type="spellStart"/>
      <w:r w:rsidRPr="005C5C7E">
        <w:rPr>
          <w:rFonts w:ascii="Times New Roman" w:eastAsia="Times New Roman" w:hAnsi="Times New Roman"/>
          <w:color w:val="000000"/>
          <w:sz w:val="21"/>
          <w:szCs w:val="21"/>
          <w:lang w:eastAsia="sk-SK"/>
        </w:rPr>
        <w:t>nasl</w:t>
      </w:r>
      <w:proofErr w:type="spellEnd"/>
      <w:r w:rsidRPr="005C5C7E">
        <w:rPr>
          <w:rFonts w:ascii="Times New Roman" w:eastAsia="Times New Roman" w:hAnsi="Times New Roman"/>
          <w:color w:val="000000"/>
          <w:sz w:val="21"/>
          <w:szCs w:val="21"/>
          <w:lang w:eastAsia="sk-SK"/>
        </w:rPr>
        <w:t>. Obchodného zákonníka alebo z nasledovných dôvodov:</w:t>
      </w:r>
    </w:p>
    <w:p w:rsidR="005C5C7E" w:rsidRPr="00CC7D70" w:rsidRDefault="005C5C7E" w:rsidP="00AA6CA0">
      <w:pPr>
        <w:pStyle w:val="Odsekzoznamu"/>
        <w:widowControl w:val="0"/>
        <w:numPr>
          <w:ilvl w:val="0"/>
          <w:numId w:val="38"/>
        </w:numPr>
        <w:spacing w:line="100" w:lineRule="atLeast"/>
        <w:jc w:val="both"/>
        <w:rPr>
          <w:color w:val="000000"/>
          <w:sz w:val="21"/>
          <w:szCs w:val="21"/>
        </w:rPr>
      </w:pPr>
      <w:r w:rsidRPr="00CC7D70">
        <w:rPr>
          <w:color w:val="000000"/>
          <w:sz w:val="21"/>
          <w:szCs w:val="21"/>
        </w:rPr>
        <w:t>zhotoviteľ sa dostal z d</w:t>
      </w:r>
      <w:r w:rsidRPr="00CC7D70">
        <w:rPr>
          <w:sz w:val="21"/>
          <w:szCs w:val="21"/>
          <w:lang w:eastAsia="cs-CZ"/>
        </w:rPr>
        <w:t>ôvodov na svojej strane</w:t>
      </w:r>
      <w:r w:rsidRPr="00CC7D70">
        <w:rPr>
          <w:color w:val="000000"/>
          <w:sz w:val="21"/>
          <w:szCs w:val="21"/>
        </w:rPr>
        <w:t xml:space="preserve"> do omeškania s vykonaním diela o viac ako </w:t>
      </w:r>
      <w:r w:rsidRPr="00CC7D70">
        <w:rPr>
          <w:b/>
          <w:color w:val="000000"/>
          <w:sz w:val="21"/>
          <w:szCs w:val="21"/>
        </w:rPr>
        <w:t>14 dní</w:t>
      </w:r>
      <w:r w:rsidRPr="00CC7D70">
        <w:rPr>
          <w:color w:val="000000"/>
          <w:sz w:val="21"/>
          <w:szCs w:val="21"/>
        </w:rPr>
        <w:t>,</w:t>
      </w:r>
    </w:p>
    <w:p w:rsidR="005C5C7E" w:rsidRPr="00CC7D70" w:rsidRDefault="005C5C7E" w:rsidP="00AA6CA0">
      <w:pPr>
        <w:pStyle w:val="Odsekzoznamu"/>
        <w:widowControl w:val="0"/>
        <w:numPr>
          <w:ilvl w:val="0"/>
          <w:numId w:val="38"/>
        </w:numPr>
        <w:spacing w:line="100" w:lineRule="atLeast"/>
        <w:jc w:val="both"/>
        <w:rPr>
          <w:color w:val="000000"/>
          <w:sz w:val="21"/>
          <w:szCs w:val="21"/>
        </w:rPr>
      </w:pPr>
      <w:r w:rsidRPr="00CC7D70">
        <w:rPr>
          <w:color w:val="000000"/>
          <w:sz w:val="21"/>
          <w:szCs w:val="21"/>
        </w:rPr>
        <w:t>zhotoviteľ nedodržal záväzok vykonať dielo v kvalite stanovenej touto zmluvou a na základe písomnej výzvy objednávateľa nevykonal v primeranej lehote potrebnú nápravu,</w:t>
      </w:r>
    </w:p>
    <w:p w:rsidR="005C5C7E" w:rsidRPr="005C5C7E" w:rsidRDefault="005C5C7E" w:rsidP="00AA6CA0">
      <w:pPr>
        <w:widowControl w:val="0"/>
        <w:numPr>
          <w:ilvl w:val="0"/>
          <w:numId w:val="38"/>
        </w:numPr>
        <w:spacing w:after="0" w:line="100" w:lineRule="atLeast"/>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zhotoviteľ nezačne, preruší alebo zastaví vykonávanie diela z iných dôvodov ako dôvodov na strane objednávateľa alebo z dôvodov, ktoré zhotoviteľ nemohol predvídať v čase uzatvorenia zmluvy ani pri vynaložení náležitej starostlivosti, ktorú možno od neho požadovať, </w:t>
      </w:r>
    </w:p>
    <w:p w:rsidR="005C5C7E" w:rsidRPr="005C5C7E" w:rsidRDefault="005C5C7E" w:rsidP="00AA6CA0">
      <w:pPr>
        <w:widowControl w:val="0"/>
        <w:numPr>
          <w:ilvl w:val="0"/>
          <w:numId w:val="38"/>
        </w:numPr>
        <w:spacing w:after="0" w:line="100" w:lineRule="atLeast"/>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zhotoviteľ bol zverejnený v Zozname platiteľov DPH, u ktorých nastali dôvody na zrušenie registrácie v zmysle zákona o DPH č. 222/2004 Z. z. v znení neskorších predpisov,</w:t>
      </w:r>
    </w:p>
    <w:p w:rsidR="005C5C7E" w:rsidRPr="005C5C7E" w:rsidRDefault="005C5C7E" w:rsidP="00AA6CA0">
      <w:pPr>
        <w:widowControl w:val="0"/>
        <w:numPr>
          <w:ilvl w:val="0"/>
          <w:numId w:val="38"/>
        </w:numPr>
        <w:spacing w:after="0" w:line="100" w:lineRule="atLeast"/>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zhotoviteľ nepodpísal dohodu o zaistení bezpečnosti a ochrane zdravia pri práci v priestoroch ŽSR v stanovenej lehote podľa článku XI bodu 2 tejto zmluvy,</w:t>
      </w:r>
    </w:p>
    <w:p w:rsidR="005C5C7E" w:rsidRPr="005C5C7E" w:rsidRDefault="005C5C7E" w:rsidP="00AA6CA0">
      <w:pPr>
        <w:widowControl w:val="0"/>
        <w:numPr>
          <w:ilvl w:val="0"/>
          <w:numId w:val="38"/>
        </w:numPr>
        <w:spacing w:after="0" w:line="100" w:lineRule="atLeast"/>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zhotoviteľ opätovne alebo hrubým spôsobom porušil svoju povinnosť vyplývajúcu mu z tejto zmluvy alebo platných právnych predpisov týkajúcu sa bezpečnosti a ochrany zdravia pri práci, </w:t>
      </w:r>
    </w:p>
    <w:p w:rsidR="005C5C7E" w:rsidRPr="005C5C7E" w:rsidRDefault="005C5C7E" w:rsidP="00AA6CA0">
      <w:pPr>
        <w:numPr>
          <w:ilvl w:val="0"/>
          <w:numId w:val="38"/>
        </w:numPr>
        <w:suppressAutoHyphens/>
        <w:spacing w:after="0" w:line="240" w:lineRule="auto"/>
        <w:jc w:val="both"/>
        <w:rPr>
          <w:rFonts w:ascii="Times New Roman" w:eastAsia="Times New Roman" w:hAnsi="Times New Roman"/>
          <w:sz w:val="21"/>
          <w:szCs w:val="21"/>
          <w:lang w:eastAsia="cs-CZ"/>
        </w:rPr>
      </w:pPr>
      <w:r w:rsidRPr="005C5C7E">
        <w:rPr>
          <w:rFonts w:ascii="Times New Roman" w:eastAsia="Times New Roman" w:hAnsi="Times New Roman"/>
          <w:sz w:val="21"/>
          <w:szCs w:val="21"/>
          <w:lang w:eastAsia="cs-CZ"/>
        </w:rPr>
        <w:t>ak objednávateľ zistí, že zhotoviteľ v priebehu bezprostredne predchádzajúcich 12-tich mesiacov, v zmysle § 9a zákona č. 25/2006 Z. z. o verejnom obstarávaní a zmene a doplnení niektorých zákonov v znení neskorších predpisov, dostal tri referencie s výslednou hodnotiacou známkou rovnou alebo nižšou ako 50,</w:t>
      </w:r>
    </w:p>
    <w:p w:rsidR="005C5C7E" w:rsidRPr="005C5C7E" w:rsidRDefault="005C5C7E" w:rsidP="00AA6CA0">
      <w:pPr>
        <w:widowControl w:val="0"/>
        <w:numPr>
          <w:ilvl w:val="0"/>
          <w:numId w:val="38"/>
        </w:numPr>
        <w:spacing w:after="0" w:line="100" w:lineRule="atLeast"/>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v dôsledku činnosti zhotoviteľa došlo k ohrozeniu alebo narušeniu prevádzky železničnej </w:t>
      </w:r>
      <w:r w:rsidRPr="005C5C7E">
        <w:rPr>
          <w:rFonts w:ascii="Times New Roman" w:eastAsia="Times New Roman" w:hAnsi="Times New Roman"/>
          <w:color w:val="000000"/>
          <w:sz w:val="21"/>
          <w:szCs w:val="21"/>
          <w:lang w:eastAsia="sk-SK"/>
        </w:rPr>
        <w:lastRenderedPageBreak/>
        <w:t>dráhy alebo k ohrozeniu alebo narušeniu dopravy na dráhe,</w:t>
      </w:r>
    </w:p>
    <w:p w:rsidR="005C5C7E" w:rsidRPr="005C5C7E" w:rsidRDefault="005C5C7E" w:rsidP="00AA6CA0">
      <w:pPr>
        <w:numPr>
          <w:ilvl w:val="0"/>
          <w:numId w:val="38"/>
        </w:numPr>
        <w:suppressAutoHyphens/>
        <w:spacing w:after="0" w:line="240" w:lineRule="auto"/>
        <w:jc w:val="both"/>
        <w:rPr>
          <w:rFonts w:ascii="Times New Roman" w:eastAsia="Times New Roman" w:hAnsi="Times New Roman"/>
          <w:sz w:val="21"/>
          <w:szCs w:val="21"/>
          <w:lang w:eastAsia="cs-CZ"/>
        </w:rPr>
      </w:pPr>
      <w:r w:rsidRPr="005C5C7E">
        <w:rPr>
          <w:rFonts w:ascii="Times New Roman" w:eastAsia="Times New Roman" w:hAnsi="Times New Roman"/>
          <w:sz w:val="21"/>
          <w:szCs w:val="21"/>
          <w:lang w:eastAsia="cs-CZ"/>
        </w:rPr>
        <w:t xml:space="preserve">ak objednávateľ zistí, že zhotoviteľ má nesplnenú povinnosť vyplatenia odmeny alebo odplaty zo zmluvy s osobou, ktorá je alebo bola jeho subdodávateľom, </w:t>
      </w:r>
    </w:p>
    <w:p w:rsidR="005C5C7E" w:rsidRPr="005C5C7E" w:rsidRDefault="005C5C7E" w:rsidP="00AA6CA0">
      <w:pPr>
        <w:numPr>
          <w:ilvl w:val="0"/>
          <w:numId w:val="38"/>
        </w:numPr>
        <w:suppressAutoHyphens/>
        <w:spacing w:after="0" w:line="240" w:lineRule="auto"/>
        <w:jc w:val="both"/>
        <w:rPr>
          <w:rFonts w:ascii="Times New Roman" w:eastAsia="Times New Roman" w:hAnsi="Times New Roman"/>
          <w:sz w:val="21"/>
          <w:szCs w:val="21"/>
          <w:lang w:eastAsia="cs-CZ"/>
        </w:rPr>
      </w:pPr>
      <w:r w:rsidRPr="005C5C7E">
        <w:rPr>
          <w:rFonts w:ascii="Times New Roman" w:eastAsia="Times New Roman" w:hAnsi="Times New Roman"/>
          <w:color w:val="000000"/>
          <w:sz w:val="21"/>
          <w:szCs w:val="21"/>
          <w:lang w:eastAsia="sk-SK"/>
        </w:rPr>
        <w:t>v prípade, ak nastane okolnosť vylučujúca protiprávnosť a táto bude brániť zhotoviteľovi vo vykonávaní diela po dobu viac ako 15 dní,</w:t>
      </w:r>
    </w:p>
    <w:p w:rsidR="005C5C7E" w:rsidRPr="005C5C7E" w:rsidRDefault="005C5C7E" w:rsidP="00AA6CA0">
      <w:pPr>
        <w:numPr>
          <w:ilvl w:val="0"/>
          <w:numId w:val="3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porušil povinnosť vykonávať dielo len prostredníctvom oprávnenej osoby v oblasti činností súvisiacich s predmetom tejto zmluvy a/alebo odmietol na žiadosť objednávateľa predložiť doklad o tomto oprávnení,</w:t>
      </w:r>
    </w:p>
    <w:p w:rsidR="005C5C7E" w:rsidRPr="005C5C7E" w:rsidRDefault="005C5C7E" w:rsidP="00AA6CA0">
      <w:pPr>
        <w:numPr>
          <w:ilvl w:val="0"/>
          <w:numId w:val="3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odmietol poskytnúť technické poradenstvo alebo podporu zamestnancom objednávateľa podľa článku VI bod 12 tejto zmluvy.</w:t>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 </w:t>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3. </w:t>
      </w:r>
      <w:r w:rsidRPr="005C5C7E">
        <w:rPr>
          <w:rFonts w:ascii="Times New Roman" w:eastAsia="Times New Roman" w:hAnsi="Times New Roman"/>
          <w:sz w:val="21"/>
          <w:szCs w:val="21"/>
          <w:lang w:eastAsia="sk-SK"/>
        </w:rPr>
        <w:tab/>
        <w:t>Objednávateľ je oprávnený odstúpiť od tejto zmluvy aj v prípade, ak zhotoviteľ porušil nejakú ďalšiu povinnosť, ktorá mu vyplýva z ustanovení tejto zmluvy alebo z ustanovení príslušných právnych predpisov. Objednávateľ je v tomto prípade oprávnený odstúpiť od zmluvy už po druhom porušení ktorejkoľvek povinnosti zo strany zhotoviteľa, pričom objednávateľ po prvom porušení povinnosti písomne upozorní zhotoviteľa na porušenie zmluvných podmienok alebo ustanovení právnych predpisov s upozornením, že pri ďalšom porušení ktorejkoľvek povinnosti odstúpi od tejto zmluvy. Objednávateľ v upozornení uvedie lehotu na nápravu, ak sa vyžaduje.</w:t>
      </w:r>
    </w:p>
    <w:p w:rsidR="005C5C7E" w:rsidRPr="005C5C7E" w:rsidRDefault="005C5C7E" w:rsidP="005C5C7E">
      <w:pPr>
        <w:tabs>
          <w:tab w:val="left" w:pos="284"/>
        </w:tabs>
        <w:spacing w:after="0" w:line="240" w:lineRule="auto"/>
        <w:ind w:hanging="567"/>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4. </w:t>
      </w:r>
      <w:r w:rsidRPr="005C5C7E">
        <w:rPr>
          <w:rFonts w:ascii="Times New Roman" w:eastAsia="Times New Roman" w:hAnsi="Times New Roman"/>
          <w:sz w:val="21"/>
          <w:szCs w:val="21"/>
          <w:lang w:eastAsia="sk-SK"/>
        </w:rPr>
        <w:tab/>
        <w:t>Zhotoviteľ je oprávnený odstúpiť od tejto zmluvy okrem prípadov uvedených v § 344  a </w:t>
      </w:r>
      <w:proofErr w:type="spellStart"/>
      <w:r w:rsidRPr="005C5C7E">
        <w:rPr>
          <w:rFonts w:ascii="Times New Roman" w:eastAsia="Times New Roman" w:hAnsi="Times New Roman"/>
          <w:sz w:val="21"/>
          <w:szCs w:val="21"/>
          <w:lang w:eastAsia="sk-SK"/>
        </w:rPr>
        <w:t>nasl</w:t>
      </w:r>
      <w:proofErr w:type="spellEnd"/>
      <w:r w:rsidRPr="005C5C7E">
        <w:rPr>
          <w:rFonts w:ascii="Times New Roman" w:eastAsia="Times New Roman" w:hAnsi="Times New Roman"/>
          <w:sz w:val="21"/>
          <w:szCs w:val="21"/>
          <w:lang w:eastAsia="sk-SK"/>
        </w:rPr>
        <w:t>. Obchodného zákonníka aj v prípade ak sa objednávateľ dostane do omeškania s úhradou faktúry o viac ako 60 dní.</w:t>
      </w:r>
    </w:p>
    <w:p w:rsidR="005C5C7E" w:rsidRPr="005C5C7E" w:rsidRDefault="005C5C7E" w:rsidP="005C5C7E">
      <w:pPr>
        <w:tabs>
          <w:tab w:val="left" w:pos="284"/>
        </w:tabs>
        <w:spacing w:after="0" w:line="240" w:lineRule="auto"/>
        <w:ind w:hanging="567"/>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5. </w:t>
      </w:r>
      <w:r w:rsidRPr="005C5C7E">
        <w:rPr>
          <w:rFonts w:ascii="Times New Roman" w:eastAsia="Times New Roman" w:hAnsi="Times New Roman"/>
          <w:sz w:val="21"/>
          <w:szCs w:val="21"/>
          <w:lang w:eastAsia="sk-SK"/>
        </w:rPr>
        <w:tab/>
        <w:t>Zhotoviteľ je oprávnený od zmluvy odstúpiť aj v prípade, ak objednávateľ opakovane závažným spôsobom poruší nejakú povinnosť, ktorá mu vyplýva z ustanovení tejto zmluvy alebo z ustanovení príslušných právnych predpisov. Zhotoviteľ je v tomto prípade oprávnený odstúpiť od zmluvy už po druhom porušení ktorejkoľvek povinnosti zo strany objednávateľa, pričom zhotoviteľ po prvom porušení povinnosti písomne upozorní objednávateľa na porušenie zmluvných podmienok alebo ustanovení právnych predpisov s upozornením, že pri ďalšom porušení ktorejkoľvek povinnosti odstúpi od tejto zmluvy. Zhotoviteľ v upozornení uvedie lehotu na nápravu, ak sa vyžaduje.</w:t>
      </w:r>
    </w:p>
    <w:p w:rsidR="005C5C7E" w:rsidRPr="005C5C7E" w:rsidRDefault="005C5C7E" w:rsidP="005C5C7E">
      <w:pPr>
        <w:tabs>
          <w:tab w:val="left" w:pos="284"/>
        </w:tabs>
        <w:spacing w:after="0" w:line="240" w:lineRule="auto"/>
        <w:ind w:hanging="567"/>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6. </w:t>
      </w:r>
      <w:r w:rsidRPr="005C5C7E">
        <w:rPr>
          <w:rFonts w:ascii="Times New Roman" w:eastAsia="Times New Roman" w:hAnsi="Times New Roman"/>
          <w:sz w:val="21"/>
          <w:szCs w:val="21"/>
          <w:lang w:eastAsia="sk-SK"/>
        </w:rPr>
        <w:tab/>
        <w:t xml:space="preserve">Odstúpením od zmluvy podľa tohto článku zanikajú všetky práva a povinnosti strán zo zmluvy s výnimkou nároku na náhradu škody vzniknutej porušením zmluvy, nárokov na dovtedy vzniknuté zmluvné resp. zákonné sankcie a úroky z omeškania, nárokov vyplývajúcich z ustanovení tejto zmluvy o poskytovaní záruky a zodpovednosti za </w:t>
      </w:r>
      <w:proofErr w:type="spellStart"/>
      <w:r w:rsidRPr="005C5C7E">
        <w:rPr>
          <w:rFonts w:ascii="Times New Roman" w:eastAsia="Times New Roman" w:hAnsi="Times New Roman"/>
          <w:sz w:val="21"/>
          <w:szCs w:val="21"/>
          <w:lang w:eastAsia="sk-SK"/>
        </w:rPr>
        <w:t>vady</w:t>
      </w:r>
      <w:proofErr w:type="spellEnd"/>
      <w:r w:rsidRPr="005C5C7E">
        <w:rPr>
          <w:rFonts w:ascii="Times New Roman" w:eastAsia="Times New Roman" w:hAnsi="Times New Roman"/>
          <w:sz w:val="21"/>
          <w:szCs w:val="21"/>
          <w:lang w:eastAsia="sk-SK"/>
        </w:rPr>
        <w:t xml:space="preserve"> za časť predmetu zmluvy, ktorá bola do momentu odstúpenia zrealizovaná, ako aj s výnimkou povinností súvisiacich s odovzdaním a prevzatím časti predmetu zmluvy vykonanej do momentu odstúpenia, povinností zhotoviteľa podľa bodu 8. tohto článku zmluvy, zmluvných ustanovení týkajúcich sa  voľby práva alebo voľby Obchodného zákonníka, riešenia sporov medzi zmluvnými stranami a iných ustanovení, ktoré podľa prejavenej vôle strán alebo vzhľadom na svoju povahu majú trvať aj po ukončení tejto zmluvy. </w:t>
      </w:r>
    </w:p>
    <w:p w:rsidR="005C5C7E" w:rsidRPr="005C5C7E" w:rsidRDefault="005C5C7E" w:rsidP="005C5C7E">
      <w:pPr>
        <w:widowControl w:val="0"/>
        <w:tabs>
          <w:tab w:val="left" w:pos="284"/>
        </w:tabs>
        <w:spacing w:after="0" w:line="240" w:lineRule="auto"/>
        <w:ind w:hanging="567"/>
        <w:jc w:val="both"/>
        <w:rPr>
          <w:rFonts w:ascii="Times New Roman" w:eastAsia="Times New Roman" w:hAnsi="Times New Roman"/>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5C5C7E">
      <w:pPr>
        <w:widowControl w:val="0"/>
        <w:overflowPunct w:val="0"/>
        <w:autoSpaceDE w:val="0"/>
        <w:autoSpaceDN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7. </w:t>
      </w:r>
      <w:r w:rsidRPr="005C5C7E">
        <w:rPr>
          <w:rFonts w:ascii="Times New Roman" w:eastAsia="Times New Roman" w:hAnsi="Times New Roman"/>
          <w:color w:val="000000"/>
          <w:sz w:val="21"/>
          <w:szCs w:val="21"/>
          <w:lang w:eastAsia="sk-SK"/>
        </w:rPr>
        <w:tab/>
        <w:t>Zmluvné strany sa dohodli, že odstúpenie od zmluvy bude účinné dňom jeho doručenia druhej zmluvnej strane.</w:t>
      </w:r>
    </w:p>
    <w:p w:rsidR="005C5C7E" w:rsidRPr="005C5C7E" w:rsidRDefault="005C5C7E" w:rsidP="005C5C7E">
      <w:pPr>
        <w:widowControl w:val="0"/>
        <w:tabs>
          <w:tab w:val="left" w:pos="284"/>
        </w:tabs>
        <w:overflowPunct w:val="0"/>
        <w:adjustRightInd w:val="0"/>
        <w:spacing w:after="0" w:line="240" w:lineRule="auto"/>
        <w:ind w:hanging="567"/>
        <w:jc w:val="both"/>
        <w:textAlignment w:val="baseline"/>
        <w:rPr>
          <w:rFonts w:ascii="Times New Roman" w:eastAsia="Times New Roman" w:hAnsi="Times New Roman"/>
          <w:color w:val="000000"/>
          <w:sz w:val="21"/>
          <w:szCs w:val="21"/>
          <w:lang w:eastAsia="sk-SK"/>
        </w:rPr>
      </w:pPr>
    </w:p>
    <w:p w:rsidR="005C5C7E" w:rsidRPr="005C5C7E" w:rsidRDefault="005C5C7E" w:rsidP="005C5C7E">
      <w:pPr>
        <w:widowControl w:val="0"/>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8.</w:t>
      </w:r>
      <w:r w:rsidRPr="005C5C7E">
        <w:rPr>
          <w:rFonts w:ascii="Times New Roman" w:eastAsia="Times New Roman" w:hAnsi="Times New Roman"/>
          <w:color w:val="000000"/>
          <w:sz w:val="21"/>
          <w:szCs w:val="21"/>
          <w:lang w:eastAsia="sk-SK"/>
        </w:rPr>
        <w:tab/>
        <w:t>Po odstúpení od zmluvy je zhotoviteľ povinný:</w:t>
      </w:r>
    </w:p>
    <w:p w:rsidR="005C5C7E" w:rsidRPr="005C5C7E" w:rsidRDefault="005C5C7E" w:rsidP="005C5C7E">
      <w:pPr>
        <w:widowControl w:val="0"/>
        <w:tabs>
          <w:tab w:val="left" w:pos="851"/>
          <w:tab w:val="left" w:pos="1134"/>
        </w:tabs>
        <w:overflowPunct w:val="0"/>
        <w:adjustRightInd w:val="0"/>
        <w:spacing w:after="0" w:line="240" w:lineRule="auto"/>
        <w:ind w:left="1134" w:hanging="851"/>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ab/>
        <w:t>a)</w:t>
      </w:r>
      <w:r w:rsidRPr="005C5C7E">
        <w:rPr>
          <w:rFonts w:ascii="Times New Roman" w:eastAsia="Times New Roman" w:hAnsi="Times New Roman"/>
          <w:color w:val="000000"/>
          <w:sz w:val="21"/>
          <w:szCs w:val="21"/>
          <w:lang w:eastAsia="sk-SK"/>
        </w:rPr>
        <w:tab/>
        <w:t>počínať si tak, aby sa zabránilo škode bezprostredne hroziacej objednávateľovi nedokončením predmetu zmluvy príp. minimalizovali straty a za tým účelom vykonať všetky potrebné  opatrenia, </w:t>
      </w:r>
    </w:p>
    <w:p w:rsidR="005C5C7E" w:rsidRPr="005C5C7E" w:rsidRDefault="005C5C7E" w:rsidP="005C5C7E">
      <w:pPr>
        <w:widowControl w:val="0"/>
        <w:tabs>
          <w:tab w:val="left" w:pos="851"/>
        </w:tabs>
        <w:overflowPunct w:val="0"/>
        <w:adjustRightInd w:val="0"/>
        <w:spacing w:after="0" w:line="240" w:lineRule="auto"/>
        <w:ind w:left="1134" w:hanging="1134"/>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ab/>
        <w:t>b)</w:t>
      </w:r>
      <w:r w:rsidRPr="005C5C7E">
        <w:rPr>
          <w:rFonts w:ascii="Times New Roman" w:eastAsia="Times New Roman" w:hAnsi="Times New Roman"/>
          <w:color w:val="000000"/>
          <w:sz w:val="21"/>
          <w:szCs w:val="21"/>
          <w:lang w:eastAsia="sk-SK"/>
        </w:rPr>
        <w:tab/>
        <w:t xml:space="preserve">odovzdať objednávateľovi všetky podklady potrebné na dokončenie predmetu zmluvy, ako aj podklady, ktoré zhotoviteľ získal v rozsahu objednávateľom poskytnutej súčinnosti  </w:t>
      </w:r>
    </w:p>
    <w:p w:rsidR="005C5C7E" w:rsidRPr="005C5C7E" w:rsidRDefault="005C5C7E" w:rsidP="005C5C7E">
      <w:pPr>
        <w:widowControl w:val="0"/>
        <w:tabs>
          <w:tab w:val="left" w:pos="851"/>
          <w:tab w:val="left" w:pos="1134"/>
        </w:tabs>
        <w:overflowPunct w:val="0"/>
        <w:adjustRightInd w:val="0"/>
        <w:spacing w:after="0" w:line="240" w:lineRule="auto"/>
        <w:ind w:left="1134" w:hanging="851"/>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ab/>
        <w:t>c)</w:t>
      </w:r>
      <w:r w:rsidRPr="005C5C7E">
        <w:rPr>
          <w:rFonts w:ascii="Times New Roman" w:eastAsia="Times New Roman" w:hAnsi="Times New Roman"/>
          <w:color w:val="000000"/>
          <w:sz w:val="21"/>
          <w:szCs w:val="21"/>
          <w:lang w:eastAsia="sk-SK"/>
        </w:rPr>
        <w:tab/>
        <w:t>písomne informovať objednávateľa o všetkých skutočnostiach nevyhnutných pre dokončenie predmetu zmluvy.</w:t>
      </w:r>
    </w:p>
    <w:p w:rsidR="005C5C7E" w:rsidRPr="005C5C7E" w:rsidRDefault="005C5C7E" w:rsidP="005C5C7E">
      <w:pPr>
        <w:widowControl w:val="0"/>
        <w:tabs>
          <w:tab w:val="left" w:pos="851"/>
          <w:tab w:val="left" w:pos="1134"/>
        </w:tabs>
        <w:overflowPunct w:val="0"/>
        <w:adjustRightInd w:val="0"/>
        <w:spacing w:after="0" w:line="240" w:lineRule="auto"/>
        <w:ind w:left="1134" w:hanging="851"/>
        <w:jc w:val="both"/>
        <w:textAlignment w:val="baseline"/>
        <w:rPr>
          <w:rFonts w:ascii="Times New Roman" w:eastAsia="Times New Roman" w:hAnsi="Times New Roman"/>
          <w:color w:val="000000"/>
          <w:sz w:val="21"/>
          <w:szCs w:val="21"/>
          <w:lang w:eastAsia="sk-SK"/>
        </w:rPr>
      </w:pPr>
    </w:p>
    <w:p w:rsidR="005C5C7E" w:rsidRPr="005C5C7E" w:rsidRDefault="005C5C7E" w:rsidP="005C5C7E">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9. </w:t>
      </w:r>
      <w:r w:rsidRPr="005C5C7E">
        <w:rPr>
          <w:rFonts w:ascii="Times New Roman" w:eastAsia="Times New Roman" w:hAnsi="Times New Roman"/>
          <w:color w:val="000000"/>
          <w:sz w:val="21"/>
          <w:szCs w:val="21"/>
          <w:lang w:eastAsia="sk-SK"/>
        </w:rPr>
        <w:tab/>
      </w:r>
      <w:r w:rsidRPr="005C5C7E">
        <w:rPr>
          <w:rFonts w:ascii="Times New Roman" w:eastAsia="Times New Roman" w:hAnsi="Times New Roman"/>
          <w:sz w:val="21"/>
          <w:szCs w:val="21"/>
          <w:lang w:eastAsia="sk-SK"/>
        </w:rPr>
        <w:t>Odstúpením od zmluvy si zmluvné strany nevracajú dovtedy riadne poskytnuté plnenia.</w:t>
      </w:r>
    </w:p>
    <w:p w:rsidR="005C5C7E" w:rsidRDefault="005C5C7E" w:rsidP="005C5C7E">
      <w:pPr>
        <w:spacing w:after="0" w:line="240" w:lineRule="auto"/>
        <w:jc w:val="both"/>
        <w:rPr>
          <w:rFonts w:ascii="Times New Roman" w:eastAsia="Times New Roman" w:hAnsi="Times New Roman"/>
          <w:sz w:val="21"/>
          <w:szCs w:val="21"/>
          <w:lang w:eastAsia="sk-SK"/>
        </w:rPr>
      </w:pPr>
    </w:p>
    <w:p w:rsidR="004D3497" w:rsidRDefault="004D3497" w:rsidP="005C5C7E">
      <w:pPr>
        <w:spacing w:after="0" w:line="240" w:lineRule="auto"/>
        <w:jc w:val="both"/>
        <w:rPr>
          <w:rFonts w:ascii="Times New Roman" w:eastAsia="Times New Roman" w:hAnsi="Times New Roman"/>
          <w:sz w:val="21"/>
          <w:szCs w:val="21"/>
          <w:lang w:eastAsia="sk-SK"/>
        </w:rPr>
      </w:pPr>
    </w:p>
    <w:p w:rsidR="004D3497" w:rsidRPr="005C5C7E" w:rsidRDefault="004D3497"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lastRenderedPageBreak/>
        <w:t>Článok XI.</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Bezpečnosť zamestnancov a technických zariadení</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p>
    <w:p w:rsidR="005C5C7E" w:rsidRPr="005C5C7E" w:rsidRDefault="005C5C7E" w:rsidP="005C5C7E">
      <w:pPr>
        <w:overflowPunct w:val="0"/>
        <w:autoSpaceDE w:val="0"/>
        <w:autoSpaceDN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1. </w:t>
      </w:r>
      <w:r w:rsidRPr="005C5C7E">
        <w:rPr>
          <w:rFonts w:ascii="Times New Roman" w:eastAsia="Times New Roman" w:hAnsi="Times New Roman"/>
          <w:color w:val="000000"/>
          <w:sz w:val="21"/>
          <w:szCs w:val="21"/>
          <w:lang w:eastAsia="sk-SK"/>
        </w:rPr>
        <w:tab/>
        <w:t>Zmluvné strany pred začatím vykonávania predmetu zmluvy uzatvoria „</w:t>
      </w:r>
      <w:r w:rsidRPr="005C5C7E">
        <w:rPr>
          <w:rFonts w:ascii="Times New Roman" w:eastAsia="Times New Roman" w:hAnsi="Times New Roman"/>
          <w:sz w:val="21"/>
          <w:szCs w:val="21"/>
          <w:lang w:eastAsia="sk-SK"/>
        </w:rPr>
        <w:t>Dohodu o </w:t>
      </w:r>
      <w:r w:rsidRPr="005C5C7E">
        <w:rPr>
          <w:rFonts w:ascii="Times New Roman" w:eastAsia="Times New Roman" w:hAnsi="Times New Roman"/>
          <w:bCs/>
          <w:sz w:val="21"/>
          <w:szCs w:val="21"/>
          <w:lang w:eastAsia="sk-SK"/>
        </w:rPr>
        <w:t>zaistení bezpečnosti a ochrane zdravia osôb pri práci v priestoroch ŽSR“ v zmysle zákona č. 124/2006 Z. z. o bezpečnosti a ochrane zdravia pri práci a o zmene a doplnení niektorých zákonov v znení neskorších predpisov a čl. 452 predpisu ŽSR Z 2 „Bezpečnosť zamestnancov v podmienkach ŽSR“</w:t>
      </w:r>
      <w:r w:rsidRPr="005C5C7E">
        <w:rPr>
          <w:rFonts w:ascii="Times New Roman" w:eastAsia="Times New Roman" w:hAnsi="Times New Roman"/>
          <w:sz w:val="21"/>
          <w:szCs w:val="21"/>
          <w:lang w:eastAsia="sk-SK"/>
        </w:rPr>
        <w:t>. Podklady na uzatvorenie „Dohody o zaistení bezpečnosti a ochrany zdravia osôb pri práci v priestoroch ŽSR“ tvoria neoddeliteľnú súčasť tejto zmluvy ako Príloha č. 2.</w:t>
      </w:r>
    </w:p>
    <w:p w:rsidR="005C5C7E" w:rsidRPr="005C5C7E" w:rsidRDefault="005C5C7E" w:rsidP="005C5C7E">
      <w:pPr>
        <w:tabs>
          <w:tab w:val="left" w:pos="426"/>
        </w:tabs>
        <w:overflowPunct w:val="0"/>
        <w:autoSpaceDE w:val="0"/>
        <w:autoSpaceDN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p>
    <w:p w:rsidR="005C5C7E" w:rsidRPr="005C5C7E" w:rsidRDefault="005C5C7E" w:rsidP="005C5C7E">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2.</w:t>
      </w:r>
      <w:r w:rsidRPr="005C5C7E">
        <w:rPr>
          <w:rFonts w:ascii="Times New Roman" w:eastAsia="Times New Roman" w:hAnsi="Times New Roman"/>
          <w:sz w:val="21"/>
          <w:szCs w:val="21"/>
          <w:lang w:eastAsia="sk-SK"/>
        </w:rPr>
        <w:tab/>
        <w:t>Zhotoviteľ  je povinný uzatvoriť „Dohodu o </w:t>
      </w:r>
      <w:r w:rsidRPr="005C5C7E">
        <w:rPr>
          <w:rFonts w:ascii="Times New Roman" w:eastAsia="Times New Roman" w:hAnsi="Times New Roman"/>
          <w:bCs/>
          <w:sz w:val="21"/>
          <w:szCs w:val="21"/>
          <w:lang w:eastAsia="sk-SK"/>
        </w:rPr>
        <w:t xml:space="preserve">zaistení bezpečnosti a ochrane zdravia osôb pri práci v priestoroch ŽSR“ </w:t>
      </w:r>
      <w:r w:rsidRPr="005C5C7E">
        <w:rPr>
          <w:rFonts w:ascii="Times New Roman" w:eastAsia="Times New Roman" w:hAnsi="Times New Roman"/>
          <w:sz w:val="21"/>
          <w:szCs w:val="21"/>
          <w:lang w:eastAsia="sk-SK"/>
        </w:rPr>
        <w:t xml:space="preserve">najneskôr do začatia vykonávania predmetu zmluvy v zmysle tejto zmluvy. Bez uzatvorenia tejto dohody zhotoviteľ nie je oprávnený začať vykonávať predmet zmluvy. Zhotoviteľ vyhlasuje, že s podkladom pre vypracovanie Dohody o zaistení bezpečnosti a ochrany zdravia osôb pri práci v priestoroch ŽSR (vypracovaným objednávateľom) bol riadne oboznámený a podmienky v ňom uvedené v plnom rozsahu akceptuje. </w:t>
      </w:r>
    </w:p>
    <w:p w:rsidR="005C5C7E" w:rsidRPr="005C5C7E" w:rsidRDefault="005C5C7E" w:rsidP="005C5C7E">
      <w:pPr>
        <w:tabs>
          <w:tab w:val="left" w:pos="426"/>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5C5C7E" w:rsidRPr="00CC7D70" w:rsidRDefault="005C5C7E" w:rsidP="00AA6CA0">
      <w:pPr>
        <w:pStyle w:val="Odsekzoznamu"/>
        <w:numPr>
          <w:ilvl w:val="1"/>
          <w:numId w:val="14"/>
        </w:numPr>
        <w:tabs>
          <w:tab w:val="clear" w:pos="1440"/>
        </w:tabs>
        <w:ind w:left="567" w:hanging="567"/>
        <w:jc w:val="both"/>
        <w:rPr>
          <w:sz w:val="21"/>
          <w:szCs w:val="21"/>
        </w:rPr>
      </w:pPr>
      <w:r w:rsidRPr="00CC7D70">
        <w:rPr>
          <w:sz w:val="21"/>
          <w:szCs w:val="21"/>
        </w:rPr>
        <w:t>Zhotoviteľ je povinný zúčastniť sa pred začiatkom prác poučenia o miestnych pomeroch z hľadiska podmienok prevádzky a BOZP, ktoré vykoná určený zástupca objednávateľa. Zhotoviteľ je povinný následne poučiť všetkých svojich zamestnancov ako aj iné osoby vykonávajúce predmet zmluvy za zhotoviteľa o miestnych pomeroch z hľadiska  podmienok prevádzky a BOZP.</w:t>
      </w:r>
    </w:p>
    <w:p w:rsidR="005C5C7E" w:rsidRPr="005C5C7E" w:rsidRDefault="005C5C7E" w:rsidP="005C5C7E">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5C5C7E" w:rsidRPr="00CC7D70" w:rsidRDefault="005C5C7E" w:rsidP="00AA6CA0">
      <w:pPr>
        <w:pStyle w:val="Odsekzoznamu"/>
        <w:numPr>
          <w:ilvl w:val="1"/>
          <w:numId w:val="14"/>
        </w:numPr>
        <w:tabs>
          <w:tab w:val="clear" w:pos="1440"/>
        </w:tabs>
        <w:ind w:left="567" w:hanging="567"/>
        <w:jc w:val="both"/>
        <w:rPr>
          <w:sz w:val="21"/>
          <w:szCs w:val="21"/>
        </w:rPr>
      </w:pPr>
      <w:r w:rsidRPr="00CC7D70">
        <w:rPr>
          <w:sz w:val="21"/>
          <w:szCs w:val="21"/>
        </w:rPr>
        <w:t>Za bezpečnosť svojich zamestnancov a iných osôb konajúcich za zhotoviteľa a dodržiavanie ustanovení bezpečnostných predpisov zodpovedá zhotoviteľ. Zhotoviteľ je povinný preukázateľne poučiť všetkých zamestnancov ako aj iné osoby pracujúce na čiastkových dielach o pravidlách bezpečnosti a ochrany zdravia pri práci. Zhotoviteľ sa zaväzuje a je povinný dodržať pokyny a ustanovenia interného predpisu objednávateľa Z 2 „Bezpečnosť zamestnancov v podmienkach ŽSR“.</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XII.</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Záverečné ustanovenia</w:t>
      </w:r>
    </w:p>
    <w:p w:rsidR="005C5C7E" w:rsidRPr="005C5C7E" w:rsidRDefault="005C5C7E" w:rsidP="005C5C7E">
      <w:pPr>
        <w:tabs>
          <w:tab w:val="left" w:pos="284"/>
        </w:tabs>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1.  </w:t>
      </w:r>
      <w:r w:rsidRPr="005C5C7E">
        <w:rPr>
          <w:rFonts w:ascii="Times New Roman" w:eastAsia="Times New Roman" w:hAnsi="Times New Roman"/>
          <w:sz w:val="21"/>
          <w:szCs w:val="21"/>
          <w:lang w:eastAsia="sk-SK"/>
        </w:rPr>
        <w:tab/>
        <w:t>Pokiaľ v tejto zmluve nebolo dohodnuté niečo iné, vzájomné vzťahy zmluvných strán sa riadia ustanoveniami Obchodného zákonníka, subsidiárne ustanoveniami Občianskeho zákonníka a príslušnými právnymi predpismi Slovenskej republiky. Zmluvný vzťah sa bude riadiť právnym poriadkom platným na území Slovenskej republiky a na riešenie sporov je príslušný súd Slovenskej republiky v sídle objednávateľa.</w:t>
      </w:r>
    </w:p>
    <w:p w:rsidR="005C5C7E" w:rsidRPr="005C5C7E" w:rsidRDefault="005C5C7E" w:rsidP="005C5C7E">
      <w:pPr>
        <w:tabs>
          <w:tab w:val="left" w:pos="284"/>
        </w:tabs>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0"/>
          <w:numId w:val="11"/>
        </w:numPr>
        <w:tabs>
          <w:tab w:val="left" w:pos="709"/>
        </w:tabs>
        <w:overflowPunct w:val="0"/>
        <w:autoSpaceDE w:val="0"/>
        <w:autoSpaceDN w:val="0"/>
        <w:adjustRightInd w:val="0"/>
        <w:spacing w:after="0" w:line="240" w:lineRule="auto"/>
        <w:ind w:left="567" w:hanging="567"/>
        <w:jc w:val="both"/>
        <w:textAlignment w:val="baseline"/>
        <w:rPr>
          <w:rFonts w:ascii="Times New Roman" w:eastAsia="Times New Roman" w:hAnsi="Times New Roman"/>
          <w:vanish/>
          <w:sz w:val="21"/>
          <w:szCs w:val="21"/>
          <w:lang w:eastAsia="sk-SK"/>
        </w:rPr>
      </w:pPr>
    </w:p>
    <w:p w:rsidR="005C5C7E" w:rsidRPr="005C5C7E" w:rsidRDefault="005C5C7E" w:rsidP="00AA6CA0">
      <w:pPr>
        <w:numPr>
          <w:ilvl w:val="0"/>
          <w:numId w:val="11"/>
        </w:numPr>
        <w:tabs>
          <w:tab w:val="left" w:pos="709"/>
        </w:tabs>
        <w:overflowPunct w:val="0"/>
        <w:autoSpaceDE w:val="0"/>
        <w:autoSpaceDN w:val="0"/>
        <w:adjustRightInd w:val="0"/>
        <w:spacing w:after="0" w:line="240" w:lineRule="auto"/>
        <w:ind w:left="567" w:hanging="567"/>
        <w:jc w:val="both"/>
        <w:textAlignment w:val="baseline"/>
        <w:rPr>
          <w:rFonts w:ascii="Times New Roman" w:eastAsia="Times New Roman" w:hAnsi="Times New Roman"/>
          <w:vanish/>
          <w:sz w:val="21"/>
          <w:szCs w:val="21"/>
          <w:lang w:eastAsia="sk-SK"/>
        </w:rPr>
      </w:pPr>
    </w:p>
    <w:p w:rsidR="005C5C7E" w:rsidRPr="005C5C7E" w:rsidRDefault="005C5C7E" w:rsidP="00AA6CA0">
      <w:pPr>
        <w:numPr>
          <w:ilvl w:val="1"/>
          <w:numId w:val="11"/>
        </w:numPr>
        <w:tabs>
          <w:tab w:val="left" w:pos="709"/>
        </w:tabs>
        <w:overflowPunct w:val="0"/>
        <w:autoSpaceDE w:val="0"/>
        <w:autoSpaceDN w:val="0"/>
        <w:adjustRightInd w:val="0"/>
        <w:spacing w:after="0" w:line="240" w:lineRule="auto"/>
        <w:ind w:left="567" w:hanging="567"/>
        <w:jc w:val="both"/>
        <w:textAlignment w:val="baseline"/>
        <w:rPr>
          <w:rFonts w:ascii="Times New Roman" w:eastAsia="Times New Roman" w:hAnsi="Times New Roman"/>
          <w:vanish/>
          <w:sz w:val="21"/>
          <w:szCs w:val="21"/>
          <w:lang w:eastAsia="sk-SK"/>
        </w:rPr>
      </w:pPr>
    </w:p>
    <w:p w:rsidR="005C5C7E" w:rsidRPr="005C5C7E" w:rsidRDefault="005C5C7E" w:rsidP="005C5C7E">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2. </w:t>
      </w:r>
      <w:r w:rsidRPr="005C5C7E">
        <w:rPr>
          <w:rFonts w:ascii="Times New Roman" w:eastAsia="Times New Roman" w:hAnsi="Times New Roman"/>
          <w:sz w:val="21"/>
          <w:szCs w:val="21"/>
          <w:lang w:eastAsia="sk-SK"/>
        </w:rPr>
        <w:tab/>
        <w:t>Táto zmluva môže byť menená a dopĺňaná len písomnými očíslovanými dodatkami podpísanými obidvoma zmluvnými stranami, s výnimkou prípadov, ktoré táto zmluva predpokladá.</w:t>
      </w:r>
    </w:p>
    <w:p w:rsidR="005C5C7E" w:rsidRPr="005C5C7E" w:rsidRDefault="005C5C7E" w:rsidP="005C5C7E">
      <w:pPr>
        <w:tabs>
          <w:tab w:val="left" w:pos="426"/>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5C5C7E" w:rsidRPr="00CC7D70" w:rsidRDefault="005C5C7E" w:rsidP="00AA6CA0">
      <w:pPr>
        <w:pStyle w:val="Odsekzoznamu"/>
        <w:numPr>
          <w:ilvl w:val="0"/>
          <w:numId w:val="30"/>
        </w:numPr>
        <w:ind w:left="567" w:hanging="567"/>
        <w:jc w:val="both"/>
        <w:rPr>
          <w:sz w:val="21"/>
          <w:szCs w:val="21"/>
        </w:rPr>
      </w:pPr>
      <w:r w:rsidRPr="00CC7D70">
        <w:rPr>
          <w:sz w:val="21"/>
          <w:szCs w:val="21"/>
        </w:rPr>
        <w:t>Písomnosti doručované poštou na adresu adresáta sa považujú za doručené priamo do jeho vlastných rúk aj keď táto zásielka bude poštou vrátená ako zásielka adresátom neprevzatá alebo nedoručiteľná, a to dňom jej odmietnutia alebo zmarenia jej prijatia; ak nie je celkom dobre možné takýto deň riadne určiť, tak dňom, kedy bude písomnosť vrátená druhej zmluvnej strane ako nedoručiteľná.</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0"/>
          <w:numId w:val="30"/>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Zmluvné strany berú na vedomie, že objednávateľ v zmysle zákona č. 211/2000 Z. z. o slobodnom prístupe k informáciám a o zmene a doplnení niektorých zákonov (zákon o slobode informácií) v znení neskorších predpisov ako povinná osoba, túto zmluvu zverejní.</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0"/>
          <w:numId w:val="30"/>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Táto zmluva nadobúda platnosť dňom jej podpísania oprávnenými zástupcami zmluvných strán a účinnosť v zmysle § 47a Občianskeho zákonníka v platnom znení dňom nasledujúcim po dni jej zverejnenia.</w:t>
      </w:r>
    </w:p>
    <w:p w:rsidR="005C5C7E" w:rsidRPr="005C5C7E" w:rsidRDefault="005C5C7E" w:rsidP="005C5C7E">
      <w:pPr>
        <w:tabs>
          <w:tab w:val="left" w:pos="284"/>
          <w:tab w:val="left" w:pos="426"/>
        </w:tabs>
        <w:overflowPunct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5C5C7E">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6. </w:t>
      </w:r>
      <w:r w:rsidRPr="005C5C7E">
        <w:rPr>
          <w:rFonts w:ascii="Times New Roman" w:eastAsia="Times New Roman" w:hAnsi="Times New Roman"/>
          <w:sz w:val="21"/>
          <w:szCs w:val="21"/>
          <w:lang w:eastAsia="sk-SK"/>
        </w:rPr>
        <w:tab/>
        <w:t xml:space="preserve">Táto zmluva je vyhotovená v 3 rovnocenných exemplároch, z ktorých objednávateľ </w:t>
      </w:r>
      <w:proofErr w:type="spellStart"/>
      <w:r w:rsidRPr="005C5C7E">
        <w:rPr>
          <w:rFonts w:ascii="Times New Roman" w:eastAsia="Times New Roman" w:hAnsi="Times New Roman"/>
          <w:sz w:val="21"/>
          <w:szCs w:val="21"/>
          <w:lang w:eastAsia="sk-SK"/>
        </w:rPr>
        <w:t>obdrží</w:t>
      </w:r>
      <w:proofErr w:type="spellEnd"/>
      <w:r w:rsidRPr="005C5C7E">
        <w:rPr>
          <w:rFonts w:ascii="Times New Roman" w:eastAsia="Times New Roman" w:hAnsi="Times New Roman"/>
          <w:sz w:val="21"/>
          <w:szCs w:val="21"/>
          <w:lang w:eastAsia="sk-SK"/>
        </w:rPr>
        <w:t xml:space="preserve"> 2 exempláre a zhotoviteľ 1 exemplár.</w:t>
      </w:r>
    </w:p>
    <w:p w:rsidR="005C5C7E" w:rsidRPr="005C5C7E" w:rsidRDefault="005C5C7E" w:rsidP="005C5C7E">
      <w:pPr>
        <w:tabs>
          <w:tab w:val="left" w:pos="284"/>
          <w:tab w:val="left" w:pos="426"/>
        </w:tabs>
        <w:spacing w:after="0" w:line="240" w:lineRule="auto"/>
        <w:ind w:left="567" w:hanging="567"/>
        <w:jc w:val="both"/>
        <w:rPr>
          <w:rFonts w:ascii="Times New Roman" w:eastAsia="Times New Roman" w:hAnsi="Times New Roman"/>
          <w:sz w:val="21"/>
          <w:szCs w:val="21"/>
          <w:lang w:val="en-US" w:eastAsia="sk-SK"/>
        </w:rPr>
      </w:pPr>
    </w:p>
    <w:p w:rsidR="005C5C7E" w:rsidRPr="005C5C7E" w:rsidRDefault="004D3497" w:rsidP="005C5C7E">
      <w:pPr>
        <w:spacing w:after="0" w:line="240" w:lineRule="auto"/>
        <w:ind w:left="567" w:hanging="567"/>
        <w:jc w:val="both"/>
        <w:rPr>
          <w:rFonts w:ascii="Times New Roman" w:eastAsia="Times New Roman" w:hAnsi="Times New Roman"/>
          <w:sz w:val="21"/>
          <w:szCs w:val="21"/>
          <w:lang w:eastAsia="sk-SK"/>
        </w:rPr>
      </w:pPr>
      <w:r>
        <w:rPr>
          <w:rFonts w:ascii="Times New Roman" w:eastAsia="Times New Roman" w:hAnsi="Times New Roman"/>
          <w:sz w:val="21"/>
          <w:szCs w:val="21"/>
          <w:lang w:val="en-US" w:eastAsia="sk-SK"/>
        </w:rPr>
        <w:lastRenderedPageBreak/>
        <w:t>7</w:t>
      </w:r>
      <w:r w:rsidR="005C5C7E" w:rsidRPr="005C5C7E">
        <w:rPr>
          <w:rFonts w:ascii="Times New Roman" w:eastAsia="Times New Roman" w:hAnsi="Times New Roman"/>
          <w:sz w:val="21"/>
          <w:szCs w:val="21"/>
          <w:lang w:val="en-US" w:eastAsia="sk-SK"/>
        </w:rPr>
        <w:t xml:space="preserve">. </w:t>
      </w:r>
      <w:r w:rsidR="005C5C7E" w:rsidRPr="005C5C7E">
        <w:rPr>
          <w:rFonts w:ascii="Times New Roman" w:eastAsia="Times New Roman" w:hAnsi="Times New Roman"/>
          <w:sz w:val="21"/>
          <w:szCs w:val="21"/>
          <w:lang w:val="en-US" w:eastAsia="sk-SK"/>
        </w:rPr>
        <w:tab/>
      </w:r>
      <w:r w:rsidR="005C5C7E" w:rsidRPr="005C5C7E">
        <w:rPr>
          <w:rFonts w:ascii="Times New Roman" w:eastAsia="Times New Roman" w:hAnsi="Times New Roman"/>
          <w:sz w:val="21"/>
          <w:szCs w:val="21"/>
          <w:lang w:eastAsia="sk-SK"/>
        </w:rPr>
        <w:t>Neoddeliteľnou súčasťou tejto zmluvy sú nasledovné prílohy:</w:t>
      </w:r>
    </w:p>
    <w:p w:rsidR="005C5C7E" w:rsidRPr="005C5C7E" w:rsidRDefault="005C5C7E" w:rsidP="005C5C7E">
      <w:pPr>
        <w:spacing w:after="0" w:line="240" w:lineRule="auto"/>
        <w:ind w:firstLine="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Príloha č. 1: </w:t>
      </w:r>
      <w:r w:rsidRPr="005C5C7E">
        <w:rPr>
          <w:rFonts w:ascii="Times New Roman" w:eastAsia="Times New Roman" w:hAnsi="Times New Roman"/>
          <w:sz w:val="21"/>
          <w:szCs w:val="21"/>
          <w:lang w:eastAsia="sk-SK"/>
        </w:rPr>
        <w:tab/>
        <w:t xml:space="preserve">Ocenený zoznam položiek  </w:t>
      </w:r>
    </w:p>
    <w:p w:rsidR="005C5C7E" w:rsidRPr="005C5C7E" w:rsidRDefault="005C5C7E" w:rsidP="005C5C7E">
      <w:pPr>
        <w:spacing w:after="0" w:line="240" w:lineRule="auto"/>
        <w:ind w:left="2124" w:hanging="1557"/>
        <w:jc w:val="both"/>
        <w:rPr>
          <w:rFonts w:ascii="Times New Roman" w:eastAsia="Times New Roman" w:hAnsi="Times New Roman"/>
          <w:bCs/>
          <w:sz w:val="21"/>
          <w:szCs w:val="21"/>
          <w:lang w:val="pt-BR" w:eastAsia="sk-SK"/>
        </w:rPr>
      </w:pPr>
      <w:r w:rsidRPr="005C5C7E">
        <w:rPr>
          <w:rFonts w:ascii="Times New Roman" w:eastAsia="Times New Roman" w:hAnsi="Times New Roman"/>
          <w:sz w:val="21"/>
          <w:szCs w:val="21"/>
          <w:lang w:eastAsia="sk-SK"/>
        </w:rPr>
        <w:t xml:space="preserve">Príloha č. 2: </w:t>
      </w:r>
      <w:r w:rsidRPr="005C5C7E">
        <w:rPr>
          <w:rFonts w:ascii="Times New Roman" w:eastAsia="Times New Roman" w:hAnsi="Times New Roman"/>
          <w:sz w:val="21"/>
          <w:szCs w:val="21"/>
          <w:lang w:eastAsia="sk-SK"/>
        </w:rPr>
        <w:tab/>
      </w:r>
      <w:r w:rsidRPr="005C5C7E">
        <w:rPr>
          <w:rFonts w:ascii="Times New Roman" w:eastAsia="Times New Roman" w:hAnsi="Times New Roman"/>
          <w:bCs/>
          <w:sz w:val="21"/>
          <w:szCs w:val="21"/>
          <w:lang w:eastAsia="sk-SK"/>
        </w:rPr>
        <w:t>Písomná dohoda</w:t>
      </w:r>
      <w:r w:rsidRPr="005C5C7E">
        <w:rPr>
          <w:rFonts w:ascii="Times New Roman" w:eastAsia="Times New Roman" w:hAnsi="Times New Roman"/>
          <w:bCs/>
          <w:sz w:val="21"/>
          <w:szCs w:val="21"/>
          <w:lang w:val="pt-BR" w:eastAsia="sk-SK"/>
        </w:rPr>
        <w:t xml:space="preserve"> o zaistení bezpečnosti a ochrane zdravia osôb pri práci v priestoroch ŽSR - podklad pre vypracovanie</w:t>
      </w:r>
    </w:p>
    <w:p w:rsidR="005C5C7E" w:rsidRPr="005C5C7E" w:rsidRDefault="005C5C7E" w:rsidP="005C5C7E">
      <w:pPr>
        <w:spacing w:after="0" w:line="240" w:lineRule="auto"/>
        <w:jc w:val="both"/>
        <w:rPr>
          <w:rFonts w:ascii="Times New Roman" w:eastAsia="Times New Roman" w:hAnsi="Times New Roman"/>
          <w:bCs/>
          <w:sz w:val="21"/>
          <w:szCs w:val="21"/>
          <w:lang w:val="pt-BR" w:eastAsia="sk-SK"/>
        </w:rPr>
      </w:pPr>
    </w:p>
    <w:p w:rsidR="005C5C7E" w:rsidRPr="005C5C7E" w:rsidRDefault="005C5C7E" w:rsidP="005C5C7E">
      <w:pPr>
        <w:overflowPunct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8. </w:t>
      </w:r>
      <w:r w:rsidRPr="005C5C7E">
        <w:rPr>
          <w:rFonts w:ascii="Times New Roman" w:eastAsia="Times New Roman" w:hAnsi="Times New Roman"/>
          <w:sz w:val="21"/>
          <w:szCs w:val="21"/>
          <w:lang w:eastAsia="sk-SK"/>
        </w:rPr>
        <w:tab/>
        <w:t>Obe zmluvné strany vyhlasujú, že si túto zmluvu pred jej podpísaním prečítali, že bola uzavretá slobodne, vážne, určite a zrozumiteľne a na znak súhlasu s jej obsahom ju vlastnoručne podpisujú.</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V Bratislave, dňa ............................. </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V Bratislave, dňa............................</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V mene objednávateľa:</w:t>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t>V mene zhotoviteľa:</w:t>
      </w:r>
    </w:p>
    <w:p w:rsidR="005C5C7E" w:rsidRPr="005C5C7E" w:rsidRDefault="005C5C7E" w:rsidP="005C5C7E">
      <w:p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Železnice Slovenskej republiky, Bratislava</w:t>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color w:val="FF0000"/>
          <w:sz w:val="21"/>
          <w:szCs w:val="21"/>
          <w:lang w:eastAsia="sk-SK"/>
        </w:rPr>
        <w:t>doplní uchádzač</w:t>
      </w:r>
    </w:p>
    <w:p w:rsidR="005C5C7E" w:rsidRPr="005C5C7E" w:rsidRDefault="005C5C7E" w:rsidP="005C5C7E">
      <w:p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v skrátenej forme “ŽSR“</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w:t>
      </w:r>
    </w:p>
    <w:p w:rsidR="005C5C7E" w:rsidRPr="005C5C7E" w:rsidRDefault="005C5C7E" w:rsidP="005C5C7E">
      <w:pPr>
        <w:spacing w:after="0" w:line="240" w:lineRule="auto"/>
        <w:ind w:left="2835" w:hanging="2835"/>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Ing. Regina Víteková</w:t>
      </w:r>
    </w:p>
    <w:p w:rsidR="005C5C7E" w:rsidRPr="005C5C7E" w:rsidRDefault="005C5C7E" w:rsidP="005C5C7E">
      <w:pPr>
        <w:spacing w:after="0" w:line="240" w:lineRule="auto"/>
        <w:ind w:left="2835" w:hanging="2835"/>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riaditeľ ŽSR – Centrum logistiky a obstarávania</w:t>
      </w:r>
    </w:p>
    <w:p w:rsidR="005C5C7E" w:rsidRPr="005C5C7E" w:rsidRDefault="005C5C7E" w:rsidP="005C5C7E">
      <w:pPr>
        <w:autoSpaceDE w:val="0"/>
        <w:autoSpaceDN w:val="0"/>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ab/>
      </w:r>
    </w:p>
    <w:p w:rsidR="005C5C7E" w:rsidRPr="005C5C7E" w:rsidRDefault="005C5C7E" w:rsidP="005C5C7E">
      <w:pPr>
        <w:autoSpaceDE w:val="0"/>
        <w:autoSpaceDN w:val="0"/>
        <w:spacing w:after="0" w:line="240" w:lineRule="auto"/>
        <w:rPr>
          <w:rFonts w:ascii="Times New Roman" w:eastAsia="Times New Roman" w:hAnsi="Times New Roman"/>
          <w:sz w:val="21"/>
          <w:szCs w:val="21"/>
          <w:lang w:eastAsia="sk-SK"/>
        </w:rPr>
      </w:pPr>
    </w:p>
    <w:p w:rsidR="005C5C7E" w:rsidRPr="005C5C7E" w:rsidRDefault="005C5C7E" w:rsidP="005C5C7E">
      <w:pPr>
        <w:autoSpaceDE w:val="0"/>
        <w:autoSpaceDN w:val="0"/>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A6F97" w:rsidRDefault="00CA6F97"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r w:rsidRPr="005C5C7E">
        <w:rPr>
          <w:rFonts w:ascii="Times New Roman" w:eastAsia="Times New Roman" w:hAnsi="Times New Roman"/>
          <w:b/>
          <w:bCs/>
          <w:sz w:val="21"/>
          <w:szCs w:val="21"/>
          <w:lang w:eastAsia="sk-SK"/>
        </w:rPr>
        <w:lastRenderedPageBreak/>
        <w:t>Príloha č. 1 – Ocenený zoznam položiek</w:t>
      </w:r>
    </w:p>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r w:rsidRPr="005C5C7E">
        <w:rPr>
          <w:rFonts w:ascii="Times New Roman" w:eastAsia="Times New Roman" w:hAnsi="Times New Roman"/>
          <w:sz w:val="18"/>
          <w:szCs w:val="18"/>
          <w:lang w:eastAsia="sk-SK"/>
        </w:rPr>
        <w:t>Tabuľka č. 1</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5C5C7E" w:rsidRPr="005C5C7E" w:rsidTr="00F56AF6">
        <w:trPr>
          <w:trHeight w:val="385"/>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FF0000"/>
                <w:sz w:val="16"/>
                <w:szCs w:val="16"/>
                <w:lang w:eastAsia="cs-CZ"/>
              </w:rPr>
              <w:t>1.</w:t>
            </w:r>
          </w:p>
        </w:tc>
        <w:tc>
          <w:tcPr>
            <w:tcW w:w="1852" w:type="dxa"/>
          </w:tcPr>
          <w:p w:rsidR="005C5C7E" w:rsidRPr="005C5C7E" w:rsidRDefault="005C5C7E" w:rsidP="005C5C7E">
            <w:pPr>
              <w:spacing w:after="0" w:line="240" w:lineRule="auto"/>
              <w:jc w:val="both"/>
              <w:rPr>
                <w:rFonts w:ascii="Times New Roman" w:eastAsia="Times New Roman" w:hAnsi="Times New Roman"/>
                <w:b/>
                <w:color w:val="FF0000"/>
                <w:sz w:val="16"/>
                <w:szCs w:val="16"/>
                <w:lang w:eastAsia="cs-CZ"/>
              </w:rPr>
            </w:pPr>
          </w:p>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FF0000"/>
                <w:sz w:val="16"/>
                <w:szCs w:val="16"/>
                <w:lang w:eastAsia="cs-CZ"/>
              </w:rPr>
              <w:t>Pozáručný servis</w:t>
            </w:r>
          </w:p>
        </w:tc>
        <w:tc>
          <w:tcPr>
            <w:tcW w:w="926" w:type="dxa"/>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530"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1588"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p>
        </w:tc>
        <w:tc>
          <w:tcPr>
            <w:tcW w:w="1191"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p>
        </w:tc>
        <w:tc>
          <w:tcPr>
            <w:tcW w:w="1720"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p>
        </w:tc>
      </w:tr>
      <w:tr w:rsidR="005C5C7E" w:rsidRPr="005C5C7E" w:rsidTr="00F56AF6">
        <w:trPr>
          <w:trHeight w:val="385"/>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roofErr w:type="spellStart"/>
            <w:r w:rsidRPr="005C5C7E">
              <w:rPr>
                <w:rFonts w:ascii="Times New Roman" w:eastAsia="Times New Roman" w:hAnsi="Times New Roman"/>
                <w:b/>
                <w:color w:val="000000"/>
                <w:sz w:val="16"/>
                <w:szCs w:val="16"/>
                <w:lang w:eastAsia="cs-CZ"/>
              </w:rPr>
              <w:t>P.č</w:t>
            </w:r>
            <w:proofErr w:type="spellEnd"/>
            <w:r w:rsidRPr="005C5C7E">
              <w:rPr>
                <w:rFonts w:ascii="Times New Roman" w:eastAsia="Times New Roman" w:hAnsi="Times New Roman"/>
                <w:b/>
                <w:color w:val="000000"/>
                <w:sz w:val="16"/>
                <w:szCs w:val="16"/>
                <w:lang w:eastAsia="cs-CZ"/>
              </w:rPr>
              <w:t>.</w:t>
            </w:r>
          </w:p>
        </w:tc>
        <w:tc>
          <w:tcPr>
            <w:tcW w:w="1852"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Popis činnosti</w:t>
            </w:r>
          </w:p>
        </w:tc>
        <w:tc>
          <w:tcPr>
            <w:tcW w:w="926" w:type="dxa"/>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množstvo</w:t>
            </w:r>
          </w:p>
        </w:tc>
        <w:tc>
          <w:tcPr>
            <w:tcW w:w="530"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MJ</w:t>
            </w:r>
          </w:p>
        </w:tc>
        <w:tc>
          <w:tcPr>
            <w:tcW w:w="1588"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Navrhnutá cena  bez DPH v (EUR)</w:t>
            </w:r>
          </w:p>
        </w:tc>
        <w:tc>
          <w:tcPr>
            <w:tcW w:w="927"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 xml:space="preserve">sadzba </w:t>
            </w:r>
          </w:p>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DPH v (%)</w:t>
            </w:r>
          </w:p>
        </w:tc>
        <w:tc>
          <w:tcPr>
            <w:tcW w:w="1191"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 xml:space="preserve">Výška </w:t>
            </w:r>
          </w:p>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DPH v (EUR)</w:t>
            </w:r>
          </w:p>
        </w:tc>
        <w:tc>
          <w:tcPr>
            <w:tcW w:w="1720"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Navrhnutá cena celkom s DPH v (EUR)</w:t>
            </w:r>
          </w:p>
        </w:tc>
      </w:tr>
      <w:tr w:rsidR="005C5C7E" w:rsidRPr="005C5C7E" w:rsidTr="00F56AF6">
        <w:trPr>
          <w:trHeight w:val="513"/>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1.</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Overenie parametrov kondenzátorov</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3.a 5. harmonickej</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164</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KV</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577"/>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2.</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 xml:space="preserve">Overenie parametrov tlmiviek     </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3.a 5. harmonickej</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33</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KV</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577"/>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3.</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 xml:space="preserve">Overenie a nastavenie   filtrov                </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3.a 5. harmonickej</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22</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KV</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4.</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 xml:space="preserve">Kontrola a nastavenie </w:t>
            </w:r>
            <w:proofErr w:type="spellStart"/>
            <w:r w:rsidRPr="005C5C7E">
              <w:rPr>
                <w:rFonts w:ascii="Times New Roman" w:eastAsia="Times New Roman" w:hAnsi="Times New Roman"/>
                <w:sz w:val="16"/>
                <w:szCs w:val="16"/>
                <w:lang w:eastAsia="sk-SK"/>
              </w:rPr>
              <w:t>balančnej</w:t>
            </w:r>
            <w:proofErr w:type="spellEnd"/>
            <w:r w:rsidRPr="005C5C7E">
              <w:rPr>
                <w:rFonts w:ascii="Times New Roman" w:eastAsia="Times New Roman" w:hAnsi="Times New Roman"/>
                <w:sz w:val="16"/>
                <w:szCs w:val="16"/>
                <w:lang w:eastAsia="sk-SK"/>
              </w:rPr>
              <w:t xml:space="preserve"> ochrany</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22</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sz w:val="16"/>
                <w:szCs w:val="16"/>
                <w:lang w:eastAsia="sk-SK"/>
              </w:rPr>
            </w:pPr>
            <w:r w:rsidRPr="005C5C7E">
              <w:rPr>
                <w:rFonts w:ascii="Times New Roman" w:eastAsia="Times New Roman" w:hAnsi="Times New Roman"/>
                <w:b/>
                <w:sz w:val="16"/>
                <w:szCs w:val="16"/>
                <w:lang w:eastAsia="sk-SK"/>
              </w:rPr>
              <w:t>KV</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5.</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 xml:space="preserve">Kontrola a nastavenie kompenzačného meniča AGL </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sz w:val="16"/>
                <w:szCs w:val="16"/>
                <w:lang w:eastAsia="sk-SK"/>
              </w:rPr>
            </w:pPr>
            <w:r w:rsidRPr="005C5C7E">
              <w:rPr>
                <w:rFonts w:ascii="Times New Roman" w:eastAsia="Times New Roman" w:hAnsi="Times New Roman"/>
                <w:b/>
                <w:sz w:val="16"/>
                <w:szCs w:val="16"/>
                <w:lang w:eastAsia="sk-SK"/>
              </w:rPr>
              <w:t>KV</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6.</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8"/>
                <w:lang w:eastAsia="sk-SK"/>
              </w:rPr>
              <w:t>Vystavenie protokolu o vykonaní servisnej prehliadky a meraní</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bCs/>
                <w:color w:val="000000"/>
                <w:sz w:val="16"/>
                <w:szCs w:val="16"/>
                <w:lang w:eastAsia="sk-SK"/>
              </w:rPr>
            </w:pPr>
            <w:r w:rsidRPr="005C5C7E">
              <w:rPr>
                <w:rFonts w:ascii="Times New Roman" w:eastAsia="Times New Roman" w:hAnsi="Times New Roman"/>
                <w:b/>
                <w:bCs/>
                <w:color w:val="000000"/>
                <w:sz w:val="16"/>
                <w:szCs w:val="16"/>
                <w:lang w:eastAsia="sk-SK"/>
              </w:rPr>
              <w:t>KV</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7.</w:t>
            </w:r>
          </w:p>
        </w:tc>
        <w:tc>
          <w:tcPr>
            <w:tcW w:w="1852" w:type="dxa"/>
            <w:shd w:val="clear" w:color="auto" w:fill="FDE9D9" w:themeFill="accent6" w:themeFillTint="33"/>
          </w:tcPr>
          <w:p w:rsidR="005C5C7E" w:rsidRPr="005C5C7E" w:rsidRDefault="005C5C7E" w:rsidP="005C5C7E">
            <w:pPr>
              <w:autoSpaceDE w:val="0"/>
              <w:autoSpaceDN w:val="0"/>
              <w:spacing w:after="0" w:line="240" w:lineRule="auto"/>
              <w:rPr>
                <w:rFonts w:ascii="Times New Roman" w:eastAsia="Times New Roman" w:hAnsi="Times New Roman"/>
                <w:sz w:val="16"/>
                <w:szCs w:val="18"/>
                <w:lang w:eastAsia="sk-SK"/>
              </w:rPr>
            </w:pPr>
          </w:p>
          <w:p w:rsidR="005C5C7E" w:rsidRPr="005C5C7E" w:rsidRDefault="005C5C7E" w:rsidP="005C5C7E">
            <w:pPr>
              <w:autoSpaceDE w:val="0"/>
              <w:autoSpaceDN w:val="0"/>
              <w:spacing w:after="0" w:line="240" w:lineRule="auto"/>
              <w:rPr>
                <w:rFonts w:ascii="Times New Roman" w:eastAsia="Times New Roman" w:hAnsi="Times New Roman"/>
                <w:b/>
                <w:sz w:val="16"/>
                <w:szCs w:val="18"/>
                <w:lang w:eastAsia="sk-SK"/>
              </w:rPr>
            </w:pPr>
            <w:r w:rsidRPr="005C5C7E">
              <w:rPr>
                <w:rFonts w:ascii="Times New Roman" w:eastAsia="Times New Roman" w:hAnsi="Times New Roman"/>
                <w:b/>
                <w:sz w:val="16"/>
                <w:szCs w:val="18"/>
                <w:lang w:eastAsia="sk-SK"/>
              </w:rPr>
              <w:t>Cena spolu za pozáručný servis</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bCs/>
                <w:color w:val="000000"/>
                <w:sz w:val="16"/>
                <w:szCs w:val="16"/>
                <w:lang w:eastAsia="sk-SK"/>
              </w:rPr>
            </w:pPr>
          </w:p>
        </w:tc>
        <w:tc>
          <w:tcPr>
            <w:tcW w:w="1588"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bl>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p>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r w:rsidRPr="005C5C7E">
        <w:rPr>
          <w:rFonts w:ascii="Times New Roman" w:eastAsia="Times New Roman" w:hAnsi="Times New Roman"/>
          <w:sz w:val="18"/>
          <w:szCs w:val="18"/>
          <w:lang w:eastAsia="sk-SK"/>
        </w:rPr>
        <w:t>Tabuľka č. 2</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FF0000"/>
                <w:sz w:val="16"/>
                <w:szCs w:val="16"/>
                <w:lang w:eastAsia="cs-CZ"/>
              </w:rPr>
              <w:t>2.</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8"/>
                <w:lang w:eastAsia="sk-SK"/>
              </w:rPr>
            </w:pPr>
          </w:p>
          <w:p w:rsidR="005C5C7E" w:rsidRPr="005C5C7E" w:rsidRDefault="005C5C7E" w:rsidP="005C5C7E">
            <w:pPr>
              <w:autoSpaceDE w:val="0"/>
              <w:autoSpaceDN w:val="0"/>
              <w:spacing w:after="0" w:line="240" w:lineRule="auto"/>
              <w:rPr>
                <w:rFonts w:ascii="Times New Roman" w:eastAsia="Times New Roman" w:hAnsi="Times New Roman"/>
                <w:b/>
                <w:sz w:val="16"/>
                <w:szCs w:val="18"/>
                <w:lang w:eastAsia="sk-SK"/>
              </w:rPr>
            </w:pPr>
            <w:r w:rsidRPr="005C5C7E">
              <w:rPr>
                <w:rFonts w:ascii="Times New Roman" w:eastAsia="Times New Roman" w:hAnsi="Times New Roman"/>
                <w:b/>
                <w:color w:val="FF0000"/>
                <w:sz w:val="16"/>
                <w:szCs w:val="18"/>
                <w:lang w:eastAsia="sk-SK"/>
              </w:rPr>
              <w:t>Opravy a odstraňovanie porúch</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bCs/>
                <w:color w:val="000000"/>
                <w:sz w:val="16"/>
                <w:szCs w:val="16"/>
                <w:lang w:eastAsia="sk-SK"/>
              </w:rPr>
            </w:pP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roofErr w:type="spellStart"/>
            <w:r w:rsidRPr="005C5C7E">
              <w:rPr>
                <w:rFonts w:ascii="Times New Roman" w:eastAsia="Times New Roman" w:hAnsi="Times New Roman"/>
                <w:b/>
                <w:color w:val="000000"/>
                <w:sz w:val="16"/>
                <w:szCs w:val="16"/>
                <w:lang w:eastAsia="cs-CZ"/>
              </w:rPr>
              <w:t>P.č</w:t>
            </w:r>
            <w:proofErr w:type="spellEnd"/>
            <w:r w:rsidRPr="005C5C7E">
              <w:rPr>
                <w:rFonts w:ascii="Times New Roman" w:eastAsia="Times New Roman" w:hAnsi="Times New Roman"/>
                <w:b/>
                <w:color w:val="000000"/>
                <w:sz w:val="16"/>
                <w:szCs w:val="16"/>
                <w:lang w:eastAsia="cs-CZ"/>
              </w:rPr>
              <w:t>.</w:t>
            </w:r>
          </w:p>
        </w:tc>
        <w:tc>
          <w:tcPr>
            <w:tcW w:w="1852"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Popis činnosti</w:t>
            </w:r>
          </w:p>
        </w:tc>
        <w:tc>
          <w:tcPr>
            <w:tcW w:w="926" w:type="dxa"/>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množstvo</w:t>
            </w:r>
          </w:p>
        </w:tc>
        <w:tc>
          <w:tcPr>
            <w:tcW w:w="530"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MJ</w:t>
            </w:r>
          </w:p>
        </w:tc>
        <w:tc>
          <w:tcPr>
            <w:tcW w:w="1588"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Navrhnutá cena  bez DPH v (EUR)</w:t>
            </w:r>
          </w:p>
        </w:tc>
        <w:tc>
          <w:tcPr>
            <w:tcW w:w="927"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 xml:space="preserve">sadzba </w:t>
            </w:r>
          </w:p>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DPH v (%)</w:t>
            </w:r>
          </w:p>
        </w:tc>
        <w:tc>
          <w:tcPr>
            <w:tcW w:w="1191"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 xml:space="preserve">Výška </w:t>
            </w:r>
          </w:p>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DPH v (EUR)</w:t>
            </w:r>
          </w:p>
        </w:tc>
        <w:tc>
          <w:tcPr>
            <w:tcW w:w="1720"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Navrhnutá cena celkom s DPH v (EUR)</w:t>
            </w: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1.</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Opravy vyplývajúce zo servisu</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hod</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2.</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Mimoriadne opravy</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hod.</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FF0000"/>
                <w:sz w:val="16"/>
                <w:szCs w:val="16"/>
                <w:lang w:eastAsia="cs-CZ"/>
              </w:rPr>
            </w:pPr>
          </w:p>
          <w:p w:rsidR="005C5C7E" w:rsidRPr="005C5C7E" w:rsidRDefault="005C5C7E" w:rsidP="005C5C7E">
            <w:pPr>
              <w:spacing w:after="0" w:line="240" w:lineRule="auto"/>
              <w:jc w:val="both"/>
              <w:rPr>
                <w:rFonts w:ascii="Times New Roman" w:eastAsia="Times New Roman" w:hAnsi="Times New Roman"/>
                <w:b/>
                <w:color w:val="FF0000"/>
                <w:sz w:val="16"/>
                <w:szCs w:val="16"/>
                <w:lang w:eastAsia="cs-CZ"/>
              </w:rPr>
            </w:pPr>
            <w:r w:rsidRPr="005C5C7E">
              <w:rPr>
                <w:rFonts w:ascii="Times New Roman" w:eastAsia="Times New Roman" w:hAnsi="Times New Roman"/>
                <w:b/>
                <w:sz w:val="16"/>
                <w:szCs w:val="16"/>
                <w:lang w:eastAsia="cs-CZ"/>
              </w:rPr>
              <w:t>3.</w:t>
            </w:r>
          </w:p>
        </w:tc>
        <w:tc>
          <w:tcPr>
            <w:tcW w:w="1852" w:type="dxa"/>
            <w:shd w:val="clear" w:color="auto" w:fill="FDE9D9" w:themeFill="accent6" w:themeFillTint="33"/>
          </w:tcPr>
          <w:p w:rsidR="005C5C7E" w:rsidRPr="005C5C7E" w:rsidRDefault="005C5C7E" w:rsidP="005C5C7E">
            <w:pPr>
              <w:autoSpaceDE w:val="0"/>
              <w:autoSpaceDN w:val="0"/>
              <w:spacing w:after="0" w:line="240" w:lineRule="auto"/>
              <w:rPr>
                <w:rFonts w:ascii="Times New Roman" w:eastAsia="Times New Roman" w:hAnsi="Times New Roman"/>
                <w:b/>
                <w:color w:val="FF0000"/>
                <w:sz w:val="16"/>
                <w:szCs w:val="16"/>
                <w:lang w:eastAsia="sk-SK"/>
              </w:rPr>
            </w:pPr>
          </w:p>
          <w:p w:rsidR="005C5C7E" w:rsidRPr="005C5C7E" w:rsidRDefault="005C5C7E" w:rsidP="005C5C7E">
            <w:pPr>
              <w:autoSpaceDE w:val="0"/>
              <w:autoSpaceDN w:val="0"/>
              <w:spacing w:after="0" w:line="240" w:lineRule="auto"/>
              <w:rPr>
                <w:rFonts w:ascii="Times New Roman" w:eastAsia="Times New Roman" w:hAnsi="Times New Roman"/>
                <w:b/>
                <w:color w:val="FF0000"/>
                <w:sz w:val="16"/>
                <w:szCs w:val="16"/>
                <w:lang w:eastAsia="sk-SK"/>
              </w:rPr>
            </w:pPr>
            <w:r w:rsidRPr="005C5C7E">
              <w:rPr>
                <w:rFonts w:ascii="Times New Roman" w:eastAsia="Times New Roman" w:hAnsi="Times New Roman"/>
                <w:b/>
                <w:sz w:val="16"/>
                <w:szCs w:val="16"/>
                <w:lang w:eastAsia="sk-SK"/>
              </w:rPr>
              <w:t>Cena spolu za opravy a odstraňovanie porúch</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1588"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bl>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p>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r w:rsidRPr="005C5C7E">
        <w:rPr>
          <w:rFonts w:ascii="Times New Roman" w:eastAsia="Times New Roman" w:hAnsi="Times New Roman"/>
          <w:sz w:val="18"/>
          <w:szCs w:val="18"/>
          <w:lang w:eastAsia="sk-SK"/>
        </w:rPr>
        <w:t>Tabuľka č. 3</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b/>
                <w:color w:val="FF0000"/>
                <w:sz w:val="16"/>
                <w:szCs w:val="16"/>
                <w:lang w:eastAsia="sk-SK"/>
              </w:rPr>
            </w:pP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b/>
                <w:color w:val="FF0000"/>
                <w:sz w:val="16"/>
                <w:szCs w:val="16"/>
                <w:lang w:eastAsia="sk-SK"/>
              </w:rPr>
              <w:t>Doporučené náhradné diely</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roofErr w:type="spellStart"/>
            <w:r w:rsidRPr="005C5C7E">
              <w:rPr>
                <w:rFonts w:ascii="Times New Roman" w:eastAsia="Times New Roman" w:hAnsi="Times New Roman"/>
                <w:b/>
                <w:color w:val="000000"/>
                <w:sz w:val="16"/>
                <w:szCs w:val="16"/>
                <w:lang w:eastAsia="cs-CZ"/>
              </w:rPr>
              <w:t>P.č</w:t>
            </w:r>
            <w:proofErr w:type="spellEnd"/>
            <w:r w:rsidRPr="005C5C7E">
              <w:rPr>
                <w:rFonts w:ascii="Times New Roman" w:eastAsia="Times New Roman" w:hAnsi="Times New Roman"/>
                <w:b/>
                <w:color w:val="000000"/>
                <w:sz w:val="16"/>
                <w:szCs w:val="16"/>
                <w:lang w:eastAsia="cs-CZ"/>
              </w:rPr>
              <w:t>.</w:t>
            </w:r>
          </w:p>
        </w:tc>
        <w:tc>
          <w:tcPr>
            <w:tcW w:w="1852"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položka</w:t>
            </w:r>
          </w:p>
        </w:tc>
        <w:tc>
          <w:tcPr>
            <w:tcW w:w="926" w:type="dxa"/>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množstvo</w:t>
            </w:r>
          </w:p>
        </w:tc>
        <w:tc>
          <w:tcPr>
            <w:tcW w:w="530"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MJ</w:t>
            </w:r>
          </w:p>
        </w:tc>
        <w:tc>
          <w:tcPr>
            <w:tcW w:w="1588"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Navrhnutá cena  bez DPH v (EUR)</w:t>
            </w:r>
          </w:p>
        </w:tc>
        <w:tc>
          <w:tcPr>
            <w:tcW w:w="927"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 xml:space="preserve">sadzba </w:t>
            </w:r>
          </w:p>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DPH v (%)</w:t>
            </w:r>
          </w:p>
        </w:tc>
        <w:tc>
          <w:tcPr>
            <w:tcW w:w="1191"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 xml:space="preserve">Výška </w:t>
            </w:r>
          </w:p>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DPH v (EUR)</w:t>
            </w:r>
          </w:p>
        </w:tc>
        <w:tc>
          <w:tcPr>
            <w:tcW w:w="1720"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Navrhnutá cena celkom s DPH v (EUR)</w:t>
            </w: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1.</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Hlavný modul riadiaceho systému MH1.1</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K001307C</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ks</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2.</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Rozširujúci modul MR1.2</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K001308C</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ks</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3.</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Modul zdroja NS122.2</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K001494C</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ks</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4.</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Modul RS 485/OPTO</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OA0701</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K006169C</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ks</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lastRenderedPageBreak/>
              <w:t>5.</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Doska transformátora NS123</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K001510C</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ks</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6.</w:t>
            </w:r>
          </w:p>
        </w:tc>
        <w:tc>
          <w:tcPr>
            <w:tcW w:w="1852" w:type="dxa"/>
            <w:shd w:val="clear" w:color="auto" w:fill="FDE9D9" w:themeFill="accent6" w:themeFillTint="33"/>
          </w:tcPr>
          <w:p w:rsidR="005C5C7E" w:rsidRPr="005C5C7E" w:rsidRDefault="005C5C7E" w:rsidP="005C5C7E">
            <w:pPr>
              <w:autoSpaceDE w:val="0"/>
              <w:autoSpaceDN w:val="0"/>
              <w:spacing w:after="0" w:line="240" w:lineRule="auto"/>
              <w:rPr>
                <w:rFonts w:ascii="Times New Roman" w:eastAsia="Times New Roman" w:hAnsi="Times New Roman"/>
                <w:b/>
                <w:sz w:val="16"/>
                <w:szCs w:val="16"/>
                <w:lang w:eastAsia="sk-SK"/>
              </w:rPr>
            </w:pPr>
            <w:r w:rsidRPr="005C5C7E">
              <w:rPr>
                <w:rFonts w:ascii="Times New Roman" w:eastAsia="Times New Roman" w:hAnsi="Times New Roman"/>
                <w:b/>
                <w:sz w:val="16"/>
                <w:szCs w:val="16"/>
                <w:lang w:eastAsia="sk-SK"/>
              </w:rPr>
              <w:t>Cena spolu za doporučené náhradné diely</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1588"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bl>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p>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p>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p>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p>
    <w:p w:rsidR="005C5C7E" w:rsidRPr="005C5C7E" w:rsidRDefault="005C5C7E" w:rsidP="005C5C7E">
      <w:pPr>
        <w:spacing w:after="0" w:line="240" w:lineRule="auto"/>
        <w:outlineLvl w:val="0"/>
        <w:rPr>
          <w:rFonts w:ascii="Arial" w:eastAsia="Times New Roman" w:hAnsi="Arial" w:cs="Arial"/>
          <w:sz w:val="20"/>
          <w:szCs w:val="20"/>
          <w:lang w:eastAsia="sk-SK"/>
        </w:rPr>
      </w:pPr>
    </w:p>
    <w:p w:rsidR="005C5C7E" w:rsidRPr="005C5C7E" w:rsidRDefault="005C5C7E" w:rsidP="005C5C7E">
      <w:pPr>
        <w:spacing w:after="0" w:line="240" w:lineRule="auto"/>
        <w:jc w:val="both"/>
        <w:outlineLvl w:val="0"/>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V cenách uvedených v tabuľkách sú zahrnuté všetky náklady za riadne vykonanie diela, vrátane ale nie len dopravných nákladov.</w:t>
      </w: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r w:rsidRPr="005C5C7E">
        <w:rPr>
          <w:rFonts w:ascii="Times New Roman" w:eastAsia="Times New Roman" w:hAnsi="Times New Roman"/>
          <w:b/>
          <w:bCs/>
          <w:sz w:val="21"/>
          <w:szCs w:val="21"/>
          <w:lang w:eastAsia="sk-SK"/>
        </w:rPr>
        <w:lastRenderedPageBreak/>
        <w:t>Príloha č. 2</w:t>
      </w: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jc w:val="center"/>
        <w:rPr>
          <w:rFonts w:ascii="Times New Roman" w:eastAsia="Times New Roman" w:hAnsi="Times New Roman"/>
          <w:b/>
          <w:bCs/>
          <w:sz w:val="21"/>
          <w:szCs w:val="21"/>
          <w:lang w:eastAsia="sk-SK"/>
        </w:rPr>
      </w:pPr>
      <w:r w:rsidRPr="005C5C7E">
        <w:rPr>
          <w:rFonts w:ascii="Times New Roman" w:eastAsia="Times New Roman" w:hAnsi="Times New Roman"/>
          <w:b/>
          <w:bCs/>
          <w:sz w:val="21"/>
          <w:szCs w:val="21"/>
          <w:lang w:eastAsia="sk-SK"/>
        </w:rPr>
        <w:t xml:space="preserve">PÍSOMNÁ DOHODA </w:t>
      </w:r>
    </w:p>
    <w:p w:rsidR="005C5C7E" w:rsidRPr="005C5C7E" w:rsidRDefault="005C5C7E" w:rsidP="005C5C7E">
      <w:pPr>
        <w:spacing w:after="0" w:line="240" w:lineRule="auto"/>
        <w:jc w:val="center"/>
        <w:rPr>
          <w:rFonts w:ascii="Times New Roman" w:eastAsia="Times New Roman" w:hAnsi="Times New Roman"/>
          <w:b/>
          <w:bCs/>
          <w:sz w:val="21"/>
          <w:szCs w:val="21"/>
          <w:lang w:eastAsia="sk-SK"/>
        </w:rPr>
      </w:pPr>
      <w:r w:rsidRPr="005C5C7E">
        <w:rPr>
          <w:rFonts w:ascii="Times New Roman" w:eastAsia="Times New Roman" w:hAnsi="Times New Roman"/>
          <w:b/>
          <w:bCs/>
          <w:sz w:val="21"/>
          <w:szCs w:val="21"/>
          <w:lang w:eastAsia="sk-SK"/>
        </w:rPr>
        <w:t>o zaistení bezpečnosti a ochrane zdravia osôb pri práci v priestoroch ŽSR</w:t>
      </w:r>
    </w:p>
    <w:p w:rsidR="005C5C7E" w:rsidRPr="005C5C7E" w:rsidRDefault="005C5C7E" w:rsidP="005C5C7E">
      <w:pPr>
        <w:spacing w:after="0" w:line="240" w:lineRule="auto"/>
        <w:jc w:val="center"/>
        <w:rPr>
          <w:rFonts w:ascii="Times New Roman" w:eastAsia="Times New Roman" w:hAnsi="Times New Roman"/>
          <w:b/>
          <w:bCs/>
          <w:sz w:val="21"/>
          <w:szCs w:val="21"/>
          <w:lang w:eastAsia="sk-SK"/>
        </w:rPr>
      </w:pPr>
    </w:p>
    <w:p w:rsidR="005C5C7E" w:rsidRPr="005C5C7E" w:rsidRDefault="005C5C7E" w:rsidP="005C5C7E">
      <w:pPr>
        <w:spacing w:after="0" w:line="240" w:lineRule="auto"/>
        <w:jc w:val="center"/>
        <w:rPr>
          <w:rFonts w:ascii="Times New Roman" w:eastAsia="Times New Roman" w:hAnsi="Times New Roman"/>
          <w:bCs/>
          <w:sz w:val="21"/>
          <w:szCs w:val="21"/>
          <w:lang w:eastAsia="sk-SK"/>
        </w:rPr>
      </w:pPr>
      <w:r w:rsidRPr="005C5C7E">
        <w:rPr>
          <w:rFonts w:ascii="Times New Roman" w:eastAsia="Times New Roman" w:hAnsi="Times New Roman"/>
          <w:bCs/>
          <w:sz w:val="21"/>
          <w:szCs w:val="21"/>
          <w:lang w:eastAsia="sk-SK"/>
        </w:rPr>
        <w:t>v zmysle zákona NR SR č. 124/2006 Z. z. v znení neskorších právnych úprav a predpisu ŽSR Z 2 „Bezpečnosť zamestnancov v podmienkach ŽSR“, čl. 452, medzi</w:t>
      </w: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jc w:val="center"/>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r w:rsidRPr="005C5C7E">
        <w:rPr>
          <w:rFonts w:ascii="Times New Roman" w:eastAsia="Times New Roman" w:hAnsi="Times New Roman"/>
          <w:b/>
          <w:bCs/>
          <w:sz w:val="21"/>
          <w:szCs w:val="21"/>
          <w:lang w:eastAsia="sk-SK"/>
        </w:rPr>
        <w:t>Objednávateľ:</w:t>
      </w:r>
    </w:p>
    <w:p w:rsidR="005C5C7E" w:rsidRPr="005C5C7E" w:rsidRDefault="005C5C7E" w:rsidP="005C5C7E">
      <w:pPr>
        <w:spacing w:after="0" w:line="240" w:lineRule="auto"/>
        <w:rPr>
          <w:rFonts w:ascii="Times New Roman" w:eastAsia="Times New Roman" w:hAnsi="Times New Roman"/>
          <w:b/>
          <w:bCs/>
          <w:sz w:val="21"/>
          <w:szCs w:val="21"/>
          <w:lang w:eastAsia="sk-SK"/>
        </w:rPr>
      </w:pPr>
      <w:r w:rsidRPr="005C5C7E">
        <w:rPr>
          <w:rFonts w:ascii="Times New Roman" w:eastAsia="Times New Roman" w:hAnsi="Times New Roman"/>
          <w:bCs/>
          <w:sz w:val="21"/>
          <w:szCs w:val="21"/>
          <w:lang w:eastAsia="sk-SK"/>
        </w:rPr>
        <w:tab/>
      </w:r>
      <w:r w:rsidRPr="005C5C7E">
        <w:rPr>
          <w:rFonts w:ascii="Times New Roman" w:eastAsia="Times New Roman" w:hAnsi="Times New Roman"/>
          <w:b/>
          <w:bCs/>
          <w:sz w:val="21"/>
          <w:szCs w:val="21"/>
          <w:lang w:eastAsia="sk-SK"/>
        </w:rPr>
        <w:t>Železnice Slovenskej republiky Bratislava, v skrátenej forme „ŽSR“</w:t>
      </w:r>
    </w:p>
    <w:p w:rsidR="005C5C7E" w:rsidRPr="005C5C7E" w:rsidRDefault="005C5C7E" w:rsidP="005C5C7E">
      <w:pPr>
        <w:spacing w:after="0" w:line="240" w:lineRule="auto"/>
        <w:rPr>
          <w:rFonts w:ascii="Times New Roman" w:eastAsia="Times New Roman" w:hAnsi="Times New Roman"/>
          <w:bCs/>
          <w:sz w:val="21"/>
          <w:szCs w:val="21"/>
          <w:lang w:eastAsia="sk-SK"/>
        </w:rPr>
      </w:pPr>
      <w:r w:rsidRPr="005C5C7E">
        <w:rPr>
          <w:rFonts w:ascii="Times New Roman" w:eastAsia="Times New Roman" w:hAnsi="Times New Roman"/>
          <w:bCs/>
          <w:sz w:val="21"/>
          <w:szCs w:val="21"/>
          <w:lang w:eastAsia="sk-SK"/>
        </w:rPr>
        <w:tab/>
        <w:t>Klemensova 8, 813 61 Bratislava</w:t>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bCs/>
          <w:sz w:val="21"/>
          <w:szCs w:val="21"/>
          <w:lang w:eastAsia="sk-SK"/>
        </w:rPr>
        <w:tab/>
      </w:r>
      <w:r w:rsidRPr="005C5C7E">
        <w:rPr>
          <w:rFonts w:ascii="Times New Roman" w:eastAsia="Times New Roman" w:hAnsi="Times New Roman"/>
          <w:sz w:val="21"/>
          <w:szCs w:val="21"/>
          <w:lang w:eastAsia="sk-SK"/>
        </w:rPr>
        <w:t>(ďalej ako „objednávateľ“)</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r w:rsidRPr="005C5C7E">
        <w:rPr>
          <w:rFonts w:ascii="Times New Roman" w:eastAsia="Times New Roman" w:hAnsi="Times New Roman"/>
          <w:b/>
          <w:bCs/>
          <w:sz w:val="21"/>
          <w:szCs w:val="21"/>
          <w:lang w:eastAsia="sk-SK"/>
        </w:rPr>
        <w:t xml:space="preserve">Zhotoviteľ: </w:t>
      </w:r>
    </w:p>
    <w:p w:rsidR="005C5C7E" w:rsidRPr="005C5C7E" w:rsidRDefault="005C5C7E" w:rsidP="005C5C7E">
      <w:pPr>
        <w:spacing w:after="0" w:line="240" w:lineRule="auto"/>
        <w:ind w:firstLine="708"/>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 (ďalej ako „zhotoviteľ)</w:t>
      </w:r>
    </w:p>
    <w:p w:rsidR="005C5C7E" w:rsidRPr="005C5C7E" w:rsidRDefault="005C5C7E" w:rsidP="005C5C7E">
      <w:pPr>
        <w:spacing w:after="0" w:line="240" w:lineRule="auto"/>
        <w:rPr>
          <w:rFonts w:ascii="Times New Roman" w:eastAsia="Times New Roman" w:hAnsi="Times New Roman"/>
          <w:bCs/>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AA6CA0">
      <w:pPr>
        <w:numPr>
          <w:ilvl w:val="0"/>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Predmet Písomnej dohody</w:t>
      </w:r>
    </w:p>
    <w:p w:rsidR="005C5C7E" w:rsidRPr="005C5C7E" w:rsidRDefault="005C5C7E" w:rsidP="005C5C7E">
      <w:p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 xml:space="preserve">je zaistenie bezpečnosti a ochrany zdravia pri práci zamestnancov iných zamestnávateľov v priestore ŽSR pri predmete zmluvy: </w:t>
      </w:r>
      <w:r w:rsidRPr="005C5C7E">
        <w:rPr>
          <w:rFonts w:ascii="Times New Roman" w:eastAsia="Times New Roman" w:hAnsi="Times New Roman"/>
          <w:b/>
          <w:sz w:val="21"/>
          <w:szCs w:val="21"/>
          <w:lang w:eastAsia="sk-SK"/>
        </w:rPr>
        <w:t>„</w:t>
      </w:r>
      <w:r w:rsidRPr="005C5C7E">
        <w:rPr>
          <w:rFonts w:ascii="Times New Roman" w:eastAsia="Times New Roman" w:hAnsi="Times New Roman"/>
          <w:b/>
          <w:color w:val="000000"/>
          <w:sz w:val="21"/>
          <w:szCs w:val="21"/>
          <w:lang w:eastAsia="sk-SK"/>
        </w:rPr>
        <w:t>pozáručný servis a opravy</w:t>
      </w:r>
      <w:r w:rsidRPr="005C5C7E">
        <w:rPr>
          <w:rFonts w:ascii="Times New Roman" w:eastAsia="Times New Roman" w:hAnsi="Times New Roman"/>
          <w:color w:val="000000"/>
          <w:sz w:val="21"/>
          <w:szCs w:val="21"/>
          <w:lang w:eastAsia="sk-SK"/>
        </w:rPr>
        <w:t xml:space="preserve"> </w:t>
      </w:r>
      <w:r w:rsidRPr="005C5C7E">
        <w:rPr>
          <w:rFonts w:ascii="Times New Roman" w:eastAsia="Times New Roman" w:hAnsi="Times New Roman"/>
          <w:b/>
          <w:color w:val="000000"/>
          <w:sz w:val="21"/>
          <w:szCs w:val="21"/>
          <w:lang w:eastAsia="sk-SK"/>
        </w:rPr>
        <w:t>filtračno-kompenzačného zariadenia na TNS</w:t>
      </w:r>
      <w:r w:rsidRPr="005C5C7E">
        <w:rPr>
          <w:rFonts w:ascii="Times New Roman" w:eastAsia="Times New Roman" w:hAnsi="Times New Roman"/>
          <w:b/>
          <w:sz w:val="21"/>
          <w:szCs w:val="21"/>
          <w:lang w:eastAsia="sk-SK"/>
        </w:rPr>
        <w:t>“</w:t>
      </w:r>
      <w:r w:rsidRPr="005C5C7E">
        <w:rPr>
          <w:rFonts w:ascii="Times New Roman" w:eastAsia="Times New Roman" w:hAnsi="Times New Roman"/>
          <w:b/>
          <w:bCs/>
          <w:sz w:val="21"/>
          <w:szCs w:val="21"/>
          <w:lang w:eastAsia="sk-SK"/>
        </w:rPr>
        <w:t xml:space="preserve"> </w:t>
      </w:r>
      <w:r w:rsidRPr="005C5C7E">
        <w:rPr>
          <w:rFonts w:ascii="Times New Roman" w:eastAsia="Times New Roman" w:hAnsi="Times New Roman"/>
          <w:sz w:val="21"/>
          <w:szCs w:val="21"/>
          <w:lang w:eastAsia="sk-SK"/>
        </w:rPr>
        <w:t xml:space="preserve">podľa </w:t>
      </w:r>
      <w:r w:rsidRPr="005C5C7E">
        <w:rPr>
          <w:rFonts w:ascii="Times New Roman" w:eastAsia="Times New Roman" w:hAnsi="Times New Roman"/>
          <w:b/>
          <w:sz w:val="21"/>
          <w:szCs w:val="21"/>
          <w:lang w:eastAsia="sk-SK"/>
        </w:rPr>
        <w:t xml:space="preserve">Zmluvy o dielo č. ........................ zo dňa </w:t>
      </w:r>
      <w:r w:rsidRPr="005C5C7E">
        <w:rPr>
          <w:rFonts w:ascii="Times New Roman" w:eastAsia="Times New Roman" w:hAnsi="Times New Roman"/>
          <w:i/>
          <w:sz w:val="21"/>
          <w:szCs w:val="21"/>
          <w:lang w:eastAsia="sk-SK"/>
        </w:rPr>
        <w:t>.........................</w:t>
      </w:r>
      <w:r w:rsidRPr="005C5C7E">
        <w:rPr>
          <w:rFonts w:ascii="Times New Roman" w:eastAsia="Times New Roman" w:hAnsi="Times New Roman"/>
          <w:sz w:val="21"/>
          <w:szCs w:val="21"/>
          <w:lang w:eastAsia="sk-SK"/>
        </w:rPr>
        <w:t xml:space="preserve"> (ďalej len „zmluva“) v zmysle predpisu ŽSR Z 2 „Bezpečnosť zamestnancov v podmienkach ŽSR “, čl. 452, medzi</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3540" w:hanging="3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objednávateľom v zastúpení:</w:t>
      </w:r>
      <w:r w:rsidRPr="005C5C7E">
        <w:rPr>
          <w:rFonts w:ascii="Times New Roman" w:eastAsia="Times New Roman" w:hAnsi="Times New Roman"/>
          <w:sz w:val="21"/>
          <w:szCs w:val="21"/>
          <w:lang w:eastAsia="sk-SK"/>
        </w:rPr>
        <w:tab/>
      </w:r>
      <w:r w:rsidRPr="005C5C7E">
        <w:rPr>
          <w:rFonts w:ascii="Times New Roman" w:eastAsia="Times New Roman" w:hAnsi="Times New Roman"/>
          <w:i/>
          <w:sz w:val="21"/>
          <w:szCs w:val="21"/>
          <w:lang w:eastAsia="sk-SK"/>
        </w:rPr>
        <w:t xml:space="preserve"> </w:t>
      </w:r>
      <w:r w:rsidRPr="005C5C7E">
        <w:rPr>
          <w:rFonts w:ascii="Times New Roman" w:eastAsia="Times New Roman" w:hAnsi="Times New Roman"/>
          <w:i/>
          <w:sz w:val="21"/>
          <w:szCs w:val="21"/>
          <w:lang w:eastAsia="sk-SK"/>
        </w:rPr>
        <w:tab/>
      </w:r>
    </w:p>
    <w:p w:rsidR="005C5C7E" w:rsidRPr="005C5C7E" w:rsidRDefault="005C5C7E" w:rsidP="005C5C7E">
      <w:pPr>
        <w:spacing w:after="0" w:line="240" w:lineRule="auto"/>
        <w:ind w:left="3540" w:hanging="3540"/>
        <w:jc w:val="both"/>
        <w:rPr>
          <w:rFonts w:ascii="Times New Roman" w:eastAsia="Times New Roman" w:hAnsi="Times New Roman"/>
          <w:sz w:val="21"/>
          <w:szCs w:val="21"/>
          <w:lang w:eastAsia="sk-SK"/>
        </w:rPr>
      </w:pP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w:t>
      </w: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zhotoviteľom:</w:t>
      </w:r>
      <w:r w:rsidRPr="005C5C7E">
        <w:rPr>
          <w:rFonts w:ascii="Times New Roman" w:eastAsia="Times New Roman" w:hAnsi="Times New Roman"/>
          <w:sz w:val="21"/>
          <w:szCs w:val="21"/>
          <w:lang w:eastAsia="sk-SK"/>
        </w:rPr>
        <w:tab/>
      </w:r>
      <w:r w:rsidR="00674B49" w:rsidRPr="00674B49">
        <w:rPr>
          <w:rFonts w:ascii="Times New Roman" w:eastAsia="Times New Roman" w:hAnsi="Times New Roman"/>
          <w:b/>
          <w:color w:val="FF0000"/>
          <w:sz w:val="21"/>
          <w:szCs w:val="21"/>
          <w:lang w:eastAsia="sk-SK"/>
        </w:rPr>
        <w:t>doplní uchádzač</w:t>
      </w:r>
      <w:r w:rsidRPr="00674B49">
        <w:rPr>
          <w:rFonts w:ascii="Times New Roman" w:eastAsia="Times New Roman" w:hAnsi="Times New Roman"/>
          <w:b/>
          <w:color w:val="FF0000"/>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Táto dohoda musí byť súčasťou uzavretej zmluvy, ak podmienky BOZP nie sú riešené priamo v zmluve.</w:t>
      </w:r>
    </w:p>
    <w:p w:rsidR="005C5C7E" w:rsidRPr="005C5C7E" w:rsidRDefault="005C5C7E" w:rsidP="005C5C7E">
      <w:pPr>
        <w:spacing w:after="0" w:line="240" w:lineRule="auto"/>
        <w:ind w:left="360"/>
        <w:jc w:val="both"/>
        <w:rPr>
          <w:rFonts w:ascii="Times New Roman" w:eastAsia="Times New Roman" w:hAnsi="Times New Roman"/>
          <w:b/>
          <w:sz w:val="21"/>
          <w:szCs w:val="21"/>
          <w:lang w:eastAsia="sk-SK"/>
        </w:rPr>
      </w:pPr>
    </w:p>
    <w:p w:rsidR="005C5C7E" w:rsidRPr="005C5C7E" w:rsidRDefault="005C5C7E" w:rsidP="00AA6CA0">
      <w:pPr>
        <w:numPr>
          <w:ilvl w:val="0"/>
          <w:numId w:val="13"/>
        </w:num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Predpisy platné pre zhotoviteľa</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je povinný zabezpečiť, aby všetky práce týkajúce sa železničnej trate a priestorov ŽSR počas prevádzky boli vykonávané v súlade s platnými právnymi predpismi SR a EÚ, ako aj v súlade s platnými predpismi ŽSR.</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Objednávateľ požaduje, aby pri plnení predmetu zmluvy boli zhotoviteľom a jeho subdodávateľmi dodržiavané:</w:t>
      </w:r>
    </w:p>
    <w:p w:rsidR="005C5C7E" w:rsidRPr="005C5C7E" w:rsidRDefault="005C5C7E"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právne predpisy ES a SR,</w:t>
      </w:r>
    </w:p>
    <w:p w:rsidR="005C5C7E" w:rsidRPr="005C5C7E" w:rsidRDefault="005C5C7E"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vyhlášky UIC,</w:t>
      </w:r>
    </w:p>
    <w:p w:rsidR="005C5C7E" w:rsidRPr="005C5C7E" w:rsidRDefault="005C5C7E"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technické normy železníc,</w:t>
      </w:r>
    </w:p>
    <w:p w:rsidR="005C5C7E" w:rsidRPr="005C5C7E" w:rsidRDefault="005C5C7E"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technické špecifikácie </w:t>
      </w:r>
      <w:proofErr w:type="spellStart"/>
      <w:r w:rsidRPr="005C5C7E">
        <w:rPr>
          <w:rFonts w:ascii="Times New Roman" w:eastAsia="Times New Roman" w:hAnsi="Times New Roman"/>
          <w:sz w:val="21"/>
          <w:szCs w:val="21"/>
          <w:lang w:eastAsia="sk-SK"/>
        </w:rPr>
        <w:t>interoperability</w:t>
      </w:r>
      <w:proofErr w:type="spellEnd"/>
      <w:r w:rsidRPr="005C5C7E">
        <w:rPr>
          <w:rFonts w:ascii="Times New Roman" w:eastAsia="Times New Roman" w:hAnsi="Times New Roman"/>
          <w:sz w:val="21"/>
          <w:szCs w:val="21"/>
          <w:lang w:eastAsia="sk-SK"/>
        </w:rPr>
        <w:t>,</w:t>
      </w:r>
    </w:p>
    <w:p w:rsidR="005C5C7E" w:rsidRPr="005C5C7E" w:rsidRDefault="005C5C7E"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platné predpisy ŽSR,</w:t>
      </w:r>
    </w:p>
    <w:p w:rsidR="005C5C7E" w:rsidRPr="005C5C7E" w:rsidRDefault="005C5C7E"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slovenské technické normy (STN resp. STN EN)</w:t>
      </w:r>
    </w:p>
    <w:p w:rsidR="005C5C7E" w:rsidRPr="005C5C7E" w:rsidRDefault="005C5C7E" w:rsidP="005C5C7E">
      <w:pPr>
        <w:spacing w:after="0" w:line="240" w:lineRule="auto"/>
        <w:outlineLvl w:val="0"/>
        <w:rPr>
          <w:rFonts w:ascii="Times New Roman" w:eastAsia="Times New Roman" w:hAnsi="Times New Roman"/>
          <w:sz w:val="21"/>
          <w:szCs w:val="21"/>
          <w:lang w:eastAsia="sk-SK"/>
        </w:rPr>
      </w:pPr>
    </w:p>
    <w:p w:rsidR="005C5C7E" w:rsidRPr="005C5C7E" w:rsidRDefault="005C5C7E" w:rsidP="005C5C7E">
      <w:pPr>
        <w:spacing w:after="0" w:line="240" w:lineRule="auto"/>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 osobitne uvedené právne predpisy, ostatné predpisy a interné predpisy ŽSR na zaistenie BOZP, ktoré sa musia dodržiavať pri plnení predmetu zmluvy:</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Zákon NR SR č. 124/2006 Z. z. o bezpečnosti a ochrane zdravia pri práci a o zmene a doplnení niektorých zákonov v znení neskorších predpisov,</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Zákon NR SR č. 311/2001 Z. z. Zákonník práce,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Zákon NR SR  č. 513/2009 Z. z. o dráhach a o zmene a doplnení niektorých zákonov,</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Zákon NR SR č. 355/2007 Z. z. o ochrane, podpore a rozvoji verejného zdravia a o zmene a doplnení niektorých zákonov v znení neskorších predpisov,</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NV SR č. 396/2006 Z. z. o minimálnych bezpečnostných a zdravotných požiadavkách na stavenisko,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NV SR č. 395/2006 Z. z. </w:t>
      </w:r>
      <w:r w:rsidRPr="005C5C7E">
        <w:rPr>
          <w:rFonts w:ascii="Times New Roman" w:eastAsia="Times New Roman" w:hAnsi="Times New Roman"/>
          <w:bCs/>
          <w:sz w:val="21"/>
          <w:szCs w:val="21"/>
          <w:lang w:eastAsia="sk-SK"/>
        </w:rPr>
        <w:t>o minimálnych požiadavkách na poskytovanie a používanie osobných ochranných pracovných prostriedkov</w:t>
      </w:r>
      <w:r w:rsidRPr="005C5C7E">
        <w:rPr>
          <w:rFonts w:ascii="Times New Roman" w:eastAsia="Times New Roman" w:hAnsi="Times New Roman"/>
          <w:sz w:val="21"/>
          <w:szCs w:val="21"/>
          <w:lang w:eastAsia="sk-SK"/>
        </w:rPr>
        <w:t xml:space="preserve">,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lastRenderedPageBreak/>
        <w:t xml:space="preserve">NV SR č. 392/2006 Z. z. </w:t>
      </w:r>
      <w:r w:rsidRPr="005C5C7E">
        <w:rPr>
          <w:rFonts w:ascii="Times New Roman" w:eastAsia="Times New Roman" w:hAnsi="Times New Roman"/>
          <w:bCs/>
          <w:sz w:val="21"/>
          <w:szCs w:val="21"/>
          <w:lang w:eastAsia="sk-SK"/>
        </w:rPr>
        <w:t>o minimálnych bezpečnostných a zdravotných požiadavkách pri používaní pracovných prostriedkov</w:t>
      </w:r>
      <w:r w:rsidRPr="005C5C7E">
        <w:rPr>
          <w:rFonts w:ascii="Times New Roman" w:eastAsia="Times New Roman" w:hAnsi="Times New Roman"/>
          <w:sz w:val="21"/>
          <w:szCs w:val="21"/>
          <w:lang w:eastAsia="sk-SK"/>
        </w:rPr>
        <w:t xml:space="preserve">,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NV SR č. 391/2006 Z. z.</w:t>
      </w:r>
      <w:r w:rsidRPr="005C5C7E">
        <w:rPr>
          <w:rFonts w:ascii="Times New Roman" w:eastAsia="Times New Roman" w:hAnsi="Times New Roman"/>
          <w:bCs/>
          <w:sz w:val="21"/>
          <w:szCs w:val="21"/>
          <w:lang w:eastAsia="sk-SK"/>
        </w:rPr>
        <w:t xml:space="preserve"> o minimálnych bezpečnostných a zdravotných požiadavkách na pracovisko</w:t>
      </w:r>
      <w:r w:rsidRPr="005C5C7E">
        <w:rPr>
          <w:rFonts w:ascii="Times New Roman" w:eastAsia="Times New Roman" w:hAnsi="Times New Roman"/>
          <w:sz w:val="21"/>
          <w:szCs w:val="21"/>
          <w:lang w:eastAsia="sk-SK"/>
        </w:rPr>
        <w:t xml:space="preserve">,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NV SR č. 387/2006 Z. z.</w:t>
      </w:r>
      <w:r w:rsidRPr="005C5C7E">
        <w:rPr>
          <w:rFonts w:ascii="Times New Roman" w:eastAsia="Times New Roman" w:hAnsi="Times New Roman"/>
          <w:bCs/>
          <w:sz w:val="21"/>
          <w:szCs w:val="21"/>
          <w:lang w:eastAsia="sk-SK"/>
        </w:rPr>
        <w:t xml:space="preserve"> o požiadavkách na zaistenie bezpečnostného a zdravotného označenia pri práci</w:t>
      </w:r>
      <w:r w:rsidRPr="005C5C7E">
        <w:rPr>
          <w:rFonts w:ascii="Times New Roman" w:eastAsia="Times New Roman" w:hAnsi="Times New Roman"/>
          <w:sz w:val="21"/>
          <w:szCs w:val="21"/>
          <w:lang w:eastAsia="sk-SK"/>
        </w:rPr>
        <w:t xml:space="preserve">,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NV SR č. 281/2006 Z. z. </w:t>
      </w:r>
      <w:r w:rsidRPr="005C5C7E">
        <w:rPr>
          <w:rFonts w:ascii="Times New Roman" w:eastAsia="Times New Roman" w:hAnsi="Times New Roman"/>
          <w:bCs/>
          <w:sz w:val="21"/>
          <w:szCs w:val="21"/>
          <w:lang w:eastAsia="sk-SK"/>
        </w:rPr>
        <w:t xml:space="preserve">o minimálnych bezpečnostných a zdravotných požiadavkách pri ručnej manipulácii s bremenami, </w:t>
      </w:r>
    </w:p>
    <w:p w:rsidR="005C5C7E" w:rsidRPr="005C5C7E" w:rsidRDefault="005C5C7E" w:rsidP="00AA6CA0">
      <w:pPr>
        <w:numPr>
          <w:ilvl w:val="0"/>
          <w:numId w:val="15"/>
        </w:numPr>
        <w:spacing w:after="0" w:line="240" w:lineRule="auto"/>
        <w:ind w:left="540"/>
        <w:jc w:val="both"/>
        <w:rPr>
          <w:rFonts w:ascii="Times New Roman" w:eastAsia="Times New Roman" w:hAnsi="Times New Roman"/>
          <w:strike/>
          <w:sz w:val="21"/>
          <w:szCs w:val="21"/>
          <w:lang w:eastAsia="sk-SK"/>
        </w:rPr>
      </w:pPr>
      <w:r w:rsidRPr="005C5C7E">
        <w:rPr>
          <w:rFonts w:ascii="Times New Roman" w:eastAsia="Times New Roman" w:hAnsi="Times New Roman"/>
          <w:sz w:val="21"/>
          <w:szCs w:val="21"/>
          <w:lang w:eastAsia="sk-SK"/>
        </w:rPr>
        <w:t>Vyhláška MPSVR SR č.147/2013 Z. z., ktorou sa ustanovujú podrobnosti na zaistenie bezpečnosti a ochrany zdravia pri stavebných prácach a prácach s nimi súvisiacich a podrobnosti o odbornej spôsobilosti na výkon niektorých pracovných činností,</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Vyhláška č. 59/1982 Zb., ktorou sa určujú základné požiadavky na zaistenie bezpečnosti práce a technických zariadení v znení neskorších predpisov,</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Vyhláška č. 208/1991 Zb. o bezpečnosti práce a technických zariadení pri prevádzke, údržbe a opravách vozidiel,</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Vyhláška MDPT SR č. 205/2010 Z. z. o určených technických zariadeniach,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Zákon NR SR  č. 314/2001 Z. z. o ochrane pred požiarmi v znení neskorších predpisov,</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Vyhláška MV SR  č.121/2002 Z. z. o požiarnej prevencii v znení neskorších predpisov,</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predpis ŽSR Z 2 Bezpečnosť zamestnancov v podmienkach ŽSR,</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predpis ŽSR </w:t>
      </w:r>
      <w:proofErr w:type="spellStart"/>
      <w:r w:rsidRPr="005C5C7E">
        <w:rPr>
          <w:rFonts w:ascii="Times New Roman" w:eastAsia="Times New Roman" w:hAnsi="Times New Roman"/>
          <w:sz w:val="21"/>
          <w:szCs w:val="21"/>
          <w:lang w:eastAsia="sk-SK"/>
        </w:rPr>
        <w:t>Op</w:t>
      </w:r>
      <w:proofErr w:type="spellEnd"/>
      <w:r w:rsidRPr="005C5C7E">
        <w:rPr>
          <w:rFonts w:ascii="Times New Roman" w:eastAsia="Times New Roman" w:hAnsi="Times New Roman"/>
          <w:sz w:val="21"/>
          <w:szCs w:val="21"/>
          <w:lang w:eastAsia="sk-SK"/>
        </w:rPr>
        <w:t xml:space="preserve"> 16/41 Smernice o bezpečnosti a ochrane zdravia pri práci na železničných oznamovacích vedeniach, ktoré sú v oblasti nebezpečných vplyvov silových vedení,</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predpis ŽSR Z 1  Pravidlá železničnej prevádzky,</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predpis ŽSR SR 1004 (D) </w:t>
      </w:r>
      <w:proofErr w:type="spellStart"/>
      <w:r w:rsidRPr="005C5C7E">
        <w:rPr>
          <w:rFonts w:ascii="Times New Roman" w:eastAsia="Times New Roman" w:hAnsi="Times New Roman"/>
          <w:sz w:val="21"/>
          <w:szCs w:val="21"/>
          <w:lang w:eastAsia="sk-SK"/>
        </w:rPr>
        <w:t>Výluková</w:t>
      </w:r>
      <w:proofErr w:type="spellEnd"/>
      <w:r w:rsidRPr="005C5C7E">
        <w:rPr>
          <w:rFonts w:ascii="Times New Roman" w:eastAsia="Times New Roman" w:hAnsi="Times New Roman"/>
          <w:sz w:val="21"/>
          <w:szCs w:val="21"/>
          <w:lang w:eastAsia="sk-SK"/>
        </w:rPr>
        <w:t xml:space="preserve"> činnosť Železníc Slovenskej republiky,</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predpis ŽSR Z 3 Odborná spôsobilosť na ŽSR,</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predpis ŽSR Z 9 Povoľovanie vstupu do obvodu dráhy v správe ŽSR,</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predpis ŽSR Z 17  Nehody a mimoriadne udalosti.</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AA6CA0">
      <w:pPr>
        <w:numPr>
          <w:ilvl w:val="0"/>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Povinnosti zhotoviteľa</w:t>
      </w:r>
    </w:p>
    <w:p w:rsidR="005C5C7E" w:rsidRPr="005C5C7E" w:rsidRDefault="005C5C7E" w:rsidP="00AA6CA0">
      <w:pPr>
        <w:numPr>
          <w:ilvl w:val="1"/>
          <w:numId w:val="13"/>
        </w:numPr>
        <w:spacing w:after="0" w:line="240" w:lineRule="auto"/>
        <w:ind w:left="284" w:firstLine="0"/>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Odborná, zdravotná a psychologická spôsobilosť</w:t>
      </w:r>
    </w:p>
    <w:p w:rsidR="005C5C7E" w:rsidRPr="005C5C7E" w:rsidRDefault="005C5C7E" w:rsidP="00AA6CA0">
      <w:pPr>
        <w:numPr>
          <w:ilvl w:val="0"/>
          <w:numId w:val="30"/>
        </w:numPr>
        <w:spacing w:after="0" w:line="240" w:lineRule="auto"/>
        <w:ind w:left="641"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musí mať príslušné oprávnenia k realizácií predmetu zmluvy ako predmet svojej činnosti alebo podnikania. Zhotoviteľ musí mať aj všetky ostatné oprávnenia vyžadované pre výkon činnosti spojených s realizovaním prác obecne záväznými predpismi, internými predpismi ŽSR (objednávateľa).</w:t>
      </w:r>
    </w:p>
    <w:p w:rsidR="005C5C7E" w:rsidRPr="005C5C7E" w:rsidRDefault="005C5C7E" w:rsidP="00AA6CA0">
      <w:pPr>
        <w:numPr>
          <w:ilvl w:val="0"/>
          <w:numId w:val="30"/>
        </w:numPr>
        <w:spacing w:after="0" w:line="240" w:lineRule="auto"/>
        <w:ind w:left="641"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Spôsobilosť zamestnancov zhotoviteľa musí vyhovovať ustanoveniam časti 1, kapitola IX. „Bezpečnosť a ochrana zdravia pri práci“ (ďalej len „BOZP“).</w:t>
      </w:r>
    </w:p>
    <w:p w:rsidR="005C5C7E" w:rsidRPr="005C5C7E" w:rsidRDefault="005C5C7E" w:rsidP="00AA6CA0">
      <w:pPr>
        <w:numPr>
          <w:ilvl w:val="0"/>
          <w:numId w:val="30"/>
        </w:numPr>
        <w:spacing w:after="0" w:line="240" w:lineRule="auto"/>
        <w:ind w:left="641"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5C5C7E" w:rsidRPr="005C5C7E" w:rsidRDefault="005C5C7E" w:rsidP="00AA6CA0">
      <w:pPr>
        <w:numPr>
          <w:ilvl w:val="0"/>
          <w:numId w:val="30"/>
        </w:numPr>
        <w:spacing w:after="0" w:line="240" w:lineRule="auto"/>
        <w:ind w:left="641"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Každý zamestnanec, ešte pred tým než má prvýkrát vstúpiť do obvodu dráhy, alebo ochranného pásma železničnej dráhy v správe ŽSR, musí byť preukázateľne poučený a overený z predpisov o BOZP v stanovenom rozsahu podľa predpisu ŽSR Z 3 a Z 2 v príslušnom poverenom vzdelávacom zariadení ŽSR.</w:t>
      </w:r>
    </w:p>
    <w:p w:rsidR="005C5C7E" w:rsidRPr="005C5C7E" w:rsidRDefault="005C5C7E" w:rsidP="00AA6CA0">
      <w:pPr>
        <w:numPr>
          <w:ilvl w:val="0"/>
          <w:numId w:val="30"/>
        </w:numPr>
        <w:spacing w:after="0" w:line="240" w:lineRule="auto"/>
        <w:ind w:left="641"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 požadovanú odbornú, zdravotnú a psychickú spôsobilosť zamestnancov zodpovedá zhotoviteľ.</w:t>
      </w:r>
    </w:p>
    <w:p w:rsidR="005C5C7E" w:rsidRPr="005C5C7E" w:rsidRDefault="005C5C7E" w:rsidP="005C5C7E">
      <w:pPr>
        <w:spacing w:after="0" w:line="240" w:lineRule="auto"/>
        <w:ind w:left="284"/>
        <w:jc w:val="both"/>
        <w:rPr>
          <w:rFonts w:ascii="Times New Roman" w:eastAsia="Times New Roman" w:hAnsi="Times New Roman"/>
          <w:sz w:val="21"/>
          <w:szCs w:val="21"/>
          <w:lang w:eastAsia="sk-SK"/>
        </w:rPr>
      </w:pPr>
    </w:p>
    <w:p w:rsidR="005C5C7E" w:rsidRPr="005C5C7E" w:rsidRDefault="005C5C7E" w:rsidP="00AA6CA0">
      <w:pPr>
        <w:numPr>
          <w:ilvl w:val="1"/>
          <w:numId w:val="13"/>
        </w:numPr>
        <w:spacing w:after="0" w:line="240" w:lineRule="auto"/>
        <w:ind w:left="284" w:firstLine="0"/>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 xml:space="preserve"> Povinnosť zhotoviteľa za zaistenie BOZP</w:t>
      </w:r>
    </w:p>
    <w:p w:rsidR="005C5C7E" w:rsidRPr="005C5C7E" w:rsidRDefault="005C5C7E" w:rsidP="005C5C7E">
      <w:pPr>
        <w:spacing w:after="0" w:line="240" w:lineRule="auto"/>
        <w:ind w:left="284"/>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Zhotoviteľ je povinný:</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dodržiavať právne a ostatné predpisy na zaistenie BOZP, interné predpisy, smernice, určené technologické a pracovné postupy súvisiace s vykonávaním pracovnej činnosti,</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požiadať písomne Objednávateľa o povolenie vstupu pre všetkých zamestnancov Zhotoviteľa, ktorí budú vykonávať činnosti  v obvode dráhy v správe ŽSR v súlade s predpisom ŽSR Z 9 „Povoľovanie vstupu do obvodu dráhy v správe ŽSR“,</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požiadať písomne Objednávateľa o povolenie vjazdu cestných vozidiel s uvedením typu, štátnej poznávacej značky vozidla a účelu vjazdu cestného vozidla (napr. dovoz materiálu, organizačná a kontrolná činnosť a pod.),</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používať výhradne miesta a spôsoby pripojenia elektrickej energie a ostatné napojenia na inžinierske siete určené Objednávateľom pred samotným zahájením prác,</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lastRenderedPageBreak/>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zdržiavať sa iba na určenom pracovisku a pohybovať sa len v určených priestoroch,</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dodržiavať zásady bezpečného správania sa na pracovisku a  udržiavať tam poriadok a čistotu,</w:t>
      </w:r>
    </w:p>
    <w:p w:rsidR="005C5C7E" w:rsidRPr="005C5C7E" w:rsidRDefault="005C5C7E" w:rsidP="00AA6CA0">
      <w:pPr>
        <w:numPr>
          <w:ilvl w:val="0"/>
          <w:numId w:val="18"/>
        </w:num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 xml:space="preserve">postarať sa o bezpečnosť svojich zamestnancov a zamestnancov subdodávateľa v priestoroch ŽSR pred ohrozením a nebezpečenstvom vyplývajúcim z jeho vlastnej činnosti ale aj zo železničnej prevádzky, </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používať správcom určené prístupové komunikácie,</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vytvárať bezpečnostné podmienky v odovzdaných priestoroch a na pracoviskách zhotoviteľa nachádzajúcich sa v priestoroch ŽSR,</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 prípade potreby poskytnúť prvú pomoc svojim zamestnancom,</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zabezpečiť preukázateľné poučenie o miestnych podmienkach pre svojich zamestnancov (pozn. na poučenie o miestnych pomeroch sa vzťahuje ustanovenie bodu č. 4.1). Zhotoviteľ požiada písomne objednávateľa o poučenie jedného zástupcu zhotoviteľa o miestnych podmienkach a tento následne zabezpečí poučenie svojich zamestnancov a zamestnancov subdodávateľa,</w:t>
      </w:r>
    </w:p>
    <w:p w:rsidR="005C5C7E" w:rsidRPr="005C5C7E" w:rsidRDefault="005C5C7E" w:rsidP="005C5C7E">
      <w:pPr>
        <w:tabs>
          <w:tab w:val="num" w:pos="720"/>
        </w:tabs>
        <w:adjustRightInd w:val="0"/>
        <w:spacing w:after="0" w:line="240" w:lineRule="auto"/>
        <w:jc w:val="both"/>
        <w:rPr>
          <w:rFonts w:ascii="Times New Roman" w:eastAsia="Times New Roman" w:hAnsi="Times New Roman"/>
          <w:sz w:val="21"/>
          <w:szCs w:val="21"/>
          <w:lang w:eastAsia="sk-SK"/>
        </w:rPr>
      </w:pPr>
    </w:p>
    <w:p w:rsidR="005C5C7E" w:rsidRPr="005C5C7E" w:rsidRDefault="005C5C7E" w:rsidP="00AA6CA0">
      <w:pPr>
        <w:numPr>
          <w:ilvl w:val="1"/>
          <w:numId w:val="13"/>
        </w:numPr>
        <w:spacing w:after="0" w:line="240" w:lineRule="auto"/>
        <w:ind w:left="284" w:firstLine="0"/>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Zodpovední zamestnanci zhotoviteľa</w:t>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p>
    <w:p w:rsidR="005C5C7E" w:rsidRPr="005C5C7E" w:rsidRDefault="005C5C7E" w:rsidP="00AA6CA0">
      <w:pPr>
        <w:numPr>
          <w:ilvl w:val="0"/>
          <w:numId w:val="12"/>
        </w:numPr>
        <w:autoSpaceDN w:val="0"/>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vedúci prác:</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AA6CA0">
      <w:pPr>
        <w:numPr>
          <w:ilvl w:val="0"/>
          <w:numId w:val="12"/>
        </w:numPr>
        <w:autoSpaceDN w:val="0"/>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zodpovedný zamestnanec za zaistenie BOZP:</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Tu uvedení jednotliví zamestnanci zhotoviteľa môžu byť uvedení len </w:t>
      </w:r>
      <w:r w:rsidRPr="005C5C7E">
        <w:rPr>
          <w:rFonts w:ascii="Times New Roman" w:eastAsia="Times New Roman" w:hAnsi="Times New Roman"/>
          <w:sz w:val="21"/>
          <w:szCs w:val="21"/>
          <w:u w:val="single"/>
          <w:lang w:eastAsia="sk-SK"/>
        </w:rPr>
        <w:t>v jednej osobe zodpovedného zamestnanca zhotoviteľa</w:t>
      </w:r>
      <w:r w:rsidRPr="005C5C7E">
        <w:rPr>
          <w:rFonts w:ascii="Times New Roman" w:eastAsia="Times New Roman" w:hAnsi="Times New Roman"/>
          <w:sz w:val="21"/>
          <w:szCs w:val="21"/>
          <w:lang w:eastAsia="sk-SK"/>
        </w:rPr>
        <w:t xml:space="preserve"> (napr. za vedúceho prác – jeden zamestnanec, ktorý je zároveň zodpovedný za zaistenie BOZP a koordináciu so železničnou dopravou).</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AA6CA0">
      <w:pPr>
        <w:numPr>
          <w:ilvl w:val="1"/>
          <w:numId w:val="13"/>
        </w:numPr>
        <w:spacing w:after="0" w:line="240" w:lineRule="auto"/>
        <w:ind w:left="284" w:firstLine="0"/>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 xml:space="preserve">Dokumentácia </w:t>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je povinný viesť nasledovnú dokumentáciu k zaisteniu BOZP:</w:t>
      </w:r>
    </w:p>
    <w:p w:rsidR="005C5C7E" w:rsidRPr="005C5C7E" w:rsidRDefault="005C5C7E" w:rsidP="00AA6CA0">
      <w:pPr>
        <w:numPr>
          <w:ilvl w:val="0"/>
          <w:numId w:val="38"/>
        </w:numPr>
        <w:spacing w:after="0" w:line="240" w:lineRule="auto"/>
        <w:ind w:left="357" w:hanging="357"/>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„Hodnotenie rizík s návrhom potrebných opatrení“ (technických, organizačných a OOPP),</w:t>
      </w:r>
    </w:p>
    <w:p w:rsidR="005C5C7E" w:rsidRPr="005C5C7E" w:rsidRDefault="005C5C7E" w:rsidP="00AA6CA0">
      <w:pPr>
        <w:numPr>
          <w:ilvl w:val="0"/>
          <w:numId w:val="38"/>
        </w:numPr>
        <w:spacing w:after="0" w:line="240" w:lineRule="auto"/>
        <w:ind w:left="357" w:hanging="357"/>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„Záznamník(-y) BOZP“ v zmysle predpisu ŽSR Z 2,</w:t>
      </w:r>
    </w:p>
    <w:p w:rsidR="005C5C7E" w:rsidRPr="005C5C7E" w:rsidRDefault="005C5C7E" w:rsidP="00AA6CA0">
      <w:pPr>
        <w:numPr>
          <w:ilvl w:val="0"/>
          <w:numId w:val="38"/>
        </w:numPr>
        <w:spacing w:after="0" w:line="240" w:lineRule="auto"/>
        <w:ind w:left="357" w:hanging="357"/>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„Zoznam zamestnancov zhotoviteľa a subdodávateľov“,</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(pozn.: týmto nie sú dotknuté ostatné povinnosti zhotoviteľa na vedenie dokumentácie, ktorá je požadovaná inými právnymi predpismi a internými predpismi ŽSR).</w:t>
      </w:r>
    </w:p>
    <w:p w:rsidR="005C5C7E" w:rsidRPr="005C5C7E" w:rsidRDefault="005C5C7E" w:rsidP="005C5C7E">
      <w:pPr>
        <w:spacing w:after="0" w:line="240" w:lineRule="auto"/>
        <w:ind w:left="357"/>
        <w:rPr>
          <w:rFonts w:ascii="Times New Roman" w:eastAsia="Times New Roman" w:hAnsi="Times New Roman"/>
          <w:sz w:val="21"/>
          <w:szCs w:val="21"/>
          <w:lang w:eastAsia="sk-SK"/>
        </w:rPr>
      </w:pPr>
    </w:p>
    <w:p w:rsidR="005C5C7E" w:rsidRPr="005C5C7E" w:rsidRDefault="005C5C7E" w:rsidP="00AA6CA0">
      <w:pPr>
        <w:numPr>
          <w:ilvl w:val="1"/>
          <w:numId w:val="13"/>
        </w:numPr>
        <w:spacing w:after="0" w:line="240" w:lineRule="auto"/>
        <w:ind w:left="284" w:firstLine="0"/>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Kontrolná činnosť</w:t>
      </w:r>
    </w:p>
    <w:p w:rsidR="005C5C7E" w:rsidRPr="005C5C7E" w:rsidRDefault="005C5C7E" w:rsidP="005C5C7E">
      <w:p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Zhotoviteľ je povinný:</w:t>
      </w:r>
    </w:p>
    <w:p w:rsidR="005C5C7E" w:rsidRPr="005C5C7E" w:rsidRDefault="005C5C7E" w:rsidP="00AA6CA0">
      <w:pPr>
        <w:numPr>
          <w:ilvl w:val="0"/>
          <w:numId w:val="20"/>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zabezpečiť, aby vedúci pracovných skupín realizovali okrem kontroly vykonávanej práce, aj kontrolu dodržiavania opatrení v zmysle predpisu ŽSR Z 2,</w:t>
      </w:r>
    </w:p>
    <w:p w:rsidR="005C5C7E" w:rsidRPr="005C5C7E" w:rsidRDefault="005C5C7E" w:rsidP="00AA6CA0">
      <w:pPr>
        <w:numPr>
          <w:ilvl w:val="0"/>
          <w:numId w:val="20"/>
        </w:numPr>
        <w:tabs>
          <w:tab w:val="num" w:pos="1080"/>
          <w:tab w:val="num" w:pos="2084"/>
        </w:tabs>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vykonávať kontrolu dodržiavania zákazu požívania alkoholických nápojov a omamných a psychotropných látok v službe a pred jej nástupom,</w:t>
      </w:r>
    </w:p>
    <w:p w:rsidR="005C5C7E" w:rsidRPr="005C5C7E" w:rsidRDefault="005C5C7E" w:rsidP="00AA6CA0">
      <w:pPr>
        <w:numPr>
          <w:ilvl w:val="0"/>
          <w:numId w:val="20"/>
        </w:numPr>
        <w:tabs>
          <w:tab w:val="num" w:pos="1080"/>
          <w:tab w:val="num" w:pos="2084"/>
        </w:tabs>
        <w:spacing w:after="0" w:line="240" w:lineRule="auto"/>
        <w:ind w:left="357"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zabezpečiť kontrolnú činnosť v zmysle § 9 Zákona č. 124/2006 Z. z. o BOZP.</w:t>
      </w:r>
    </w:p>
    <w:p w:rsidR="005C5C7E" w:rsidRPr="005C5C7E" w:rsidRDefault="005C5C7E" w:rsidP="005C5C7E">
      <w:pPr>
        <w:tabs>
          <w:tab w:val="num" w:pos="1080"/>
          <w:tab w:val="num" w:pos="2084"/>
        </w:tabs>
        <w:spacing w:after="0" w:line="240" w:lineRule="auto"/>
        <w:jc w:val="both"/>
        <w:rPr>
          <w:rFonts w:ascii="Times New Roman" w:eastAsia="Times New Roman" w:hAnsi="Times New Roman"/>
          <w:sz w:val="21"/>
          <w:szCs w:val="21"/>
          <w:lang w:eastAsia="sk-SK"/>
        </w:rPr>
      </w:pPr>
    </w:p>
    <w:p w:rsidR="005C5C7E" w:rsidRPr="005C5C7E" w:rsidRDefault="005C5C7E" w:rsidP="00AA6CA0">
      <w:pPr>
        <w:numPr>
          <w:ilvl w:val="0"/>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 xml:space="preserve">Povinnosti objednávateľa </w:t>
      </w:r>
    </w:p>
    <w:p w:rsidR="005C5C7E" w:rsidRPr="005C5C7E" w:rsidRDefault="005C5C7E" w:rsidP="00AA6CA0">
      <w:pPr>
        <w:numPr>
          <w:ilvl w:val="1"/>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 xml:space="preserve">Preukázateľné poučenie o miestnych podmienkach a rizikách </w:t>
      </w:r>
    </w:p>
    <w:p w:rsidR="005C5C7E" w:rsidRPr="005C5C7E" w:rsidRDefault="005C5C7E" w:rsidP="00AA6CA0">
      <w:pPr>
        <w:numPr>
          <w:ilvl w:val="0"/>
          <w:numId w:val="21"/>
        </w:num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 xml:space="preserve">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w:t>
      </w:r>
      <w:r w:rsidRPr="005C5C7E">
        <w:rPr>
          <w:rFonts w:ascii="Times New Roman" w:eastAsia="Times New Roman" w:hAnsi="Times New Roman"/>
          <w:color w:val="000000"/>
          <w:sz w:val="21"/>
          <w:szCs w:val="21"/>
          <w:lang w:eastAsia="sk-SK"/>
        </w:rPr>
        <w:t xml:space="preserve">zamestnancov zhotoviteľa </w:t>
      </w:r>
      <w:r w:rsidRPr="005C5C7E">
        <w:rPr>
          <w:rFonts w:ascii="Times New Roman" w:eastAsia="Times New Roman" w:hAnsi="Times New Roman"/>
          <w:sz w:val="21"/>
          <w:szCs w:val="21"/>
          <w:lang w:eastAsia="sk-SK"/>
        </w:rPr>
        <w:t>a to zrozumiteľným a preukázateľným spôsobom.</w:t>
      </w:r>
    </w:p>
    <w:p w:rsidR="005C5C7E" w:rsidRPr="005C5C7E" w:rsidRDefault="005C5C7E" w:rsidP="00AA6CA0">
      <w:pPr>
        <w:numPr>
          <w:ilvl w:val="0"/>
          <w:numId w:val="21"/>
        </w:num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Objednávateľ prostredníctvom určeného zamestnanca v zmysle bodu 4.1. a) zadokumentuje preukázateľné poučenie o miestnych podmienkach a rizikách zápisom v jeho záznamníku BOZP na dotknutom pracovisku s čitateľným a vlastnoručným podpisom zamestnanca poučujúceho a osoby poučenej.</w:t>
      </w:r>
    </w:p>
    <w:p w:rsidR="005C5C7E" w:rsidRPr="005C5C7E" w:rsidRDefault="005C5C7E" w:rsidP="00AA6CA0">
      <w:pPr>
        <w:numPr>
          <w:ilvl w:val="0"/>
          <w:numId w:val="21"/>
        </w:num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Objednávateľ má povinnosť zadokumentovať preukázateľné poučenie o miestnych podmienkach a rizikách do výkazu o skúškach poučenej osoby resp. inou vhodnou písomnou formou.</w:t>
      </w:r>
    </w:p>
    <w:p w:rsidR="005C5C7E" w:rsidRPr="005C5C7E" w:rsidRDefault="005C5C7E" w:rsidP="005C5C7E">
      <w:pPr>
        <w:spacing w:after="0" w:line="240" w:lineRule="auto"/>
        <w:ind w:left="360"/>
        <w:rPr>
          <w:rFonts w:ascii="Times New Roman" w:eastAsia="Times New Roman" w:hAnsi="Times New Roman"/>
          <w:b/>
          <w:sz w:val="21"/>
          <w:szCs w:val="21"/>
          <w:lang w:eastAsia="sk-SK"/>
        </w:rPr>
      </w:pPr>
    </w:p>
    <w:p w:rsidR="005C5C7E" w:rsidRPr="005C5C7E" w:rsidRDefault="005C5C7E" w:rsidP="00AA6CA0">
      <w:pPr>
        <w:numPr>
          <w:ilvl w:val="1"/>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Kontrolná činnosť</w:t>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lastRenderedPageBreak/>
        <w:t>Objednávateľ je oprávnený u zhotoviteľa vykonávať kontrolu:</w:t>
      </w:r>
    </w:p>
    <w:p w:rsidR="005C5C7E" w:rsidRPr="005C5C7E" w:rsidRDefault="005C5C7E" w:rsidP="00AA6CA0">
      <w:pPr>
        <w:numPr>
          <w:ilvl w:val="0"/>
          <w:numId w:val="22"/>
        </w:num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dodržiavania opatrení v zmysle ustanovení predpisu ŽSR Z 2,</w:t>
      </w:r>
    </w:p>
    <w:p w:rsidR="005C5C7E" w:rsidRPr="005C5C7E" w:rsidRDefault="005C5C7E" w:rsidP="00AA6CA0">
      <w:pPr>
        <w:numPr>
          <w:ilvl w:val="0"/>
          <w:numId w:val="22"/>
        </w:num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dodržiavania zákazu požívania alkoholických nápojov a omamných a psychotropných látok počas prác v priestoroch ŽSR,</w:t>
      </w:r>
    </w:p>
    <w:p w:rsidR="005C5C7E" w:rsidRPr="005C5C7E" w:rsidRDefault="005C5C7E" w:rsidP="00AA6CA0">
      <w:pPr>
        <w:numPr>
          <w:ilvl w:val="0"/>
          <w:numId w:val="22"/>
        </w:num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zmluvne dohodnutých podmienok.</w:t>
      </w:r>
    </w:p>
    <w:p w:rsidR="005C5C7E" w:rsidRPr="005C5C7E" w:rsidRDefault="005C5C7E" w:rsidP="00AA6CA0">
      <w:pPr>
        <w:numPr>
          <w:ilvl w:val="0"/>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Spolupráca a vzájomná informovanosť na spoločných pracoviskách</w:t>
      </w:r>
    </w:p>
    <w:p w:rsidR="005C5C7E" w:rsidRPr="005C5C7E" w:rsidRDefault="005C5C7E" w:rsidP="00AA6CA0">
      <w:pPr>
        <w:numPr>
          <w:ilvl w:val="1"/>
          <w:numId w:val="18"/>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5C5C7E" w:rsidRPr="005C5C7E" w:rsidRDefault="005C5C7E" w:rsidP="00AA6CA0">
      <w:pPr>
        <w:numPr>
          <w:ilvl w:val="1"/>
          <w:numId w:val="18"/>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Pri vzniku pracovného úrazu okrem povinností vyplývajúcich zo „Zákona NR SR č.124/2006 Z. z. o BOZP v znení neskorších právnych úprav“ je zhotoviteľ povinný v priestoroch objednávateľa zabezpečiť jeho bezodkladné ohlásenie dispečerskému aparátu ŽSR. </w:t>
      </w:r>
    </w:p>
    <w:p w:rsidR="005C5C7E" w:rsidRPr="005C5C7E" w:rsidRDefault="005C5C7E" w:rsidP="00AA6CA0">
      <w:pPr>
        <w:numPr>
          <w:ilvl w:val="1"/>
          <w:numId w:val="18"/>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5C5C7E" w:rsidRPr="005C5C7E" w:rsidRDefault="005C5C7E" w:rsidP="00AA6CA0">
      <w:pPr>
        <w:numPr>
          <w:ilvl w:val="1"/>
          <w:numId w:val="18"/>
        </w:numPr>
        <w:spacing w:after="0" w:line="240" w:lineRule="auto"/>
        <w:ind w:left="360"/>
        <w:jc w:val="both"/>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5C5C7E" w:rsidRPr="005C5C7E" w:rsidRDefault="005C5C7E" w:rsidP="00AA6CA0">
      <w:pPr>
        <w:numPr>
          <w:ilvl w:val="1"/>
          <w:numId w:val="18"/>
        </w:numPr>
        <w:tabs>
          <w:tab w:val="num" w:pos="360"/>
        </w:tabs>
        <w:overflowPunct w:val="0"/>
        <w:autoSpaceDE w:val="0"/>
        <w:autoSpaceDN w:val="0"/>
        <w:adjustRightInd w:val="0"/>
        <w:spacing w:after="0" w:line="240" w:lineRule="auto"/>
        <w:ind w:left="360" w:right="-6"/>
        <w:jc w:val="both"/>
        <w:textAlignment w:val="baseline"/>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je povinný spolupracovať s ostatnými subdodávateľmi ako aj s objednávateľom prác pri príprave a vykonávaní opatrení na zaistenie bezpečnosti a zdravia pri práci.</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AA6CA0">
      <w:pPr>
        <w:numPr>
          <w:ilvl w:val="0"/>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Sankcie</w:t>
      </w:r>
    </w:p>
    <w:p w:rsidR="005C5C7E" w:rsidRPr="005C5C7E" w:rsidRDefault="005C5C7E" w:rsidP="005C5C7E">
      <w:pPr>
        <w:spacing w:after="0" w:line="240" w:lineRule="auto"/>
        <w:jc w:val="both"/>
        <w:rPr>
          <w:rFonts w:ascii="Times New Roman" w:eastAsia="Times New Roman" w:hAnsi="Times New Roman"/>
          <w:bCs/>
          <w:sz w:val="21"/>
          <w:szCs w:val="21"/>
          <w:lang w:eastAsia="sk-SK"/>
        </w:rPr>
      </w:pPr>
      <w:r w:rsidRPr="005C5C7E">
        <w:rPr>
          <w:rFonts w:ascii="Times New Roman" w:eastAsia="Times New Roman" w:hAnsi="Times New Roman"/>
          <w:sz w:val="21"/>
          <w:szCs w:val="21"/>
          <w:lang w:eastAsia="sk-SK"/>
        </w:rPr>
        <w:t>Sankcie za nedodržanie podmienok  dohody budú uplatňované v zmysle podpísanej zmluvy, príp. podľa právnych predpisov a ostatných predpisov na zaistenie bezpečnosti a ochrany zdravia pri práci.</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V .............................. dňa ................                        </w:t>
      </w:r>
      <w:r w:rsidRPr="005C5C7E">
        <w:rPr>
          <w:rFonts w:ascii="Times New Roman" w:eastAsia="Times New Roman" w:hAnsi="Times New Roman"/>
          <w:sz w:val="21"/>
          <w:szCs w:val="21"/>
          <w:lang w:eastAsia="sk-SK"/>
        </w:rPr>
        <w:tab/>
        <w:t>V ......................., dňa ...............</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w:t>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Podpis za objednávateľa</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Podpis za zhotoviteľa</w:t>
      </w:r>
    </w:p>
    <w:p w:rsidR="005C5C7E" w:rsidRPr="005C5C7E" w:rsidRDefault="005C5C7E" w:rsidP="005C5C7E">
      <w:pPr>
        <w:spacing w:after="120" w:line="480" w:lineRule="auto"/>
        <w:ind w:left="60"/>
        <w:rPr>
          <w:rFonts w:ascii="Times New Roman" w:eastAsia="Times New Roman" w:hAnsi="Times New Roman"/>
          <w:b/>
          <w:sz w:val="21"/>
          <w:szCs w:val="21"/>
          <w:lang w:eastAsia="sk-SK"/>
        </w:rPr>
      </w:pPr>
      <w:r w:rsidRPr="005C5C7E">
        <w:rPr>
          <w:rFonts w:ascii="Times New Roman" w:eastAsia="Times New Roman" w:hAnsi="Times New Roman"/>
          <w:bCs/>
          <w:color w:val="000000"/>
          <w:sz w:val="21"/>
          <w:szCs w:val="21"/>
          <w:lang w:eastAsia="sk-SK"/>
        </w:rPr>
        <w:t>(príslušná VOJ)</w:t>
      </w:r>
    </w:p>
    <w:p w:rsidR="005C5C7E" w:rsidRPr="005C5C7E" w:rsidRDefault="005C5C7E" w:rsidP="005C5C7E">
      <w:pPr>
        <w:tabs>
          <w:tab w:val="left" w:pos="6521"/>
        </w:tabs>
        <w:spacing w:after="0" w:line="240" w:lineRule="auto"/>
        <w:jc w:val="both"/>
        <w:rPr>
          <w:rFonts w:ascii="Times New Roman" w:eastAsia="Times New Roman" w:hAnsi="Times New Roman"/>
          <w:sz w:val="21"/>
          <w:szCs w:val="21"/>
          <w:lang w:eastAsia="sk-SK"/>
        </w:rPr>
      </w:pPr>
    </w:p>
    <w:p w:rsidR="005C5C7E" w:rsidRPr="005C5C7E" w:rsidRDefault="005C5C7E" w:rsidP="005C5C7E">
      <w:pPr>
        <w:tabs>
          <w:tab w:val="left" w:pos="6521"/>
        </w:tabs>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sectPr w:rsidR="005C5C7E" w:rsidRPr="005C5C7E"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26C9" w:rsidRDefault="007C26C9" w:rsidP="00E0481B">
      <w:pPr>
        <w:spacing w:after="0" w:line="240" w:lineRule="auto"/>
      </w:pPr>
      <w:r>
        <w:separator/>
      </w:r>
    </w:p>
  </w:endnote>
  <w:endnote w:type="continuationSeparator" w:id="0">
    <w:p w:rsidR="007C26C9" w:rsidRDefault="007C26C9"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26C9" w:rsidRDefault="007C26C9" w:rsidP="00E0481B">
      <w:pPr>
        <w:spacing w:after="0" w:line="240" w:lineRule="auto"/>
      </w:pPr>
      <w:r>
        <w:separator/>
      </w:r>
    </w:p>
  </w:footnote>
  <w:footnote w:type="continuationSeparator" w:id="0">
    <w:p w:rsidR="007C26C9" w:rsidRDefault="007C26C9"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F0E4D64"/>
    <w:multiLevelType w:val="hybridMultilevel"/>
    <w:tmpl w:val="5D9E084C"/>
    <w:lvl w:ilvl="0" w:tplc="DF542C64">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tabs>
          <w:tab w:val="num" w:pos="360"/>
        </w:tabs>
        <w:ind w:left="360" w:hanging="360"/>
      </w:pPr>
      <w:rPr>
        <w:rFonts w:cs="Times New Roman"/>
      </w:rPr>
    </w:lvl>
    <w:lvl w:ilvl="2" w:tplc="041B001B" w:tentative="1">
      <w:start w:val="1"/>
      <w:numFmt w:val="lowerRoman"/>
      <w:lvlText w:val="%3."/>
      <w:lvlJc w:val="right"/>
      <w:pPr>
        <w:tabs>
          <w:tab w:val="num" w:pos="1080"/>
        </w:tabs>
        <w:ind w:left="1080" w:hanging="180"/>
      </w:pPr>
      <w:rPr>
        <w:rFonts w:cs="Times New Roman"/>
      </w:rPr>
    </w:lvl>
    <w:lvl w:ilvl="3" w:tplc="041B000F" w:tentative="1">
      <w:start w:val="1"/>
      <w:numFmt w:val="decimal"/>
      <w:lvlText w:val="%4."/>
      <w:lvlJc w:val="left"/>
      <w:pPr>
        <w:tabs>
          <w:tab w:val="num" w:pos="1800"/>
        </w:tabs>
        <w:ind w:left="1800" w:hanging="360"/>
      </w:pPr>
      <w:rPr>
        <w:rFonts w:cs="Times New Roman"/>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abstractNum w:abstractNumId="2">
    <w:nsid w:val="0FF425C8"/>
    <w:multiLevelType w:val="multilevel"/>
    <w:tmpl w:val="32B6B992"/>
    <w:lvl w:ilvl="0">
      <w:start w:val="1"/>
      <w:numFmt w:val="decimal"/>
      <w:lvlText w:val="%1"/>
      <w:lvlJc w:val="left"/>
      <w:pPr>
        <w:ind w:left="360" w:hanging="360"/>
      </w:pPr>
      <w:rPr>
        <w:rFonts w:ascii="Times New Roman" w:hAnsi="Times New Roman" w:cs="Times New Roman" w:hint="default"/>
      </w:rPr>
    </w:lvl>
    <w:lvl w:ilvl="1">
      <w:start w:val="7"/>
      <w:numFmt w:val="decimal"/>
      <w:lvlText w:val="%1.%2"/>
      <w:lvlJc w:val="left"/>
      <w:pPr>
        <w:ind w:left="645" w:hanging="360"/>
      </w:pPr>
      <w:rPr>
        <w:rFonts w:ascii="Times New Roman" w:hAnsi="Times New Roman" w:cs="Times New Roman" w:hint="default"/>
      </w:rPr>
    </w:lvl>
    <w:lvl w:ilvl="2">
      <w:start w:val="1"/>
      <w:numFmt w:val="decimal"/>
      <w:lvlText w:val="%1.%2.%3"/>
      <w:lvlJc w:val="left"/>
      <w:pPr>
        <w:ind w:left="1290" w:hanging="720"/>
      </w:pPr>
      <w:rPr>
        <w:rFonts w:ascii="Times New Roman" w:hAnsi="Times New Roman" w:cs="Times New Roman" w:hint="default"/>
      </w:rPr>
    </w:lvl>
    <w:lvl w:ilvl="3">
      <w:start w:val="1"/>
      <w:numFmt w:val="decimal"/>
      <w:lvlText w:val="%1.%2.%3.%4"/>
      <w:lvlJc w:val="left"/>
      <w:pPr>
        <w:ind w:left="1575" w:hanging="720"/>
      </w:pPr>
      <w:rPr>
        <w:rFonts w:ascii="Times New Roman" w:hAnsi="Times New Roman" w:cs="Times New Roman" w:hint="default"/>
      </w:rPr>
    </w:lvl>
    <w:lvl w:ilvl="4">
      <w:start w:val="1"/>
      <w:numFmt w:val="decimal"/>
      <w:lvlText w:val="%1.%2.%3.%4.%5"/>
      <w:lvlJc w:val="left"/>
      <w:pPr>
        <w:ind w:left="2220" w:hanging="1080"/>
      </w:pPr>
      <w:rPr>
        <w:rFonts w:ascii="Times New Roman" w:hAnsi="Times New Roman" w:cs="Times New Roman" w:hint="default"/>
      </w:rPr>
    </w:lvl>
    <w:lvl w:ilvl="5">
      <w:start w:val="1"/>
      <w:numFmt w:val="decimal"/>
      <w:lvlText w:val="%1.%2.%3.%4.%5.%6"/>
      <w:lvlJc w:val="left"/>
      <w:pPr>
        <w:ind w:left="2505" w:hanging="1080"/>
      </w:pPr>
      <w:rPr>
        <w:rFonts w:ascii="Times New Roman" w:hAnsi="Times New Roman" w:cs="Times New Roman" w:hint="default"/>
      </w:rPr>
    </w:lvl>
    <w:lvl w:ilvl="6">
      <w:start w:val="1"/>
      <w:numFmt w:val="decimal"/>
      <w:lvlText w:val="%1.%2.%3.%4.%5.%6.%7"/>
      <w:lvlJc w:val="left"/>
      <w:pPr>
        <w:ind w:left="3150" w:hanging="1440"/>
      </w:pPr>
      <w:rPr>
        <w:rFonts w:ascii="Times New Roman" w:hAnsi="Times New Roman" w:cs="Times New Roman" w:hint="default"/>
      </w:rPr>
    </w:lvl>
    <w:lvl w:ilvl="7">
      <w:start w:val="1"/>
      <w:numFmt w:val="decimal"/>
      <w:lvlText w:val="%1.%2.%3.%4.%5.%6.%7.%8"/>
      <w:lvlJc w:val="left"/>
      <w:pPr>
        <w:ind w:left="3435" w:hanging="1440"/>
      </w:pPr>
      <w:rPr>
        <w:rFonts w:ascii="Times New Roman" w:hAnsi="Times New Roman" w:cs="Times New Roman" w:hint="default"/>
      </w:rPr>
    </w:lvl>
    <w:lvl w:ilvl="8">
      <w:start w:val="1"/>
      <w:numFmt w:val="decimal"/>
      <w:lvlText w:val="%1.%2.%3.%4.%5.%6.%7.%8.%9"/>
      <w:lvlJc w:val="left"/>
      <w:pPr>
        <w:ind w:left="4080" w:hanging="1800"/>
      </w:pPr>
      <w:rPr>
        <w:rFonts w:ascii="Times New Roman" w:hAnsi="Times New Roman" w:cs="Times New Roman" w:hint="default"/>
      </w:rPr>
    </w:lvl>
  </w:abstractNum>
  <w:abstractNum w:abstractNumId="3">
    <w:nsid w:val="140F32BD"/>
    <w:multiLevelType w:val="hybridMultilevel"/>
    <w:tmpl w:val="7CC079E8"/>
    <w:lvl w:ilvl="0" w:tplc="F5C668A2">
      <w:start w:val="1"/>
      <w:numFmt w:val="decimal"/>
      <w:lvlText w:val="%1."/>
      <w:lvlJc w:val="left"/>
      <w:pPr>
        <w:ind w:left="720" w:hanging="360"/>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5907504"/>
    <w:multiLevelType w:val="hybridMultilevel"/>
    <w:tmpl w:val="F9025062"/>
    <w:lvl w:ilvl="0" w:tplc="DF542C64">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tabs>
          <w:tab w:val="num" w:pos="360"/>
        </w:tabs>
        <w:ind w:left="360" w:hanging="360"/>
      </w:pPr>
      <w:rPr>
        <w:rFonts w:cs="Times New Roman"/>
      </w:rPr>
    </w:lvl>
    <w:lvl w:ilvl="2" w:tplc="041B001B" w:tentative="1">
      <w:start w:val="1"/>
      <w:numFmt w:val="lowerRoman"/>
      <w:lvlText w:val="%3."/>
      <w:lvlJc w:val="right"/>
      <w:pPr>
        <w:tabs>
          <w:tab w:val="num" w:pos="1080"/>
        </w:tabs>
        <w:ind w:left="1080" w:hanging="180"/>
      </w:pPr>
      <w:rPr>
        <w:rFonts w:cs="Times New Roman"/>
      </w:rPr>
    </w:lvl>
    <w:lvl w:ilvl="3" w:tplc="041B000F" w:tentative="1">
      <w:start w:val="1"/>
      <w:numFmt w:val="decimal"/>
      <w:lvlText w:val="%4."/>
      <w:lvlJc w:val="left"/>
      <w:pPr>
        <w:tabs>
          <w:tab w:val="num" w:pos="1800"/>
        </w:tabs>
        <w:ind w:left="1800" w:hanging="360"/>
      </w:pPr>
      <w:rPr>
        <w:rFonts w:cs="Times New Roman"/>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abstractNum w:abstractNumId="5">
    <w:nsid w:val="1CD8526C"/>
    <w:multiLevelType w:val="multilevel"/>
    <w:tmpl w:val="5CB4CB5A"/>
    <w:lvl w:ilvl="0">
      <w:start w:val="12"/>
      <w:numFmt w:val="decimalZero"/>
      <w:lvlText w:val="%1."/>
      <w:lvlJc w:val="left"/>
      <w:pPr>
        <w:ind w:left="480" w:hanging="480"/>
      </w:pPr>
      <w:rPr>
        <w:rFonts w:ascii="Times New Roman" w:hAnsi="Times New Roman" w:cs="Times New Roman" w:hint="default"/>
      </w:rPr>
    </w:lvl>
    <w:lvl w:ilvl="1">
      <w:start w:val="1"/>
      <w:numFmt w:val="decimal"/>
      <w:lvlText w:val="%1.%2."/>
      <w:lvlJc w:val="left"/>
      <w:pPr>
        <w:ind w:left="1048" w:hanging="480"/>
      </w:pPr>
      <w:rPr>
        <w:rFonts w:ascii="Times New Roman" w:hAnsi="Times New Roman" w:cs="Times New Roman" w:hint="default"/>
      </w:rPr>
    </w:lvl>
    <w:lvl w:ilvl="2">
      <w:start w:val="1"/>
      <w:numFmt w:val="decimal"/>
      <w:lvlText w:val="%1.%2.%3."/>
      <w:lvlJc w:val="left"/>
      <w:pPr>
        <w:ind w:left="1440" w:hanging="720"/>
      </w:pPr>
      <w:rPr>
        <w:rFonts w:ascii="Times New Roman" w:hAnsi="Times New Roman" w:cs="Times New Roman" w:hint="default"/>
      </w:rPr>
    </w:lvl>
    <w:lvl w:ilvl="3">
      <w:start w:val="1"/>
      <w:numFmt w:val="decimal"/>
      <w:lvlText w:val="%1.%2.%3.%4."/>
      <w:lvlJc w:val="left"/>
      <w:pPr>
        <w:ind w:left="1800" w:hanging="720"/>
      </w:pPr>
      <w:rPr>
        <w:rFonts w:ascii="Times New Roman" w:hAnsi="Times New Roman" w:cs="Times New Roman" w:hint="default"/>
      </w:rPr>
    </w:lvl>
    <w:lvl w:ilvl="4">
      <w:start w:val="1"/>
      <w:numFmt w:val="decimal"/>
      <w:lvlText w:val="%1.%2.%3.%4.%5."/>
      <w:lvlJc w:val="left"/>
      <w:pPr>
        <w:ind w:left="2520" w:hanging="1080"/>
      </w:pPr>
      <w:rPr>
        <w:rFonts w:ascii="Times New Roman" w:hAnsi="Times New Roman" w:cs="Times New Roman" w:hint="default"/>
      </w:rPr>
    </w:lvl>
    <w:lvl w:ilvl="5">
      <w:start w:val="1"/>
      <w:numFmt w:val="decimal"/>
      <w:lvlText w:val="%1.%2.%3.%4.%5.%6."/>
      <w:lvlJc w:val="left"/>
      <w:pPr>
        <w:ind w:left="2880" w:hanging="1080"/>
      </w:pPr>
      <w:rPr>
        <w:rFonts w:ascii="Times New Roman" w:hAnsi="Times New Roman" w:cs="Times New Roman" w:hint="default"/>
      </w:rPr>
    </w:lvl>
    <w:lvl w:ilvl="6">
      <w:start w:val="1"/>
      <w:numFmt w:val="decimal"/>
      <w:lvlText w:val="%1.%2.%3.%4.%5.%6.%7."/>
      <w:lvlJc w:val="left"/>
      <w:pPr>
        <w:ind w:left="3600" w:hanging="1440"/>
      </w:pPr>
      <w:rPr>
        <w:rFonts w:ascii="Times New Roman" w:hAnsi="Times New Roman" w:cs="Times New Roman" w:hint="default"/>
      </w:rPr>
    </w:lvl>
    <w:lvl w:ilvl="7">
      <w:start w:val="1"/>
      <w:numFmt w:val="decimal"/>
      <w:lvlText w:val="%1.%2.%3.%4.%5.%6.%7.%8."/>
      <w:lvlJc w:val="left"/>
      <w:pPr>
        <w:ind w:left="3960" w:hanging="1440"/>
      </w:pPr>
      <w:rPr>
        <w:rFonts w:ascii="Times New Roman" w:hAnsi="Times New Roman" w:cs="Times New Roman" w:hint="default"/>
      </w:rPr>
    </w:lvl>
    <w:lvl w:ilvl="8">
      <w:start w:val="1"/>
      <w:numFmt w:val="decimal"/>
      <w:lvlText w:val="%1.%2.%3.%4.%5.%6.%7.%8.%9."/>
      <w:lvlJc w:val="left"/>
      <w:pPr>
        <w:ind w:left="4680" w:hanging="1800"/>
      </w:pPr>
      <w:rPr>
        <w:rFonts w:ascii="Times New Roman" w:hAnsi="Times New Roman" w:cs="Times New Roman" w:hint="default"/>
      </w:rPr>
    </w:lvl>
  </w:abstractNum>
  <w:abstractNum w:abstractNumId="6">
    <w:nsid w:val="1D502F1C"/>
    <w:multiLevelType w:val="hybridMultilevel"/>
    <w:tmpl w:val="FDAA1518"/>
    <w:lvl w:ilvl="0" w:tplc="BCA49ACE">
      <w:start w:val="1"/>
      <w:numFmt w:val="decimal"/>
      <w:lvlText w:val="9.%1"/>
      <w:lvlJc w:val="left"/>
      <w:pPr>
        <w:ind w:left="720" w:hanging="360"/>
      </w:pPr>
      <w:rPr>
        <w:rFonts w:cs="Times New Roman"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1085514"/>
    <w:multiLevelType w:val="hybridMultilevel"/>
    <w:tmpl w:val="7B3AF658"/>
    <w:lvl w:ilvl="0" w:tplc="041B0011">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2AB4246"/>
    <w:multiLevelType w:val="hybridMultilevel"/>
    <w:tmpl w:val="895AC332"/>
    <w:lvl w:ilvl="0" w:tplc="CF36D844">
      <w:start w:val="1"/>
      <w:numFmt w:val="lowerLetter"/>
      <w:lvlText w:val="%1)"/>
      <w:lvlJc w:val="left"/>
      <w:pPr>
        <w:ind w:left="720" w:hanging="360"/>
      </w:pPr>
      <w:rPr>
        <w:rFonts w:ascii="Arial" w:hAnsi="Arial" w:cs="Arial" w:hint="default"/>
        <w:b w:val="0"/>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2C421EE9"/>
    <w:multiLevelType w:val="hybridMultilevel"/>
    <w:tmpl w:val="76646052"/>
    <w:lvl w:ilvl="0" w:tplc="4650E0AA">
      <w:start w:val="6"/>
      <w:numFmt w:val="bullet"/>
      <w:lvlText w:val="-"/>
      <w:lvlJc w:val="left"/>
      <w:pPr>
        <w:ind w:left="720" w:hanging="360"/>
      </w:pPr>
      <w:rPr>
        <w:rFonts w:ascii="Arial" w:eastAsia="Times New Roman"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2A10CD2"/>
    <w:multiLevelType w:val="hybridMultilevel"/>
    <w:tmpl w:val="A9DC0D0A"/>
    <w:lvl w:ilvl="0" w:tplc="ED50A8D0">
      <w:start w:val="1"/>
      <w:numFmt w:val="decimal"/>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3877133"/>
    <w:multiLevelType w:val="hybridMultilevel"/>
    <w:tmpl w:val="ECBEFB6A"/>
    <w:lvl w:ilvl="0" w:tplc="D360BB0E">
      <w:start w:val="1"/>
      <w:numFmt w:val="lowerLetter"/>
      <w:lvlText w:val="%1)"/>
      <w:lvlJc w:val="left"/>
      <w:pPr>
        <w:tabs>
          <w:tab w:val="num" w:pos="720"/>
        </w:tabs>
        <w:ind w:left="720" w:hanging="360"/>
      </w:pPr>
      <w:rPr>
        <w:rFonts w:cs="Times New Roman" w:hint="default"/>
        <w:b w:val="0"/>
        <w:i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4">
    <w:nsid w:val="353A300E"/>
    <w:multiLevelType w:val="hybridMultilevel"/>
    <w:tmpl w:val="5218C664"/>
    <w:lvl w:ilvl="0" w:tplc="0DD4EFE2">
      <w:start w:val="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
    <w:nsid w:val="356E73EF"/>
    <w:multiLevelType w:val="hybridMultilevel"/>
    <w:tmpl w:val="3EFA5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67F76C8"/>
    <w:multiLevelType w:val="hybridMultilevel"/>
    <w:tmpl w:val="59B00740"/>
    <w:lvl w:ilvl="0" w:tplc="C6DEDADA">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7">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8">
    <w:nsid w:val="43EF7A6B"/>
    <w:multiLevelType w:val="hybridMultilevel"/>
    <w:tmpl w:val="13864D80"/>
    <w:lvl w:ilvl="0" w:tplc="BC0A50E8">
      <w:start w:val="50"/>
      <w:numFmt w:val="decimal"/>
      <w:pStyle w:val="ld"/>
      <w:lvlText w:val="%1."/>
      <w:lvlJc w:val="left"/>
      <w:pPr>
        <w:tabs>
          <w:tab w:val="num" w:pos="1440"/>
        </w:tabs>
        <w:ind w:left="1440" w:hanging="360"/>
      </w:pPr>
      <w:rPr>
        <w:rFonts w:cs="Times New Roman"/>
      </w:rPr>
    </w:lvl>
    <w:lvl w:ilvl="1" w:tplc="E2207494">
      <w:start w:val="1"/>
      <w:numFmt w:val="bullet"/>
      <w:pStyle w:val="Odrtext"/>
      <w:lvlText w:val=""/>
      <w:lvlJc w:val="left"/>
      <w:pPr>
        <w:tabs>
          <w:tab w:val="num" w:pos="1440"/>
        </w:tabs>
        <w:ind w:left="1440" w:hanging="360"/>
      </w:pPr>
      <w:rPr>
        <w:rFonts w:ascii="Symbol" w:hAnsi="Symbol" w:hint="default"/>
      </w:rPr>
    </w:lvl>
    <w:lvl w:ilvl="2" w:tplc="0405001B">
      <w:start w:val="1"/>
      <w:numFmt w:val="decimal"/>
      <w:lvlText w:val="%3."/>
      <w:lvlJc w:val="left"/>
      <w:pPr>
        <w:tabs>
          <w:tab w:val="num" w:pos="2160"/>
        </w:tabs>
        <w:ind w:left="2160" w:hanging="36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decimal"/>
      <w:lvlText w:val="%5."/>
      <w:lvlJc w:val="left"/>
      <w:pPr>
        <w:tabs>
          <w:tab w:val="num" w:pos="3600"/>
        </w:tabs>
        <w:ind w:left="3600" w:hanging="360"/>
      </w:pPr>
      <w:rPr>
        <w:rFonts w:cs="Times New Roman"/>
      </w:rPr>
    </w:lvl>
    <w:lvl w:ilvl="5" w:tplc="0405001B">
      <w:start w:val="1"/>
      <w:numFmt w:val="decimal"/>
      <w:lvlText w:val="%6."/>
      <w:lvlJc w:val="left"/>
      <w:pPr>
        <w:tabs>
          <w:tab w:val="num" w:pos="4320"/>
        </w:tabs>
        <w:ind w:left="4320" w:hanging="36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decimal"/>
      <w:lvlText w:val="%8."/>
      <w:lvlJc w:val="left"/>
      <w:pPr>
        <w:tabs>
          <w:tab w:val="num" w:pos="5760"/>
        </w:tabs>
        <w:ind w:left="5760" w:hanging="360"/>
      </w:pPr>
      <w:rPr>
        <w:rFonts w:cs="Times New Roman"/>
      </w:rPr>
    </w:lvl>
    <w:lvl w:ilvl="8" w:tplc="0405001B">
      <w:start w:val="1"/>
      <w:numFmt w:val="decimal"/>
      <w:lvlText w:val="%9."/>
      <w:lvlJc w:val="left"/>
      <w:pPr>
        <w:tabs>
          <w:tab w:val="num" w:pos="6480"/>
        </w:tabs>
        <w:ind w:left="6480" w:hanging="360"/>
      </w:pPr>
      <w:rPr>
        <w:rFonts w:cs="Times New Roman"/>
      </w:rPr>
    </w:lvl>
  </w:abstractNum>
  <w:abstractNum w:abstractNumId="19">
    <w:nsid w:val="49417514"/>
    <w:multiLevelType w:val="hybridMultilevel"/>
    <w:tmpl w:val="08DAD790"/>
    <w:lvl w:ilvl="0" w:tplc="5616025E">
      <w:start w:val="1"/>
      <w:numFmt w:val="lowerLetter"/>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20">
    <w:nsid w:val="4A7813CB"/>
    <w:multiLevelType w:val="hybridMultilevel"/>
    <w:tmpl w:val="1CF8A706"/>
    <w:lvl w:ilvl="0" w:tplc="DF542C64">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tabs>
          <w:tab w:val="num" w:pos="360"/>
        </w:tabs>
        <w:ind w:left="360" w:hanging="360"/>
      </w:pPr>
      <w:rPr>
        <w:rFonts w:cs="Times New Roman"/>
      </w:rPr>
    </w:lvl>
    <w:lvl w:ilvl="2" w:tplc="041B001B" w:tentative="1">
      <w:start w:val="1"/>
      <w:numFmt w:val="lowerRoman"/>
      <w:lvlText w:val="%3."/>
      <w:lvlJc w:val="right"/>
      <w:pPr>
        <w:tabs>
          <w:tab w:val="num" w:pos="1080"/>
        </w:tabs>
        <w:ind w:left="1080" w:hanging="180"/>
      </w:pPr>
      <w:rPr>
        <w:rFonts w:cs="Times New Roman"/>
      </w:rPr>
    </w:lvl>
    <w:lvl w:ilvl="3" w:tplc="041B000F" w:tentative="1">
      <w:start w:val="1"/>
      <w:numFmt w:val="decimal"/>
      <w:lvlText w:val="%4."/>
      <w:lvlJc w:val="left"/>
      <w:pPr>
        <w:tabs>
          <w:tab w:val="num" w:pos="1800"/>
        </w:tabs>
        <w:ind w:left="1800" w:hanging="360"/>
      </w:pPr>
      <w:rPr>
        <w:rFonts w:cs="Times New Roman"/>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abstractNum w:abstractNumId="21">
    <w:nsid w:val="4AB67F93"/>
    <w:multiLevelType w:val="hybridMultilevel"/>
    <w:tmpl w:val="07A489D6"/>
    <w:lvl w:ilvl="0" w:tplc="160E897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B9276B7"/>
    <w:multiLevelType w:val="hybridMultilevel"/>
    <w:tmpl w:val="282A4C6A"/>
    <w:lvl w:ilvl="0" w:tplc="2C5E6292">
      <w:start w:val="1"/>
      <w:numFmt w:val="decimal"/>
      <w:lvlText w:val="%1)"/>
      <w:lvlJc w:val="left"/>
      <w:pPr>
        <w:ind w:left="720" w:hanging="360"/>
      </w:pPr>
      <w:rPr>
        <w:rFonts w:ascii="Calibri" w:eastAsia="Calibri" w:hAnsi="Calibri"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EB259E8"/>
    <w:multiLevelType w:val="hybridMultilevel"/>
    <w:tmpl w:val="C6F65E3E"/>
    <w:lvl w:ilvl="0" w:tplc="DD7EBEDE">
      <w:start w:val="3"/>
      <w:numFmt w:val="bullet"/>
      <w:lvlText w:val="-"/>
      <w:lvlJc w:val="left"/>
      <w:pPr>
        <w:ind w:left="1070" w:hanging="360"/>
      </w:pPr>
      <w:rPr>
        <w:rFonts w:ascii="Times New Roman" w:eastAsia="Times New Roman" w:hAnsi="Times New Roman" w:cs="Times New Roman" w:hint="default"/>
      </w:rPr>
    </w:lvl>
    <w:lvl w:ilvl="1" w:tplc="041B0003" w:tentative="1">
      <w:start w:val="1"/>
      <w:numFmt w:val="bullet"/>
      <w:lvlText w:val="o"/>
      <w:lvlJc w:val="left"/>
      <w:pPr>
        <w:ind w:left="1790" w:hanging="360"/>
      </w:pPr>
      <w:rPr>
        <w:rFonts w:ascii="Courier New" w:hAnsi="Courier New" w:cs="Courier New" w:hint="default"/>
      </w:rPr>
    </w:lvl>
    <w:lvl w:ilvl="2" w:tplc="041B0005" w:tentative="1">
      <w:start w:val="1"/>
      <w:numFmt w:val="bullet"/>
      <w:lvlText w:val=""/>
      <w:lvlJc w:val="left"/>
      <w:pPr>
        <w:ind w:left="2510" w:hanging="360"/>
      </w:pPr>
      <w:rPr>
        <w:rFonts w:ascii="Wingdings" w:hAnsi="Wingdings" w:hint="default"/>
      </w:rPr>
    </w:lvl>
    <w:lvl w:ilvl="3" w:tplc="041B0001" w:tentative="1">
      <w:start w:val="1"/>
      <w:numFmt w:val="bullet"/>
      <w:lvlText w:val=""/>
      <w:lvlJc w:val="left"/>
      <w:pPr>
        <w:ind w:left="3230" w:hanging="360"/>
      </w:pPr>
      <w:rPr>
        <w:rFonts w:ascii="Symbol" w:hAnsi="Symbol" w:hint="default"/>
      </w:rPr>
    </w:lvl>
    <w:lvl w:ilvl="4" w:tplc="041B0003" w:tentative="1">
      <w:start w:val="1"/>
      <w:numFmt w:val="bullet"/>
      <w:lvlText w:val="o"/>
      <w:lvlJc w:val="left"/>
      <w:pPr>
        <w:ind w:left="3950" w:hanging="360"/>
      </w:pPr>
      <w:rPr>
        <w:rFonts w:ascii="Courier New" w:hAnsi="Courier New" w:cs="Courier New" w:hint="default"/>
      </w:rPr>
    </w:lvl>
    <w:lvl w:ilvl="5" w:tplc="041B0005" w:tentative="1">
      <w:start w:val="1"/>
      <w:numFmt w:val="bullet"/>
      <w:lvlText w:val=""/>
      <w:lvlJc w:val="left"/>
      <w:pPr>
        <w:ind w:left="4670" w:hanging="360"/>
      </w:pPr>
      <w:rPr>
        <w:rFonts w:ascii="Wingdings" w:hAnsi="Wingdings" w:hint="default"/>
      </w:rPr>
    </w:lvl>
    <w:lvl w:ilvl="6" w:tplc="041B0001" w:tentative="1">
      <w:start w:val="1"/>
      <w:numFmt w:val="bullet"/>
      <w:lvlText w:val=""/>
      <w:lvlJc w:val="left"/>
      <w:pPr>
        <w:ind w:left="5390" w:hanging="360"/>
      </w:pPr>
      <w:rPr>
        <w:rFonts w:ascii="Symbol" w:hAnsi="Symbol" w:hint="default"/>
      </w:rPr>
    </w:lvl>
    <w:lvl w:ilvl="7" w:tplc="041B0003" w:tentative="1">
      <w:start w:val="1"/>
      <w:numFmt w:val="bullet"/>
      <w:lvlText w:val="o"/>
      <w:lvlJc w:val="left"/>
      <w:pPr>
        <w:ind w:left="6110" w:hanging="360"/>
      </w:pPr>
      <w:rPr>
        <w:rFonts w:ascii="Courier New" w:hAnsi="Courier New" w:cs="Courier New" w:hint="default"/>
      </w:rPr>
    </w:lvl>
    <w:lvl w:ilvl="8" w:tplc="041B0005" w:tentative="1">
      <w:start w:val="1"/>
      <w:numFmt w:val="bullet"/>
      <w:lvlText w:val=""/>
      <w:lvlJc w:val="left"/>
      <w:pPr>
        <w:ind w:left="6830" w:hanging="360"/>
      </w:pPr>
      <w:rPr>
        <w:rFonts w:ascii="Wingdings" w:hAnsi="Wingdings" w:hint="default"/>
      </w:rPr>
    </w:lvl>
  </w:abstractNum>
  <w:abstractNum w:abstractNumId="2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52AD074E"/>
    <w:multiLevelType w:val="multilevel"/>
    <w:tmpl w:val="06241714"/>
    <w:lvl w:ilvl="0">
      <w:start w:val="3"/>
      <w:numFmt w:val="decimal"/>
      <w:lvlText w:val="%1."/>
      <w:lvlJc w:val="left"/>
      <w:pPr>
        <w:tabs>
          <w:tab w:val="num" w:pos="1021"/>
        </w:tabs>
        <w:ind w:left="1021" w:hanging="454"/>
      </w:pPr>
      <w:rPr>
        <w:rFonts w:ascii="Times New Roman" w:hAnsi="Times New Roman" w:cs="Times New Roman" w:hint="default"/>
        <w:b w:val="0"/>
        <w:bCs w:val="0"/>
        <w:i w:val="0"/>
        <w:iCs w:val="0"/>
        <w:strike w:val="0"/>
      </w:rPr>
    </w:lvl>
    <w:lvl w:ilvl="1">
      <w:start w:val="1"/>
      <w:numFmt w:val="lowerLetter"/>
      <w:lvlText w:val="%2."/>
      <w:lvlJc w:val="left"/>
      <w:pPr>
        <w:tabs>
          <w:tab w:val="num" w:pos="2007"/>
        </w:tabs>
        <w:ind w:left="2007" w:hanging="360"/>
      </w:pPr>
      <w:rPr>
        <w:rFonts w:hint="default"/>
      </w:rPr>
    </w:lvl>
    <w:lvl w:ilvl="2">
      <w:start w:val="1"/>
      <w:numFmt w:val="lowerRoman"/>
      <w:lvlText w:val="%3."/>
      <w:lvlJc w:val="right"/>
      <w:pPr>
        <w:tabs>
          <w:tab w:val="num" w:pos="2727"/>
        </w:tabs>
        <w:ind w:left="2727" w:hanging="180"/>
      </w:pPr>
      <w:rPr>
        <w:rFonts w:hint="default"/>
      </w:rPr>
    </w:lvl>
    <w:lvl w:ilvl="3">
      <w:start w:val="1"/>
      <w:numFmt w:val="decimal"/>
      <w:lvlText w:val="%4."/>
      <w:lvlJc w:val="left"/>
      <w:pPr>
        <w:tabs>
          <w:tab w:val="num" w:pos="1353"/>
        </w:tabs>
        <w:ind w:left="1353" w:hanging="360"/>
      </w:pPr>
      <w:rPr>
        <w:rFonts w:hint="default"/>
        <w:b w:val="0"/>
        <w:i w:val="0"/>
        <w:color w:val="000000"/>
      </w:rPr>
    </w:lvl>
    <w:lvl w:ilvl="4">
      <w:start w:val="1"/>
      <w:numFmt w:val="lowerLetter"/>
      <w:lvlText w:val="%5."/>
      <w:lvlJc w:val="left"/>
      <w:pPr>
        <w:tabs>
          <w:tab w:val="num" w:pos="4167"/>
        </w:tabs>
        <w:ind w:left="4167" w:hanging="360"/>
      </w:pPr>
      <w:rPr>
        <w:rFonts w:hint="default"/>
      </w:rPr>
    </w:lvl>
    <w:lvl w:ilvl="5">
      <w:start w:val="1"/>
      <w:numFmt w:val="lowerRoman"/>
      <w:lvlText w:val="%6."/>
      <w:lvlJc w:val="right"/>
      <w:pPr>
        <w:tabs>
          <w:tab w:val="num" w:pos="4887"/>
        </w:tabs>
        <w:ind w:left="4887" w:hanging="180"/>
      </w:pPr>
      <w:rPr>
        <w:rFonts w:hint="default"/>
      </w:rPr>
    </w:lvl>
    <w:lvl w:ilvl="6">
      <w:start w:val="1"/>
      <w:numFmt w:val="decimal"/>
      <w:lvlText w:val="%7."/>
      <w:lvlJc w:val="left"/>
      <w:pPr>
        <w:tabs>
          <w:tab w:val="num" w:pos="5607"/>
        </w:tabs>
        <w:ind w:left="5607" w:hanging="360"/>
      </w:pPr>
      <w:rPr>
        <w:rFonts w:hint="default"/>
      </w:rPr>
    </w:lvl>
    <w:lvl w:ilvl="7">
      <w:start w:val="1"/>
      <w:numFmt w:val="lowerLetter"/>
      <w:lvlText w:val="%8."/>
      <w:lvlJc w:val="left"/>
      <w:pPr>
        <w:tabs>
          <w:tab w:val="num" w:pos="6327"/>
        </w:tabs>
        <w:ind w:left="6327" w:hanging="360"/>
      </w:pPr>
      <w:rPr>
        <w:rFonts w:hint="default"/>
      </w:rPr>
    </w:lvl>
    <w:lvl w:ilvl="8">
      <w:start w:val="1"/>
      <w:numFmt w:val="lowerRoman"/>
      <w:lvlText w:val="%9."/>
      <w:lvlJc w:val="right"/>
      <w:pPr>
        <w:tabs>
          <w:tab w:val="num" w:pos="7047"/>
        </w:tabs>
        <w:ind w:left="7047" w:hanging="180"/>
      </w:pPr>
      <w:rPr>
        <w:rFonts w:hint="default"/>
      </w:rPr>
    </w:lvl>
  </w:abstractNum>
  <w:abstractNum w:abstractNumId="26">
    <w:nsid w:val="57243906"/>
    <w:multiLevelType w:val="multilevel"/>
    <w:tmpl w:val="1C0C53A4"/>
    <w:lvl w:ilvl="0">
      <w:start w:val="1"/>
      <w:numFmt w:val="decimal"/>
      <w:lvlText w:val="%1."/>
      <w:lvlJc w:val="left"/>
      <w:pPr>
        <w:tabs>
          <w:tab w:val="num" w:pos="360"/>
        </w:tabs>
        <w:ind w:left="360" w:hanging="360"/>
      </w:pPr>
      <w:rPr>
        <w:rFonts w:cs="Times New Roman" w:hint="default"/>
        <w:b/>
        <w:i w:val="0"/>
      </w:rPr>
    </w:lvl>
    <w:lvl w:ilvl="1">
      <w:start w:val="1"/>
      <w:numFmt w:val="decimal"/>
      <w:lvlText w:val="%1.%2."/>
      <w:lvlJc w:val="left"/>
      <w:pPr>
        <w:tabs>
          <w:tab w:val="num" w:pos="792"/>
        </w:tabs>
        <w:ind w:left="792" w:hanging="432"/>
      </w:pPr>
      <w:rPr>
        <w:rFonts w:cs="Times New Roman" w:hint="default"/>
        <w:b w:val="0"/>
        <w:i w:val="0"/>
      </w:rPr>
    </w:lvl>
    <w:lvl w:ilvl="2">
      <w:start w:val="1"/>
      <w:numFmt w:val="none"/>
      <w:lvlText w:val="3.1.1"/>
      <w:lvlJc w:val="left"/>
      <w:pPr>
        <w:tabs>
          <w:tab w:val="num" w:pos="1440"/>
        </w:tabs>
        <w:ind w:left="1224" w:hanging="504"/>
      </w:pPr>
      <w:rPr>
        <w:rFonts w:cs="Times New Roman" w:hint="default"/>
        <w:b w:val="0"/>
        <w:i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
    <w:nsid w:val="572F739D"/>
    <w:multiLevelType w:val="multilevel"/>
    <w:tmpl w:val="C1B6E278"/>
    <w:lvl w:ilvl="0">
      <w:start w:val="3"/>
      <w:numFmt w:val="decimal"/>
      <w:lvlText w:val="%1."/>
      <w:lvlJc w:val="left"/>
      <w:pPr>
        <w:ind w:left="720"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28">
    <w:nsid w:val="5BD40DB0"/>
    <w:multiLevelType w:val="hybridMultilevel"/>
    <w:tmpl w:val="B952FE32"/>
    <w:lvl w:ilvl="0" w:tplc="DF542C64">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tabs>
          <w:tab w:val="num" w:pos="360"/>
        </w:tabs>
        <w:ind w:left="360" w:hanging="360"/>
      </w:pPr>
      <w:rPr>
        <w:rFonts w:cs="Times New Roman"/>
      </w:rPr>
    </w:lvl>
    <w:lvl w:ilvl="2" w:tplc="041B001B" w:tentative="1">
      <w:start w:val="1"/>
      <w:numFmt w:val="lowerRoman"/>
      <w:lvlText w:val="%3."/>
      <w:lvlJc w:val="right"/>
      <w:pPr>
        <w:tabs>
          <w:tab w:val="num" w:pos="1080"/>
        </w:tabs>
        <w:ind w:left="1080" w:hanging="180"/>
      </w:pPr>
      <w:rPr>
        <w:rFonts w:cs="Times New Roman"/>
      </w:rPr>
    </w:lvl>
    <w:lvl w:ilvl="3" w:tplc="041B000F" w:tentative="1">
      <w:start w:val="1"/>
      <w:numFmt w:val="decimal"/>
      <w:lvlText w:val="%4."/>
      <w:lvlJc w:val="left"/>
      <w:pPr>
        <w:tabs>
          <w:tab w:val="num" w:pos="1800"/>
        </w:tabs>
        <w:ind w:left="1800" w:hanging="360"/>
      </w:pPr>
      <w:rPr>
        <w:rFonts w:cs="Times New Roman"/>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abstractNum w:abstractNumId="29">
    <w:nsid w:val="6AF34711"/>
    <w:multiLevelType w:val="hybridMultilevel"/>
    <w:tmpl w:val="D96ED77C"/>
    <w:lvl w:ilvl="0" w:tplc="D360BB0E">
      <w:start w:val="1"/>
      <w:numFmt w:val="lowerLetter"/>
      <w:lvlText w:val="%1)"/>
      <w:lvlJc w:val="left"/>
      <w:pPr>
        <w:tabs>
          <w:tab w:val="num" w:pos="720"/>
        </w:tabs>
        <w:ind w:left="720" w:hanging="360"/>
      </w:pPr>
      <w:rPr>
        <w:rFonts w:cs="Times New Roman" w:hint="default"/>
        <w:b w:val="0"/>
        <w:i w:val="0"/>
      </w:rPr>
    </w:lvl>
    <w:lvl w:ilvl="1" w:tplc="DF542C64">
      <w:start w:val="1"/>
      <w:numFmt w:val="lowerLetter"/>
      <w:lvlText w:val="%2)"/>
      <w:lvlJc w:val="left"/>
      <w:pPr>
        <w:tabs>
          <w:tab w:val="num" w:pos="1440"/>
        </w:tabs>
        <w:ind w:left="1440" w:hanging="360"/>
      </w:pPr>
      <w:rPr>
        <w:rFonts w:cs="Times New Roman" w:hint="default"/>
        <w:b w:val="0"/>
        <w:i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0">
    <w:nsid w:val="70715BDE"/>
    <w:multiLevelType w:val="hybridMultilevel"/>
    <w:tmpl w:val="175A3DA6"/>
    <w:lvl w:ilvl="0" w:tplc="A3EADD02">
      <w:start w:val="1"/>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nsid w:val="72D17A68"/>
    <w:multiLevelType w:val="multilevel"/>
    <w:tmpl w:val="6970820E"/>
    <w:lvl w:ilvl="0">
      <w:start w:val="14"/>
      <w:numFmt w:val="decimal"/>
      <w:lvlText w:val="%1."/>
      <w:lvlJc w:val="left"/>
      <w:pPr>
        <w:tabs>
          <w:tab w:val="num" w:pos="1021"/>
        </w:tabs>
        <w:ind w:left="1021" w:hanging="454"/>
      </w:pPr>
      <w:rPr>
        <w:rFonts w:ascii="Times New Roman" w:hAnsi="Times New Roman" w:cs="Times New Roman" w:hint="default"/>
        <w:b w:val="0"/>
        <w:bCs w:val="0"/>
        <w:i w:val="0"/>
        <w:iCs w:val="0"/>
        <w:strike w:val="0"/>
      </w:rPr>
    </w:lvl>
    <w:lvl w:ilvl="1">
      <w:start w:val="1"/>
      <w:numFmt w:val="lowerLetter"/>
      <w:lvlText w:val="%2."/>
      <w:lvlJc w:val="left"/>
      <w:pPr>
        <w:tabs>
          <w:tab w:val="num" w:pos="2007"/>
        </w:tabs>
        <w:ind w:left="2007" w:hanging="360"/>
      </w:pPr>
      <w:rPr>
        <w:rFonts w:hint="default"/>
      </w:rPr>
    </w:lvl>
    <w:lvl w:ilvl="2">
      <w:start w:val="1"/>
      <w:numFmt w:val="lowerRoman"/>
      <w:lvlText w:val="%3."/>
      <w:lvlJc w:val="right"/>
      <w:pPr>
        <w:tabs>
          <w:tab w:val="num" w:pos="2727"/>
        </w:tabs>
        <w:ind w:left="2727" w:hanging="180"/>
      </w:pPr>
      <w:rPr>
        <w:rFonts w:hint="default"/>
      </w:rPr>
    </w:lvl>
    <w:lvl w:ilvl="3">
      <w:start w:val="1"/>
      <w:numFmt w:val="decimal"/>
      <w:lvlText w:val="%4."/>
      <w:lvlJc w:val="left"/>
      <w:pPr>
        <w:tabs>
          <w:tab w:val="num" w:pos="1353"/>
        </w:tabs>
        <w:ind w:left="1353" w:hanging="360"/>
      </w:pPr>
      <w:rPr>
        <w:rFonts w:hint="default"/>
        <w:b w:val="0"/>
        <w:i w:val="0"/>
        <w:color w:val="000000"/>
      </w:rPr>
    </w:lvl>
    <w:lvl w:ilvl="4">
      <w:start w:val="1"/>
      <w:numFmt w:val="lowerLetter"/>
      <w:lvlText w:val="%5."/>
      <w:lvlJc w:val="left"/>
      <w:pPr>
        <w:tabs>
          <w:tab w:val="num" w:pos="4167"/>
        </w:tabs>
        <w:ind w:left="4167" w:hanging="360"/>
      </w:pPr>
      <w:rPr>
        <w:rFonts w:hint="default"/>
      </w:rPr>
    </w:lvl>
    <w:lvl w:ilvl="5">
      <w:start w:val="1"/>
      <w:numFmt w:val="lowerRoman"/>
      <w:lvlText w:val="%6."/>
      <w:lvlJc w:val="right"/>
      <w:pPr>
        <w:tabs>
          <w:tab w:val="num" w:pos="4887"/>
        </w:tabs>
        <w:ind w:left="4887" w:hanging="180"/>
      </w:pPr>
      <w:rPr>
        <w:rFonts w:hint="default"/>
      </w:rPr>
    </w:lvl>
    <w:lvl w:ilvl="6">
      <w:start w:val="1"/>
      <w:numFmt w:val="decimal"/>
      <w:lvlText w:val="%7."/>
      <w:lvlJc w:val="left"/>
      <w:pPr>
        <w:tabs>
          <w:tab w:val="num" w:pos="5607"/>
        </w:tabs>
        <w:ind w:left="5607" w:hanging="360"/>
      </w:pPr>
      <w:rPr>
        <w:rFonts w:hint="default"/>
      </w:rPr>
    </w:lvl>
    <w:lvl w:ilvl="7">
      <w:start w:val="1"/>
      <w:numFmt w:val="lowerLetter"/>
      <w:lvlText w:val="%8."/>
      <w:lvlJc w:val="left"/>
      <w:pPr>
        <w:tabs>
          <w:tab w:val="num" w:pos="6327"/>
        </w:tabs>
        <w:ind w:left="6327" w:hanging="360"/>
      </w:pPr>
      <w:rPr>
        <w:rFonts w:hint="default"/>
      </w:rPr>
    </w:lvl>
    <w:lvl w:ilvl="8">
      <w:start w:val="1"/>
      <w:numFmt w:val="lowerRoman"/>
      <w:lvlText w:val="%9."/>
      <w:lvlJc w:val="right"/>
      <w:pPr>
        <w:tabs>
          <w:tab w:val="num" w:pos="7047"/>
        </w:tabs>
        <w:ind w:left="7047" w:hanging="180"/>
      </w:pPr>
      <w:rPr>
        <w:rFonts w:hint="default"/>
      </w:rPr>
    </w:lvl>
  </w:abstractNum>
  <w:abstractNum w:abstractNumId="32">
    <w:nsid w:val="73167637"/>
    <w:multiLevelType w:val="hybridMultilevel"/>
    <w:tmpl w:val="30AA38E6"/>
    <w:lvl w:ilvl="0" w:tplc="9EFEE148">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3">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nsid w:val="754065AC"/>
    <w:multiLevelType w:val="hybridMultilevel"/>
    <w:tmpl w:val="72466D6E"/>
    <w:lvl w:ilvl="0" w:tplc="00D0844C">
      <w:start w:val="1"/>
      <w:numFmt w:val="lowerLetter"/>
      <w:lvlText w:val="%1)"/>
      <w:lvlJc w:val="left"/>
      <w:pPr>
        <w:ind w:left="121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7C4E7FCA"/>
    <w:multiLevelType w:val="hybridMultilevel"/>
    <w:tmpl w:val="823E0C86"/>
    <w:lvl w:ilvl="0" w:tplc="0974FCB0">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6">
    <w:nsid w:val="7CAE7C9E"/>
    <w:multiLevelType w:val="hybridMultilevel"/>
    <w:tmpl w:val="12801774"/>
    <w:lvl w:ilvl="0" w:tplc="229C1C54">
      <w:start w:val="1"/>
      <w:numFmt w:val="lowerLetter"/>
      <w:lvlText w:val="%1)"/>
      <w:lvlJc w:val="left"/>
      <w:pPr>
        <w:ind w:left="927" w:hanging="360"/>
      </w:pPr>
      <w:rPr>
        <w:rFonts w:hint="default"/>
        <w:b/>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7">
    <w:nsid w:val="7EEC7C48"/>
    <w:multiLevelType w:val="hybridMultilevel"/>
    <w:tmpl w:val="4A60C200"/>
    <w:lvl w:ilvl="0" w:tplc="DF542C64">
      <w:start w:val="1"/>
      <w:numFmt w:val="lowerLetter"/>
      <w:lvlText w:val="%1)"/>
      <w:lvlJc w:val="left"/>
      <w:pPr>
        <w:tabs>
          <w:tab w:val="num" w:pos="360"/>
        </w:tabs>
        <w:ind w:left="360" w:hanging="360"/>
      </w:pPr>
      <w:rPr>
        <w:rFonts w:cs="Times New Roman"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F0E074B2">
      <w:start w:val="1"/>
      <w:numFmt w:val="decimal"/>
      <w:lvlText w:val="%4."/>
      <w:lvlJc w:val="left"/>
      <w:pPr>
        <w:ind w:left="1800" w:hanging="360"/>
      </w:pPr>
      <w:rPr>
        <w:rFonts w:hint="default"/>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num w:numId="1">
    <w:abstractNumId w:val="9"/>
  </w:num>
  <w:num w:numId="2">
    <w:abstractNumId w:val="24"/>
  </w:num>
  <w:num w:numId="3">
    <w:abstractNumId w:val="0"/>
  </w:num>
  <w:num w:numId="4">
    <w:abstractNumId w:val="8"/>
  </w:num>
  <w:num w:numId="5">
    <w:abstractNumId w:val="22"/>
  </w:num>
  <w:num w:numId="6">
    <w:abstractNumId w:val="7"/>
  </w:num>
  <w:num w:numId="7">
    <w:abstractNumId w:val="14"/>
  </w:num>
  <w:num w:numId="8">
    <w:abstractNumId w:val="23"/>
  </w:num>
  <w:num w:numId="9">
    <w:abstractNumId w:val="18"/>
    <w:lvlOverride w:ilvl="0">
      <w:startOverride w:val="50"/>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5"/>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3"/>
  </w:num>
  <w:num w:numId="16">
    <w:abstractNumId w:val="10"/>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num>
  <w:num w:numId="24">
    <w:abstractNumId w:val="32"/>
  </w:num>
  <w:num w:numId="25">
    <w:abstractNumId w:val="25"/>
  </w:num>
  <w:num w:numId="26">
    <w:abstractNumId w:val="31"/>
  </w:num>
  <w:num w:numId="27">
    <w:abstractNumId w:val="15"/>
  </w:num>
  <w:num w:numId="28">
    <w:abstractNumId w:val="36"/>
  </w:num>
  <w:num w:numId="29">
    <w:abstractNumId w:val="30"/>
  </w:num>
  <w:num w:numId="30">
    <w:abstractNumId w:val="35"/>
  </w:num>
  <w:num w:numId="31">
    <w:abstractNumId w:val="16"/>
  </w:num>
  <w:num w:numId="32">
    <w:abstractNumId w:val="12"/>
  </w:num>
  <w:num w:numId="33">
    <w:abstractNumId w:val="11"/>
  </w:num>
  <w:num w:numId="34">
    <w:abstractNumId w:val="6"/>
  </w:num>
  <w:num w:numId="35">
    <w:abstractNumId w:val="34"/>
  </w:num>
  <w:num w:numId="36">
    <w:abstractNumId w:val="27"/>
  </w:num>
  <w:num w:numId="37">
    <w:abstractNumId w:val="21"/>
  </w:num>
  <w:num w:numId="38">
    <w:abstractNumId w:val="19"/>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1BC"/>
    <w:rsid w:val="00006638"/>
    <w:rsid w:val="00014142"/>
    <w:rsid w:val="00021B3F"/>
    <w:rsid w:val="00021B88"/>
    <w:rsid w:val="000260EC"/>
    <w:rsid w:val="000417D8"/>
    <w:rsid w:val="00046FA5"/>
    <w:rsid w:val="000516FA"/>
    <w:rsid w:val="00053353"/>
    <w:rsid w:val="00053612"/>
    <w:rsid w:val="0006072C"/>
    <w:rsid w:val="00067583"/>
    <w:rsid w:val="000679EA"/>
    <w:rsid w:val="0007044E"/>
    <w:rsid w:val="00070607"/>
    <w:rsid w:val="000713D5"/>
    <w:rsid w:val="0007272E"/>
    <w:rsid w:val="00075741"/>
    <w:rsid w:val="00081FBD"/>
    <w:rsid w:val="00082F32"/>
    <w:rsid w:val="00092E97"/>
    <w:rsid w:val="0009351F"/>
    <w:rsid w:val="000A33CE"/>
    <w:rsid w:val="000B10F1"/>
    <w:rsid w:val="000B3B53"/>
    <w:rsid w:val="000C1B16"/>
    <w:rsid w:val="000C4224"/>
    <w:rsid w:val="000D12E3"/>
    <w:rsid w:val="000E492F"/>
    <w:rsid w:val="00104255"/>
    <w:rsid w:val="00110E30"/>
    <w:rsid w:val="0011560C"/>
    <w:rsid w:val="001203D8"/>
    <w:rsid w:val="00121719"/>
    <w:rsid w:val="00142E54"/>
    <w:rsid w:val="0015097F"/>
    <w:rsid w:val="00152E42"/>
    <w:rsid w:val="00156DCB"/>
    <w:rsid w:val="00173BF7"/>
    <w:rsid w:val="00180A5D"/>
    <w:rsid w:val="00181D62"/>
    <w:rsid w:val="0018281A"/>
    <w:rsid w:val="00183F5A"/>
    <w:rsid w:val="00185F04"/>
    <w:rsid w:val="001872B6"/>
    <w:rsid w:val="001A498F"/>
    <w:rsid w:val="001A65ED"/>
    <w:rsid w:val="001B144C"/>
    <w:rsid w:val="001B185B"/>
    <w:rsid w:val="001B2D47"/>
    <w:rsid w:val="001B68F9"/>
    <w:rsid w:val="001C711E"/>
    <w:rsid w:val="001D4C82"/>
    <w:rsid w:val="001D547F"/>
    <w:rsid w:val="001E626D"/>
    <w:rsid w:val="001E6858"/>
    <w:rsid w:val="001E7C6C"/>
    <w:rsid w:val="001F08F1"/>
    <w:rsid w:val="001F1FA1"/>
    <w:rsid w:val="001F2E79"/>
    <w:rsid w:val="001F75C1"/>
    <w:rsid w:val="0020074F"/>
    <w:rsid w:val="00202DDC"/>
    <w:rsid w:val="00217224"/>
    <w:rsid w:val="002208CD"/>
    <w:rsid w:val="00223CB0"/>
    <w:rsid w:val="00230977"/>
    <w:rsid w:val="00234C53"/>
    <w:rsid w:val="00241135"/>
    <w:rsid w:val="002454B9"/>
    <w:rsid w:val="00246A8C"/>
    <w:rsid w:val="002479D1"/>
    <w:rsid w:val="00250185"/>
    <w:rsid w:val="00250CD9"/>
    <w:rsid w:val="00257CD5"/>
    <w:rsid w:val="00264C45"/>
    <w:rsid w:val="00266906"/>
    <w:rsid w:val="00270EB8"/>
    <w:rsid w:val="00280506"/>
    <w:rsid w:val="002813DD"/>
    <w:rsid w:val="00290217"/>
    <w:rsid w:val="0029602F"/>
    <w:rsid w:val="002A61FB"/>
    <w:rsid w:val="002B7B96"/>
    <w:rsid w:val="002C30BE"/>
    <w:rsid w:val="002C4D61"/>
    <w:rsid w:val="002C70C1"/>
    <w:rsid w:val="002C755E"/>
    <w:rsid w:val="002D0101"/>
    <w:rsid w:val="002D18DC"/>
    <w:rsid w:val="002D470C"/>
    <w:rsid w:val="002E5B8B"/>
    <w:rsid w:val="002F063F"/>
    <w:rsid w:val="002F3762"/>
    <w:rsid w:val="002F7241"/>
    <w:rsid w:val="00300767"/>
    <w:rsid w:val="00305EFE"/>
    <w:rsid w:val="003146E3"/>
    <w:rsid w:val="00322EE2"/>
    <w:rsid w:val="00323FB7"/>
    <w:rsid w:val="00343497"/>
    <w:rsid w:val="00346322"/>
    <w:rsid w:val="00350778"/>
    <w:rsid w:val="0035309F"/>
    <w:rsid w:val="00353E77"/>
    <w:rsid w:val="003557D5"/>
    <w:rsid w:val="003568C7"/>
    <w:rsid w:val="00360A69"/>
    <w:rsid w:val="003618C0"/>
    <w:rsid w:val="00361E7D"/>
    <w:rsid w:val="00364D6B"/>
    <w:rsid w:val="0036776A"/>
    <w:rsid w:val="003706D6"/>
    <w:rsid w:val="0037279C"/>
    <w:rsid w:val="00375452"/>
    <w:rsid w:val="00377387"/>
    <w:rsid w:val="00385600"/>
    <w:rsid w:val="00387F53"/>
    <w:rsid w:val="0039219D"/>
    <w:rsid w:val="003942B5"/>
    <w:rsid w:val="003B23B0"/>
    <w:rsid w:val="003B56FB"/>
    <w:rsid w:val="003C05A5"/>
    <w:rsid w:val="003C1215"/>
    <w:rsid w:val="003C1CB3"/>
    <w:rsid w:val="003C379F"/>
    <w:rsid w:val="003C4F97"/>
    <w:rsid w:val="003C64A5"/>
    <w:rsid w:val="003D226E"/>
    <w:rsid w:val="003E09ED"/>
    <w:rsid w:val="00405A64"/>
    <w:rsid w:val="004103DF"/>
    <w:rsid w:val="00410A61"/>
    <w:rsid w:val="0041437B"/>
    <w:rsid w:val="00417D2E"/>
    <w:rsid w:val="00421269"/>
    <w:rsid w:val="0042466A"/>
    <w:rsid w:val="004315F4"/>
    <w:rsid w:val="004358E7"/>
    <w:rsid w:val="004440E9"/>
    <w:rsid w:val="00454350"/>
    <w:rsid w:val="004548E1"/>
    <w:rsid w:val="0046404A"/>
    <w:rsid w:val="00476998"/>
    <w:rsid w:val="00476DB9"/>
    <w:rsid w:val="00482154"/>
    <w:rsid w:val="004845F3"/>
    <w:rsid w:val="004924EC"/>
    <w:rsid w:val="004A0906"/>
    <w:rsid w:val="004A19B5"/>
    <w:rsid w:val="004A637B"/>
    <w:rsid w:val="004C1133"/>
    <w:rsid w:val="004C3E60"/>
    <w:rsid w:val="004D0A39"/>
    <w:rsid w:val="004D3497"/>
    <w:rsid w:val="004D36D7"/>
    <w:rsid w:val="004D6CFD"/>
    <w:rsid w:val="004E7FED"/>
    <w:rsid w:val="004F35D7"/>
    <w:rsid w:val="004F588B"/>
    <w:rsid w:val="00500E01"/>
    <w:rsid w:val="005034EF"/>
    <w:rsid w:val="005067B2"/>
    <w:rsid w:val="00511874"/>
    <w:rsid w:val="00513FB8"/>
    <w:rsid w:val="005160EA"/>
    <w:rsid w:val="00520FAD"/>
    <w:rsid w:val="0052148C"/>
    <w:rsid w:val="00521D11"/>
    <w:rsid w:val="0052757D"/>
    <w:rsid w:val="005361A4"/>
    <w:rsid w:val="00536A16"/>
    <w:rsid w:val="00540E88"/>
    <w:rsid w:val="005438C3"/>
    <w:rsid w:val="00552C70"/>
    <w:rsid w:val="00554088"/>
    <w:rsid w:val="005609FE"/>
    <w:rsid w:val="00560B1C"/>
    <w:rsid w:val="0057303A"/>
    <w:rsid w:val="0057492F"/>
    <w:rsid w:val="0058011A"/>
    <w:rsid w:val="00584AE4"/>
    <w:rsid w:val="00593036"/>
    <w:rsid w:val="00594032"/>
    <w:rsid w:val="005A63E8"/>
    <w:rsid w:val="005B287B"/>
    <w:rsid w:val="005C07FC"/>
    <w:rsid w:val="005C162B"/>
    <w:rsid w:val="005C5C7E"/>
    <w:rsid w:val="005D10CC"/>
    <w:rsid w:val="005D4AE1"/>
    <w:rsid w:val="005E0A0F"/>
    <w:rsid w:val="005E6192"/>
    <w:rsid w:val="00600B8F"/>
    <w:rsid w:val="00601C26"/>
    <w:rsid w:val="00605505"/>
    <w:rsid w:val="006142D1"/>
    <w:rsid w:val="00614789"/>
    <w:rsid w:val="00614D8D"/>
    <w:rsid w:val="00632A24"/>
    <w:rsid w:val="00634A80"/>
    <w:rsid w:val="006350E9"/>
    <w:rsid w:val="0064544C"/>
    <w:rsid w:val="0065150A"/>
    <w:rsid w:val="006519BD"/>
    <w:rsid w:val="006674B7"/>
    <w:rsid w:val="006728CB"/>
    <w:rsid w:val="00674B49"/>
    <w:rsid w:val="00675F4E"/>
    <w:rsid w:val="006830E0"/>
    <w:rsid w:val="006915DF"/>
    <w:rsid w:val="00691A41"/>
    <w:rsid w:val="00694226"/>
    <w:rsid w:val="006A0617"/>
    <w:rsid w:val="006A06D6"/>
    <w:rsid w:val="006A439B"/>
    <w:rsid w:val="006B5146"/>
    <w:rsid w:val="006B5959"/>
    <w:rsid w:val="006B6253"/>
    <w:rsid w:val="006C1235"/>
    <w:rsid w:val="006C245E"/>
    <w:rsid w:val="006C7844"/>
    <w:rsid w:val="006F7FE6"/>
    <w:rsid w:val="00701383"/>
    <w:rsid w:val="00704392"/>
    <w:rsid w:val="00704839"/>
    <w:rsid w:val="00711B85"/>
    <w:rsid w:val="00714C09"/>
    <w:rsid w:val="00714E66"/>
    <w:rsid w:val="00715443"/>
    <w:rsid w:val="00716590"/>
    <w:rsid w:val="00717C22"/>
    <w:rsid w:val="007215F2"/>
    <w:rsid w:val="007232F5"/>
    <w:rsid w:val="00725407"/>
    <w:rsid w:val="00733A7D"/>
    <w:rsid w:val="00733AA8"/>
    <w:rsid w:val="007369A8"/>
    <w:rsid w:val="00737600"/>
    <w:rsid w:val="007516B6"/>
    <w:rsid w:val="00753EF0"/>
    <w:rsid w:val="0076094E"/>
    <w:rsid w:val="007634EA"/>
    <w:rsid w:val="00776476"/>
    <w:rsid w:val="007908CA"/>
    <w:rsid w:val="007948BB"/>
    <w:rsid w:val="00794DC0"/>
    <w:rsid w:val="007A2C0A"/>
    <w:rsid w:val="007A3A9B"/>
    <w:rsid w:val="007B34A9"/>
    <w:rsid w:val="007B44A5"/>
    <w:rsid w:val="007B7FDC"/>
    <w:rsid w:val="007C0B95"/>
    <w:rsid w:val="007C26C9"/>
    <w:rsid w:val="007C4B8D"/>
    <w:rsid w:val="007C76D9"/>
    <w:rsid w:val="007D0A3B"/>
    <w:rsid w:val="007D6747"/>
    <w:rsid w:val="007E77B0"/>
    <w:rsid w:val="008004AC"/>
    <w:rsid w:val="008069CB"/>
    <w:rsid w:val="00811A4C"/>
    <w:rsid w:val="008230AD"/>
    <w:rsid w:val="00823168"/>
    <w:rsid w:val="00826EE7"/>
    <w:rsid w:val="0083008B"/>
    <w:rsid w:val="00831757"/>
    <w:rsid w:val="0083547A"/>
    <w:rsid w:val="00840E8E"/>
    <w:rsid w:val="00855F75"/>
    <w:rsid w:val="0086149F"/>
    <w:rsid w:val="008659E1"/>
    <w:rsid w:val="00866DA4"/>
    <w:rsid w:val="0087687B"/>
    <w:rsid w:val="00881AC2"/>
    <w:rsid w:val="00881E3F"/>
    <w:rsid w:val="00884EC7"/>
    <w:rsid w:val="00885A46"/>
    <w:rsid w:val="008929F0"/>
    <w:rsid w:val="00896D87"/>
    <w:rsid w:val="00897E13"/>
    <w:rsid w:val="008A45F3"/>
    <w:rsid w:val="008A598E"/>
    <w:rsid w:val="008A6F52"/>
    <w:rsid w:val="008B2716"/>
    <w:rsid w:val="008B4636"/>
    <w:rsid w:val="008C3615"/>
    <w:rsid w:val="008D6586"/>
    <w:rsid w:val="008E77B1"/>
    <w:rsid w:val="008F2BFE"/>
    <w:rsid w:val="008F2D85"/>
    <w:rsid w:val="008F39B1"/>
    <w:rsid w:val="008F6DFE"/>
    <w:rsid w:val="00900DCB"/>
    <w:rsid w:val="009040C1"/>
    <w:rsid w:val="00905C20"/>
    <w:rsid w:val="0090704C"/>
    <w:rsid w:val="0091282F"/>
    <w:rsid w:val="009157EB"/>
    <w:rsid w:val="009172B2"/>
    <w:rsid w:val="00917AFC"/>
    <w:rsid w:val="00921D2A"/>
    <w:rsid w:val="009268EB"/>
    <w:rsid w:val="0094284C"/>
    <w:rsid w:val="00943A6E"/>
    <w:rsid w:val="00944B3A"/>
    <w:rsid w:val="00960448"/>
    <w:rsid w:val="009646E6"/>
    <w:rsid w:val="00972A77"/>
    <w:rsid w:val="00973E0E"/>
    <w:rsid w:val="0097705B"/>
    <w:rsid w:val="009805AA"/>
    <w:rsid w:val="00980C7D"/>
    <w:rsid w:val="00986309"/>
    <w:rsid w:val="00993602"/>
    <w:rsid w:val="00997895"/>
    <w:rsid w:val="009A08A6"/>
    <w:rsid w:val="009A1C64"/>
    <w:rsid w:val="009B494C"/>
    <w:rsid w:val="009C0B63"/>
    <w:rsid w:val="009C133A"/>
    <w:rsid w:val="009C7C06"/>
    <w:rsid w:val="009D4B82"/>
    <w:rsid w:val="009E0818"/>
    <w:rsid w:val="009F3A38"/>
    <w:rsid w:val="009F6E40"/>
    <w:rsid w:val="00A03275"/>
    <w:rsid w:val="00A04BC3"/>
    <w:rsid w:val="00A05C6E"/>
    <w:rsid w:val="00A16658"/>
    <w:rsid w:val="00A2333B"/>
    <w:rsid w:val="00A24D11"/>
    <w:rsid w:val="00A24DA3"/>
    <w:rsid w:val="00A265B6"/>
    <w:rsid w:val="00A27AFD"/>
    <w:rsid w:val="00A32A1E"/>
    <w:rsid w:val="00A343CA"/>
    <w:rsid w:val="00A410F3"/>
    <w:rsid w:val="00A43E47"/>
    <w:rsid w:val="00A447F6"/>
    <w:rsid w:val="00A468F9"/>
    <w:rsid w:val="00A52176"/>
    <w:rsid w:val="00A526FF"/>
    <w:rsid w:val="00A54820"/>
    <w:rsid w:val="00A65C97"/>
    <w:rsid w:val="00A6733A"/>
    <w:rsid w:val="00A72314"/>
    <w:rsid w:val="00A72A5B"/>
    <w:rsid w:val="00A75F80"/>
    <w:rsid w:val="00A77069"/>
    <w:rsid w:val="00A87451"/>
    <w:rsid w:val="00A935E8"/>
    <w:rsid w:val="00A948D2"/>
    <w:rsid w:val="00A9558C"/>
    <w:rsid w:val="00A97F11"/>
    <w:rsid w:val="00AA1EF6"/>
    <w:rsid w:val="00AA2BA1"/>
    <w:rsid w:val="00AA3D02"/>
    <w:rsid w:val="00AA4BF9"/>
    <w:rsid w:val="00AA65D7"/>
    <w:rsid w:val="00AA6CA0"/>
    <w:rsid w:val="00AB407F"/>
    <w:rsid w:val="00AC142A"/>
    <w:rsid w:val="00AC2988"/>
    <w:rsid w:val="00AC32D3"/>
    <w:rsid w:val="00AC79A1"/>
    <w:rsid w:val="00AD01DC"/>
    <w:rsid w:val="00AD0889"/>
    <w:rsid w:val="00AD14D9"/>
    <w:rsid w:val="00AD230B"/>
    <w:rsid w:val="00AD42E7"/>
    <w:rsid w:val="00AE3DA9"/>
    <w:rsid w:val="00AE3EC8"/>
    <w:rsid w:val="00AE43B6"/>
    <w:rsid w:val="00AF0192"/>
    <w:rsid w:val="00B034BA"/>
    <w:rsid w:val="00B04FB6"/>
    <w:rsid w:val="00B0582F"/>
    <w:rsid w:val="00B075C8"/>
    <w:rsid w:val="00B14155"/>
    <w:rsid w:val="00B2148F"/>
    <w:rsid w:val="00B2330F"/>
    <w:rsid w:val="00B3643B"/>
    <w:rsid w:val="00B47CC1"/>
    <w:rsid w:val="00B518CB"/>
    <w:rsid w:val="00B52F93"/>
    <w:rsid w:val="00B56D93"/>
    <w:rsid w:val="00B6065F"/>
    <w:rsid w:val="00B61D37"/>
    <w:rsid w:val="00B6279B"/>
    <w:rsid w:val="00B72DDB"/>
    <w:rsid w:val="00B74039"/>
    <w:rsid w:val="00B822A9"/>
    <w:rsid w:val="00B85A0A"/>
    <w:rsid w:val="00B87338"/>
    <w:rsid w:val="00B907F3"/>
    <w:rsid w:val="00B91D90"/>
    <w:rsid w:val="00B95870"/>
    <w:rsid w:val="00BA2087"/>
    <w:rsid w:val="00BA5A20"/>
    <w:rsid w:val="00BB0C61"/>
    <w:rsid w:val="00BB1680"/>
    <w:rsid w:val="00BB6C35"/>
    <w:rsid w:val="00BB6FD7"/>
    <w:rsid w:val="00BC01C5"/>
    <w:rsid w:val="00BD2657"/>
    <w:rsid w:val="00BD4C63"/>
    <w:rsid w:val="00BD540B"/>
    <w:rsid w:val="00BD6CF7"/>
    <w:rsid w:val="00BE040D"/>
    <w:rsid w:val="00BE3E54"/>
    <w:rsid w:val="00C05645"/>
    <w:rsid w:val="00C06B17"/>
    <w:rsid w:val="00C165DA"/>
    <w:rsid w:val="00C22E0C"/>
    <w:rsid w:val="00C22FC7"/>
    <w:rsid w:val="00C242E9"/>
    <w:rsid w:val="00C30A11"/>
    <w:rsid w:val="00C31602"/>
    <w:rsid w:val="00C31AB5"/>
    <w:rsid w:val="00C351BB"/>
    <w:rsid w:val="00C43D5A"/>
    <w:rsid w:val="00C44639"/>
    <w:rsid w:val="00C55396"/>
    <w:rsid w:val="00C60454"/>
    <w:rsid w:val="00C626D8"/>
    <w:rsid w:val="00C64251"/>
    <w:rsid w:val="00C64559"/>
    <w:rsid w:val="00C64F10"/>
    <w:rsid w:val="00C657E1"/>
    <w:rsid w:val="00C77E9D"/>
    <w:rsid w:val="00C82DE9"/>
    <w:rsid w:val="00C84E83"/>
    <w:rsid w:val="00C858CE"/>
    <w:rsid w:val="00C92479"/>
    <w:rsid w:val="00C94A91"/>
    <w:rsid w:val="00C97B4B"/>
    <w:rsid w:val="00CA33C1"/>
    <w:rsid w:val="00CA6F97"/>
    <w:rsid w:val="00CB39A7"/>
    <w:rsid w:val="00CC3245"/>
    <w:rsid w:val="00CC7D70"/>
    <w:rsid w:val="00CD06CA"/>
    <w:rsid w:val="00CE24D8"/>
    <w:rsid w:val="00CE4CB8"/>
    <w:rsid w:val="00CF1768"/>
    <w:rsid w:val="00CF3B7B"/>
    <w:rsid w:val="00CF5AC5"/>
    <w:rsid w:val="00CF6AF2"/>
    <w:rsid w:val="00D02392"/>
    <w:rsid w:val="00D039A1"/>
    <w:rsid w:val="00D171B7"/>
    <w:rsid w:val="00D20C29"/>
    <w:rsid w:val="00D22F40"/>
    <w:rsid w:val="00D23743"/>
    <w:rsid w:val="00D315AD"/>
    <w:rsid w:val="00D36547"/>
    <w:rsid w:val="00D36F52"/>
    <w:rsid w:val="00D4061C"/>
    <w:rsid w:val="00D42041"/>
    <w:rsid w:val="00D43E07"/>
    <w:rsid w:val="00D47D55"/>
    <w:rsid w:val="00D547A7"/>
    <w:rsid w:val="00D57047"/>
    <w:rsid w:val="00D65688"/>
    <w:rsid w:val="00D72AD0"/>
    <w:rsid w:val="00D80A73"/>
    <w:rsid w:val="00D85FE9"/>
    <w:rsid w:val="00D9278E"/>
    <w:rsid w:val="00D96D89"/>
    <w:rsid w:val="00DA0094"/>
    <w:rsid w:val="00DA0CC9"/>
    <w:rsid w:val="00DA1C9A"/>
    <w:rsid w:val="00DA7AB4"/>
    <w:rsid w:val="00DB0191"/>
    <w:rsid w:val="00DC4638"/>
    <w:rsid w:val="00DC7221"/>
    <w:rsid w:val="00DD09E4"/>
    <w:rsid w:val="00DD4F46"/>
    <w:rsid w:val="00DD5FC1"/>
    <w:rsid w:val="00DE17B1"/>
    <w:rsid w:val="00E011FA"/>
    <w:rsid w:val="00E03D57"/>
    <w:rsid w:val="00E0481B"/>
    <w:rsid w:val="00E069D5"/>
    <w:rsid w:val="00E11AC7"/>
    <w:rsid w:val="00E1689F"/>
    <w:rsid w:val="00E31C2D"/>
    <w:rsid w:val="00E3449A"/>
    <w:rsid w:val="00E355D6"/>
    <w:rsid w:val="00E376C5"/>
    <w:rsid w:val="00E377F6"/>
    <w:rsid w:val="00E40398"/>
    <w:rsid w:val="00E4374C"/>
    <w:rsid w:val="00E44A0D"/>
    <w:rsid w:val="00E45B24"/>
    <w:rsid w:val="00E465B7"/>
    <w:rsid w:val="00E51176"/>
    <w:rsid w:val="00E54555"/>
    <w:rsid w:val="00E570D3"/>
    <w:rsid w:val="00E63FF5"/>
    <w:rsid w:val="00E64CCD"/>
    <w:rsid w:val="00E678A4"/>
    <w:rsid w:val="00E70EDA"/>
    <w:rsid w:val="00E715AE"/>
    <w:rsid w:val="00E826C2"/>
    <w:rsid w:val="00E86F8E"/>
    <w:rsid w:val="00E87EBC"/>
    <w:rsid w:val="00E87F3F"/>
    <w:rsid w:val="00E950FA"/>
    <w:rsid w:val="00E95F36"/>
    <w:rsid w:val="00EA3004"/>
    <w:rsid w:val="00EB03AA"/>
    <w:rsid w:val="00EC2F3D"/>
    <w:rsid w:val="00EC5D1D"/>
    <w:rsid w:val="00ED13FC"/>
    <w:rsid w:val="00ED1EF7"/>
    <w:rsid w:val="00ED33BF"/>
    <w:rsid w:val="00ED4C02"/>
    <w:rsid w:val="00ED5A2D"/>
    <w:rsid w:val="00EE1081"/>
    <w:rsid w:val="00EE2BC1"/>
    <w:rsid w:val="00EE373A"/>
    <w:rsid w:val="00EE5CDA"/>
    <w:rsid w:val="00EF3C4B"/>
    <w:rsid w:val="00EF592B"/>
    <w:rsid w:val="00F06BA7"/>
    <w:rsid w:val="00F11A5B"/>
    <w:rsid w:val="00F1304B"/>
    <w:rsid w:val="00F21A04"/>
    <w:rsid w:val="00F22FBA"/>
    <w:rsid w:val="00F2454E"/>
    <w:rsid w:val="00F3754E"/>
    <w:rsid w:val="00F416B4"/>
    <w:rsid w:val="00F41BA0"/>
    <w:rsid w:val="00F42396"/>
    <w:rsid w:val="00F4498B"/>
    <w:rsid w:val="00F52B7A"/>
    <w:rsid w:val="00F569F5"/>
    <w:rsid w:val="00F56AF6"/>
    <w:rsid w:val="00F6207C"/>
    <w:rsid w:val="00F66DCA"/>
    <w:rsid w:val="00F724F7"/>
    <w:rsid w:val="00F72EED"/>
    <w:rsid w:val="00F82AEF"/>
    <w:rsid w:val="00F83335"/>
    <w:rsid w:val="00F83FA1"/>
    <w:rsid w:val="00F8674D"/>
    <w:rsid w:val="00F900EF"/>
    <w:rsid w:val="00F92F39"/>
    <w:rsid w:val="00FA2319"/>
    <w:rsid w:val="00FB2067"/>
    <w:rsid w:val="00FB621F"/>
    <w:rsid w:val="00FC5931"/>
    <w:rsid w:val="00FD6F33"/>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9"/>
    <w:unhideWhenUsed/>
    <w:qFormat/>
    <w:rsid w:val="0048215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1"/>
    <w:uiPriority w:val="99"/>
    <w:qFormat/>
    <w:rsid w:val="00482154"/>
    <w:pPr>
      <w:keepNext/>
      <w:tabs>
        <w:tab w:val="num" w:pos="720"/>
      </w:tabs>
      <w:spacing w:before="240" w:after="60" w:line="240" w:lineRule="auto"/>
      <w:ind w:left="720" w:hanging="720"/>
      <w:outlineLvl w:val="2"/>
    </w:pPr>
    <w:rPr>
      <w:rFonts w:ascii="Arial" w:eastAsia="Times New Roman" w:hAnsi="Arial"/>
      <w:sz w:val="24"/>
      <w:szCs w:val="20"/>
      <w:lang w:val="en-US" w:eastAsia="sk-SK"/>
    </w:rPr>
  </w:style>
  <w:style w:type="paragraph" w:styleId="Nadpis4">
    <w:name w:val="heading 4"/>
    <w:basedOn w:val="Normlny"/>
    <w:next w:val="Normlny"/>
    <w:link w:val="Nadpis4Char"/>
    <w:uiPriority w:val="99"/>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1"/>
    <w:uiPriority w:val="99"/>
    <w:qFormat/>
    <w:rsid w:val="00482154"/>
    <w:pPr>
      <w:tabs>
        <w:tab w:val="num" w:pos="1008"/>
      </w:tabs>
      <w:spacing w:before="240" w:after="60" w:line="240" w:lineRule="auto"/>
      <w:ind w:left="1008" w:hanging="1008"/>
      <w:outlineLvl w:val="4"/>
    </w:pPr>
    <w:rPr>
      <w:rFonts w:ascii="Times New Roman" w:eastAsia="Times New Roman" w:hAnsi="Times New Roman"/>
      <w:sz w:val="20"/>
      <w:szCs w:val="20"/>
      <w:lang w:val="en-US" w:eastAsia="sk-SK"/>
    </w:rPr>
  </w:style>
  <w:style w:type="paragraph" w:styleId="Nadpis6">
    <w:name w:val="heading 6"/>
    <w:basedOn w:val="Normlny"/>
    <w:next w:val="Normlny"/>
    <w:link w:val="Nadpis6Char1"/>
    <w:uiPriority w:val="99"/>
    <w:qFormat/>
    <w:rsid w:val="00482154"/>
    <w:pPr>
      <w:tabs>
        <w:tab w:val="num" w:pos="1152"/>
      </w:tabs>
      <w:spacing w:before="240" w:after="60" w:line="240" w:lineRule="auto"/>
      <w:ind w:left="1152" w:hanging="1152"/>
      <w:outlineLvl w:val="5"/>
    </w:pPr>
    <w:rPr>
      <w:rFonts w:ascii="Times New Roman" w:eastAsia="Times New Roman" w:hAnsi="Times New Roman"/>
      <w:i/>
      <w:sz w:val="20"/>
      <w:szCs w:val="20"/>
      <w:lang w:val="en-US" w:eastAsia="sk-SK"/>
    </w:rPr>
  </w:style>
  <w:style w:type="paragraph" w:styleId="Nadpis7">
    <w:name w:val="heading 7"/>
    <w:basedOn w:val="Normlny"/>
    <w:next w:val="Normlny"/>
    <w:link w:val="Nadpis7Char"/>
    <w:uiPriority w:val="99"/>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1"/>
    <w:uiPriority w:val="99"/>
    <w:qFormat/>
    <w:rsid w:val="00482154"/>
    <w:pPr>
      <w:tabs>
        <w:tab w:val="num" w:pos="1440"/>
      </w:tabs>
      <w:spacing w:before="240" w:after="60" w:line="240" w:lineRule="auto"/>
      <w:ind w:left="1440" w:hanging="1440"/>
      <w:outlineLvl w:val="7"/>
    </w:pPr>
    <w:rPr>
      <w:rFonts w:ascii="Arial" w:eastAsia="Times New Roman" w:hAnsi="Arial"/>
      <w:i/>
      <w:sz w:val="20"/>
      <w:szCs w:val="20"/>
      <w:lang w:val="en-US" w:eastAsia="sk-SK"/>
    </w:rPr>
  </w:style>
  <w:style w:type="paragraph" w:styleId="Nadpis9">
    <w:name w:val="heading 9"/>
    <w:basedOn w:val="Normlny"/>
    <w:next w:val="Normlny"/>
    <w:link w:val="Nadpis9Char1"/>
    <w:uiPriority w:val="99"/>
    <w:qFormat/>
    <w:rsid w:val="00482154"/>
    <w:pPr>
      <w:tabs>
        <w:tab w:val="num" w:pos="1584"/>
      </w:tabs>
      <w:spacing w:before="240" w:after="60" w:line="240" w:lineRule="auto"/>
      <w:ind w:left="1584" w:hanging="1584"/>
      <w:outlineLvl w:val="8"/>
    </w:pPr>
    <w:rPr>
      <w:rFonts w:ascii="Arial" w:eastAsia="Times New Roman" w:hAnsi="Arial"/>
      <w:b/>
      <w:i/>
      <w:sz w:val="18"/>
      <w:szCs w:val="20"/>
      <w:lang w:val="en-US"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uiPriority w:val="99"/>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9"/>
    <w:rsid w:val="0009351F"/>
    <w:rPr>
      <w:rFonts w:asciiTheme="majorHAnsi" w:eastAsiaTheme="majorEastAsia" w:hAnsiTheme="majorHAnsi" w:cstheme="majorBidi"/>
      <w:b/>
      <w:bCs/>
      <w:i/>
      <w:iCs/>
      <w:color w:val="4F81BD" w:themeColor="accent1"/>
      <w:sz w:val="22"/>
      <w:szCs w:val="22"/>
      <w:lang w:eastAsia="en-US"/>
    </w:rPr>
  </w:style>
  <w:style w:type="paragraph" w:customStyle="1" w:styleId="Jaksystm">
    <w:name w:val="Jaký systém"/>
    <w:basedOn w:val="Prvzarkazkladnhotextu"/>
    <w:rsid w:val="00ED5A2D"/>
    <w:pPr>
      <w:spacing w:before="20" w:after="20" w:line="300" w:lineRule="auto"/>
      <w:ind w:firstLine="0"/>
      <w:jc w:val="both"/>
    </w:pPr>
    <w:rPr>
      <w:rFonts w:ascii="Times New Roman" w:eastAsia="Times New Roman" w:hAnsi="Times New Roman"/>
      <w:b/>
      <w:bCs/>
      <w:sz w:val="24"/>
      <w:szCs w:val="20"/>
      <w:u w:val="single"/>
      <w:lang w:val="cs-CZ" w:eastAsia="cs-CZ"/>
    </w:rPr>
  </w:style>
  <w:style w:type="paragraph" w:styleId="Prvzarkazkladnhotextu">
    <w:name w:val="Body Text First Indent"/>
    <w:basedOn w:val="Zkladntext"/>
    <w:link w:val="PrvzarkazkladnhotextuChar"/>
    <w:uiPriority w:val="99"/>
    <w:semiHidden/>
    <w:unhideWhenUsed/>
    <w:rsid w:val="00ED5A2D"/>
    <w:pPr>
      <w:spacing w:after="200"/>
      <w:ind w:firstLine="360"/>
    </w:pPr>
    <w:rPr>
      <w:sz w:val="22"/>
      <w:szCs w:val="22"/>
      <w:lang w:val="sk-SK" w:eastAsia="en-US"/>
    </w:rPr>
  </w:style>
  <w:style w:type="character" w:customStyle="1" w:styleId="PrvzarkazkladnhotextuChar">
    <w:name w:val="Prvá zarážka základného textu Char"/>
    <w:basedOn w:val="ZkladntextChar"/>
    <w:link w:val="Prvzarkazkladnhotextu"/>
    <w:uiPriority w:val="99"/>
    <w:semiHidden/>
    <w:rsid w:val="00ED5A2D"/>
    <w:rPr>
      <w:sz w:val="22"/>
      <w:szCs w:val="22"/>
      <w:lang w:val="x-none" w:eastAsia="en-US"/>
    </w:rPr>
  </w:style>
  <w:style w:type="character" w:customStyle="1" w:styleId="Nadpis2Char">
    <w:name w:val="Nadpis 2 Char"/>
    <w:basedOn w:val="Predvolenpsmoodseku"/>
    <w:link w:val="Nadpis2"/>
    <w:uiPriority w:val="99"/>
    <w:rsid w:val="00482154"/>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uiPriority w:val="99"/>
    <w:rsid w:val="00482154"/>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uiPriority w:val="99"/>
    <w:rsid w:val="00482154"/>
    <w:rPr>
      <w:rFonts w:asciiTheme="majorHAnsi" w:eastAsiaTheme="majorEastAsia" w:hAnsiTheme="majorHAnsi" w:cstheme="majorBidi"/>
      <w:color w:val="243F60" w:themeColor="accent1" w:themeShade="7F"/>
      <w:sz w:val="22"/>
      <w:szCs w:val="22"/>
      <w:lang w:eastAsia="en-US"/>
    </w:rPr>
  </w:style>
  <w:style w:type="character" w:customStyle="1" w:styleId="Nadpis6Char">
    <w:name w:val="Nadpis 6 Char"/>
    <w:basedOn w:val="Predvolenpsmoodseku"/>
    <w:uiPriority w:val="99"/>
    <w:rsid w:val="00482154"/>
    <w:rPr>
      <w:rFonts w:asciiTheme="majorHAnsi" w:eastAsiaTheme="majorEastAsia" w:hAnsiTheme="majorHAnsi" w:cstheme="majorBidi"/>
      <w:i/>
      <w:iCs/>
      <w:color w:val="243F60" w:themeColor="accent1" w:themeShade="7F"/>
      <w:sz w:val="22"/>
      <w:szCs w:val="22"/>
      <w:lang w:eastAsia="en-US"/>
    </w:rPr>
  </w:style>
  <w:style w:type="character" w:customStyle="1" w:styleId="Nadpis8Char">
    <w:name w:val="Nadpis 8 Char"/>
    <w:basedOn w:val="Predvolenpsmoodseku"/>
    <w:uiPriority w:val="99"/>
    <w:rsid w:val="00482154"/>
    <w:rPr>
      <w:rFonts w:asciiTheme="majorHAnsi" w:eastAsiaTheme="majorEastAsia" w:hAnsiTheme="majorHAnsi" w:cstheme="majorBidi"/>
      <w:color w:val="404040" w:themeColor="text1" w:themeTint="BF"/>
      <w:lang w:eastAsia="en-US"/>
    </w:rPr>
  </w:style>
  <w:style w:type="character" w:customStyle="1" w:styleId="Nadpis9Char">
    <w:name w:val="Nadpis 9 Char"/>
    <w:basedOn w:val="Predvolenpsmoodseku"/>
    <w:uiPriority w:val="99"/>
    <w:rsid w:val="00482154"/>
    <w:rPr>
      <w:rFonts w:asciiTheme="majorHAnsi" w:eastAsiaTheme="majorEastAsia" w:hAnsiTheme="majorHAnsi" w:cstheme="majorBidi"/>
      <w:i/>
      <w:iCs/>
      <w:color w:val="404040" w:themeColor="text1" w:themeTint="BF"/>
      <w:lang w:eastAsia="en-US"/>
    </w:rPr>
  </w:style>
  <w:style w:type="numbering" w:customStyle="1" w:styleId="Bezzoznamu2">
    <w:name w:val="Bez zoznamu2"/>
    <w:next w:val="Bezzoznamu"/>
    <w:uiPriority w:val="99"/>
    <w:semiHidden/>
    <w:unhideWhenUsed/>
    <w:rsid w:val="00482154"/>
  </w:style>
  <w:style w:type="character" w:customStyle="1" w:styleId="Nadpis1Char1">
    <w:name w:val="Nadpis 1 Char1"/>
    <w:uiPriority w:val="99"/>
    <w:rsid w:val="00482154"/>
    <w:rPr>
      <w:rFonts w:ascii="Times New Roman" w:eastAsia="Times New Roman" w:hAnsi="Times New Roman"/>
      <w:b/>
      <w:sz w:val="24"/>
      <w:lang w:val="en-US"/>
    </w:rPr>
  </w:style>
  <w:style w:type="character" w:customStyle="1" w:styleId="Nadpis2Char1">
    <w:name w:val="Nadpis 2 Char1"/>
    <w:uiPriority w:val="99"/>
    <w:rsid w:val="00482154"/>
    <w:rPr>
      <w:rFonts w:ascii="Times New Roman" w:eastAsia="Times New Roman" w:hAnsi="Times New Roman"/>
      <w:b/>
      <w:lang w:val="en-US"/>
    </w:rPr>
  </w:style>
  <w:style w:type="character" w:customStyle="1" w:styleId="Nadpis3Char1">
    <w:name w:val="Nadpis 3 Char1"/>
    <w:link w:val="Nadpis3"/>
    <w:uiPriority w:val="99"/>
    <w:rsid w:val="00482154"/>
    <w:rPr>
      <w:rFonts w:ascii="Arial" w:eastAsia="Times New Roman" w:hAnsi="Arial"/>
      <w:sz w:val="24"/>
      <w:lang w:val="en-US"/>
    </w:rPr>
  </w:style>
  <w:style w:type="character" w:customStyle="1" w:styleId="Nadpis4Char1">
    <w:name w:val="Nadpis 4 Char1"/>
    <w:uiPriority w:val="99"/>
    <w:rsid w:val="00482154"/>
    <w:rPr>
      <w:rFonts w:ascii="Arial" w:eastAsia="Times New Roman" w:hAnsi="Arial"/>
      <w:b/>
      <w:sz w:val="24"/>
      <w:lang w:val="en-US"/>
    </w:rPr>
  </w:style>
  <w:style w:type="character" w:customStyle="1" w:styleId="Nadpis5Char1">
    <w:name w:val="Nadpis 5 Char1"/>
    <w:link w:val="Nadpis5"/>
    <w:uiPriority w:val="99"/>
    <w:rsid w:val="00482154"/>
    <w:rPr>
      <w:rFonts w:ascii="Times New Roman" w:eastAsia="Times New Roman" w:hAnsi="Times New Roman"/>
      <w:lang w:val="en-US"/>
    </w:rPr>
  </w:style>
  <w:style w:type="character" w:customStyle="1" w:styleId="Nadpis6Char1">
    <w:name w:val="Nadpis 6 Char1"/>
    <w:link w:val="Nadpis6"/>
    <w:uiPriority w:val="99"/>
    <w:rsid w:val="00482154"/>
    <w:rPr>
      <w:rFonts w:ascii="Times New Roman" w:eastAsia="Times New Roman" w:hAnsi="Times New Roman"/>
      <w:i/>
      <w:lang w:val="en-US"/>
    </w:rPr>
  </w:style>
  <w:style w:type="character" w:customStyle="1" w:styleId="Nadpis7Char1">
    <w:name w:val="Nadpis 7 Char1"/>
    <w:uiPriority w:val="99"/>
    <w:rsid w:val="00482154"/>
    <w:rPr>
      <w:rFonts w:ascii="Arial" w:eastAsia="Times New Roman" w:hAnsi="Arial"/>
      <w:lang w:val="en-US"/>
    </w:rPr>
  </w:style>
  <w:style w:type="character" w:customStyle="1" w:styleId="Nadpis8Char1">
    <w:name w:val="Nadpis 8 Char1"/>
    <w:link w:val="Nadpis8"/>
    <w:uiPriority w:val="99"/>
    <w:rsid w:val="00482154"/>
    <w:rPr>
      <w:rFonts w:ascii="Arial" w:eastAsia="Times New Roman" w:hAnsi="Arial"/>
      <w:i/>
      <w:lang w:val="en-US"/>
    </w:rPr>
  </w:style>
  <w:style w:type="character" w:customStyle="1" w:styleId="Nadpis9Char1">
    <w:name w:val="Nadpis 9 Char1"/>
    <w:link w:val="Nadpis9"/>
    <w:uiPriority w:val="99"/>
    <w:rsid w:val="00482154"/>
    <w:rPr>
      <w:rFonts w:ascii="Arial" w:eastAsia="Times New Roman" w:hAnsi="Arial"/>
      <w:b/>
      <w:i/>
      <w:sz w:val="18"/>
      <w:lang w:val="en-US"/>
    </w:rPr>
  </w:style>
  <w:style w:type="character" w:customStyle="1" w:styleId="ZkladntextChar1">
    <w:name w:val="Základný text Char1"/>
    <w:rsid w:val="00482154"/>
    <w:rPr>
      <w:rFonts w:ascii="Times New Roman" w:eastAsia="Times New Roman" w:hAnsi="Times New Roman"/>
      <w:sz w:val="20"/>
      <w:szCs w:val="20"/>
    </w:rPr>
  </w:style>
  <w:style w:type="character" w:customStyle="1" w:styleId="ZarkazkladnhotextuChar1">
    <w:name w:val="Zarážka základného textu Char1"/>
    <w:uiPriority w:val="99"/>
    <w:rsid w:val="00482154"/>
    <w:rPr>
      <w:rFonts w:ascii="Times New Roman" w:eastAsia="Times New Roman" w:hAnsi="Times New Roman"/>
      <w:sz w:val="20"/>
      <w:szCs w:val="20"/>
    </w:rPr>
  </w:style>
  <w:style w:type="paragraph" w:customStyle="1" w:styleId="Odrtext">
    <w:name w:val="Odráž. text"/>
    <w:basedOn w:val="Normlny"/>
    <w:uiPriority w:val="99"/>
    <w:rsid w:val="00482154"/>
    <w:pPr>
      <w:numPr>
        <w:ilvl w:val="1"/>
        <w:numId w:val="9"/>
      </w:numPr>
      <w:tabs>
        <w:tab w:val="num" w:pos="709"/>
      </w:tabs>
      <w:spacing w:before="120" w:after="60" w:line="240" w:lineRule="auto"/>
      <w:ind w:left="709" w:hanging="283"/>
      <w:jc w:val="both"/>
    </w:pPr>
    <w:rPr>
      <w:rFonts w:ascii="Times New Roman" w:eastAsia="Times New Roman" w:hAnsi="Times New Roman"/>
      <w:sz w:val="24"/>
      <w:szCs w:val="20"/>
      <w:lang w:eastAsia="cs-CZ"/>
    </w:rPr>
  </w:style>
  <w:style w:type="paragraph" w:customStyle="1" w:styleId="ld">
    <w:name w:val="Čl. d"/>
    <w:basedOn w:val="Normlny"/>
    <w:uiPriority w:val="99"/>
    <w:rsid w:val="00482154"/>
    <w:pPr>
      <w:numPr>
        <w:numId w:val="9"/>
      </w:numPr>
      <w:tabs>
        <w:tab w:val="num" w:pos="426"/>
      </w:tabs>
      <w:spacing w:after="0" w:line="240" w:lineRule="auto"/>
      <w:ind w:left="426" w:hanging="426"/>
      <w:jc w:val="both"/>
    </w:pPr>
    <w:rPr>
      <w:rFonts w:ascii="Times New Roman" w:eastAsia="Times New Roman" w:hAnsi="Times New Roman"/>
      <w:sz w:val="24"/>
      <w:szCs w:val="20"/>
      <w:lang w:eastAsia="cs-CZ"/>
    </w:rPr>
  </w:style>
  <w:style w:type="character" w:customStyle="1" w:styleId="TextkomentraChar1">
    <w:name w:val="Text komentára Char1"/>
    <w:uiPriority w:val="99"/>
    <w:rsid w:val="00482154"/>
    <w:rPr>
      <w:rFonts w:ascii="Times New Roman" w:eastAsia="Times New Roman" w:hAnsi="Times New Roman"/>
      <w:sz w:val="20"/>
      <w:szCs w:val="20"/>
    </w:rPr>
  </w:style>
  <w:style w:type="paragraph" w:styleId="Zkladntext3">
    <w:name w:val="Body Text 3"/>
    <w:basedOn w:val="Normlny"/>
    <w:link w:val="Zkladntext3Char1"/>
    <w:uiPriority w:val="99"/>
    <w:rsid w:val="00482154"/>
    <w:pPr>
      <w:spacing w:after="120" w:line="240" w:lineRule="auto"/>
    </w:pPr>
    <w:rPr>
      <w:rFonts w:ascii="Times New Roman" w:eastAsia="Times New Roman" w:hAnsi="Times New Roman"/>
      <w:sz w:val="16"/>
      <w:szCs w:val="16"/>
      <w:lang w:eastAsia="sk-SK"/>
    </w:rPr>
  </w:style>
  <w:style w:type="character" w:customStyle="1" w:styleId="Zkladntext3Char">
    <w:name w:val="Základný text 3 Char"/>
    <w:basedOn w:val="Predvolenpsmoodseku"/>
    <w:uiPriority w:val="99"/>
    <w:semiHidden/>
    <w:rsid w:val="00482154"/>
    <w:rPr>
      <w:sz w:val="16"/>
      <w:szCs w:val="16"/>
      <w:lang w:eastAsia="en-US"/>
    </w:rPr>
  </w:style>
  <w:style w:type="character" w:customStyle="1" w:styleId="Zkladntext3Char1">
    <w:name w:val="Základný text 3 Char1"/>
    <w:link w:val="Zkladntext3"/>
    <w:uiPriority w:val="99"/>
    <w:rsid w:val="00482154"/>
    <w:rPr>
      <w:rFonts w:ascii="Times New Roman" w:eastAsia="Times New Roman" w:hAnsi="Times New Roman"/>
      <w:sz w:val="16"/>
      <w:szCs w:val="16"/>
    </w:rPr>
  </w:style>
  <w:style w:type="paragraph" w:customStyle="1" w:styleId="Normlny1">
    <w:name w:val="Normálny1"/>
    <w:rsid w:val="00482154"/>
    <w:pPr>
      <w:widowControl w:val="0"/>
    </w:pPr>
    <w:rPr>
      <w:rFonts w:ascii="Times New Roman" w:eastAsia="Times New Roman" w:hAnsi="Times New Roman"/>
      <w:lang w:eastAsia="cs-CZ"/>
    </w:rPr>
  </w:style>
  <w:style w:type="character" w:customStyle="1" w:styleId="TextbublinyChar1">
    <w:name w:val="Text bubliny Char1"/>
    <w:uiPriority w:val="99"/>
    <w:semiHidden/>
    <w:rsid w:val="00482154"/>
    <w:rPr>
      <w:rFonts w:ascii="Times New Roman" w:eastAsia="Times New Roman" w:hAnsi="Times New Roman"/>
      <w:sz w:val="0"/>
      <w:szCs w:val="0"/>
    </w:rPr>
  </w:style>
  <w:style w:type="character" w:styleId="Siln">
    <w:name w:val="Strong"/>
    <w:qFormat/>
    <w:rsid w:val="00482154"/>
    <w:rPr>
      <w:rFonts w:cs="Times New Roman"/>
      <w:b/>
    </w:rPr>
  </w:style>
  <w:style w:type="paragraph" w:styleId="Bezriadkovania">
    <w:name w:val="No Spacing"/>
    <w:uiPriority w:val="1"/>
    <w:qFormat/>
    <w:rsid w:val="00482154"/>
    <w:rPr>
      <w:rFonts w:ascii="Times New Roman" w:eastAsia="Times New Roman" w:hAnsi="Times New Roman"/>
    </w:rPr>
  </w:style>
  <w:style w:type="character" w:customStyle="1" w:styleId="Zkladntext2Char1">
    <w:name w:val="Základný text 2 Char1"/>
    <w:uiPriority w:val="99"/>
    <w:rsid w:val="00482154"/>
    <w:rPr>
      <w:rFonts w:ascii="Times New Roman" w:eastAsia="Times New Roman" w:hAnsi="Times New Roman"/>
      <w:sz w:val="20"/>
      <w:szCs w:val="20"/>
    </w:rPr>
  </w:style>
  <w:style w:type="paragraph" w:customStyle="1" w:styleId="Normlny0">
    <w:name w:val="Normàlny"/>
    <w:uiPriority w:val="99"/>
    <w:rsid w:val="00482154"/>
    <w:rPr>
      <w:rFonts w:ascii="Times New Roman" w:eastAsia="Times New Roman" w:hAnsi="Times New Roman"/>
      <w:spacing w:val="20"/>
      <w:sz w:val="24"/>
      <w:lang w:eastAsia="cs-CZ"/>
    </w:rPr>
  </w:style>
  <w:style w:type="character" w:customStyle="1" w:styleId="PtaChar1">
    <w:name w:val="Päta Char1"/>
    <w:uiPriority w:val="99"/>
    <w:rsid w:val="00482154"/>
    <w:rPr>
      <w:rFonts w:ascii="Times New Roman" w:eastAsia="Times New Roman" w:hAnsi="Times New Roman"/>
      <w:sz w:val="20"/>
      <w:szCs w:val="20"/>
    </w:rPr>
  </w:style>
  <w:style w:type="paragraph" w:customStyle="1" w:styleId="Zkladntext210">
    <w:name w:val="Základní text 21"/>
    <w:basedOn w:val="Normlny"/>
    <w:uiPriority w:val="99"/>
    <w:rsid w:val="00482154"/>
    <w:pPr>
      <w:tabs>
        <w:tab w:val="left" w:pos="3960"/>
      </w:tabs>
      <w:suppressAutoHyphens/>
      <w:spacing w:after="0" w:line="240" w:lineRule="auto"/>
      <w:jc w:val="both"/>
    </w:pPr>
    <w:rPr>
      <w:rFonts w:ascii="Times New Roman" w:eastAsia="Times New Roman" w:hAnsi="Times New Roman"/>
      <w:sz w:val="24"/>
      <w:szCs w:val="24"/>
      <w:lang w:eastAsia="ar-SA"/>
    </w:rPr>
  </w:style>
  <w:style w:type="paragraph" w:styleId="Obyajntext">
    <w:name w:val="Plain Text"/>
    <w:basedOn w:val="Normlny"/>
    <w:link w:val="ObyajntextChar"/>
    <w:uiPriority w:val="99"/>
    <w:rsid w:val="00482154"/>
    <w:pPr>
      <w:spacing w:after="0" w:line="240" w:lineRule="auto"/>
    </w:pPr>
    <w:rPr>
      <w:szCs w:val="21"/>
    </w:rPr>
  </w:style>
  <w:style w:type="character" w:customStyle="1" w:styleId="ObyajntextChar">
    <w:name w:val="Obyčajný text Char"/>
    <w:basedOn w:val="Predvolenpsmoodseku"/>
    <w:link w:val="Obyajntext"/>
    <w:uiPriority w:val="99"/>
    <w:rsid w:val="00482154"/>
    <w:rPr>
      <w:sz w:val="22"/>
      <w:szCs w:val="21"/>
      <w:lang w:eastAsia="en-US"/>
    </w:rPr>
  </w:style>
  <w:style w:type="character" w:customStyle="1" w:styleId="h1a1">
    <w:name w:val="h1a1"/>
    <w:basedOn w:val="Predvolenpsmoodseku"/>
    <w:rsid w:val="00482154"/>
    <w:rPr>
      <w:vanish w:val="0"/>
      <w:webHidden w:val="0"/>
      <w:sz w:val="24"/>
      <w:szCs w:val="24"/>
      <w:specVanish w:val="0"/>
    </w:rPr>
  </w:style>
  <w:style w:type="character" w:styleId="Zvraznenie">
    <w:name w:val="Emphasis"/>
    <w:basedOn w:val="Predvolenpsmoodseku"/>
    <w:uiPriority w:val="20"/>
    <w:qFormat/>
    <w:rsid w:val="00482154"/>
    <w:rPr>
      <w:i/>
      <w:iCs/>
    </w:rPr>
  </w:style>
  <w:style w:type="paragraph" w:customStyle="1" w:styleId="ListParagraph1">
    <w:name w:val="List Paragraph1"/>
    <w:basedOn w:val="Normlny"/>
    <w:rsid w:val="00482154"/>
    <w:pPr>
      <w:overflowPunct w:val="0"/>
      <w:autoSpaceDE w:val="0"/>
      <w:autoSpaceDN w:val="0"/>
      <w:adjustRightInd w:val="0"/>
      <w:spacing w:after="0" w:line="240" w:lineRule="auto"/>
      <w:ind w:left="720"/>
      <w:textAlignment w:val="baseline"/>
    </w:pPr>
    <w:rPr>
      <w:rFonts w:ascii="Times New Roman" w:eastAsia="Times New Roman" w:hAnsi="Times New Roman"/>
      <w:sz w:val="24"/>
      <w:szCs w:val="24"/>
      <w:lang w:eastAsia="sk-SK"/>
    </w:rPr>
  </w:style>
  <w:style w:type="paragraph" w:styleId="Zarkazkladnhotextu3">
    <w:name w:val="Body Text Indent 3"/>
    <w:basedOn w:val="Normlny"/>
    <w:link w:val="Zarkazkladnhotextu3Char"/>
    <w:semiHidden/>
    <w:unhideWhenUsed/>
    <w:rsid w:val="00482154"/>
    <w:pPr>
      <w:spacing w:after="120" w:line="240" w:lineRule="auto"/>
      <w:ind w:left="283"/>
    </w:pPr>
    <w:rPr>
      <w:rFonts w:ascii="Times New Roman" w:eastAsia="Times New Roman" w:hAnsi="Times New Roman"/>
      <w:sz w:val="16"/>
      <w:szCs w:val="16"/>
      <w:lang w:eastAsia="sk-SK"/>
    </w:rPr>
  </w:style>
  <w:style w:type="character" w:customStyle="1" w:styleId="Zarkazkladnhotextu3Char">
    <w:name w:val="Zarážka základného textu 3 Char"/>
    <w:basedOn w:val="Predvolenpsmoodseku"/>
    <w:link w:val="Zarkazkladnhotextu3"/>
    <w:semiHidden/>
    <w:rsid w:val="00482154"/>
    <w:rPr>
      <w:rFonts w:ascii="Times New Roman" w:eastAsia="Times New Roman" w:hAnsi="Times New Roman"/>
      <w:sz w:val="16"/>
      <w:szCs w:val="16"/>
    </w:rPr>
  </w:style>
  <w:style w:type="character" w:styleId="PouitHypertextovPrepojenie">
    <w:name w:val="FollowedHyperlink"/>
    <w:basedOn w:val="Predvolenpsmoodseku"/>
    <w:uiPriority w:val="99"/>
    <w:semiHidden/>
    <w:unhideWhenUsed/>
    <w:rsid w:val="00482154"/>
    <w:rPr>
      <w:color w:val="800080"/>
      <w:u w:val="single"/>
    </w:rPr>
  </w:style>
  <w:style w:type="paragraph" w:customStyle="1" w:styleId="font5">
    <w:name w:val="font5"/>
    <w:basedOn w:val="Normlny"/>
    <w:rsid w:val="00482154"/>
    <w:pPr>
      <w:spacing w:before="100" w:beforeAutospacing="1" w:after="100" w:afterAutospacing="1" w:line="240" w:lineRule="auto"/>
    </w:pPr>
    <w:rPr>
      <w:rFonts w:eastAsia="Times New Roman"/>
      <w:b/>
      <w:bCs/>
      <w:color w:val="000000"/>
      <w:lang w:eastAsia="sk-SK"/>
    </w:rPr>
  </w:style>
  <w:style w:type="paragraph" w:customStyle="1" w:styleId="xl64">
    <w:name w:val="xl64"/>
    <w:basedOn w:val="Normlny"/>
    <w:rsid w:val="0048215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65">
    <w:name w:val="xl65"/>
    <w:basedOn w:val="Normlny"/>
    <w:rsid w:val="00482154"/>
    <w:pPr>
      <w:pBdr>
        <w:top w:val="single" w:sz="4" w:space="0" w:color="auto"/>
        <w:left w:val="single" w:sz="8" w:space="0" w:color="auto"/>
        <w:bottom w:val="double" w:sz="6"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b/>
      <w:bCs/>
      <w:color w:val="000000"/>
      <w:sz w:val="20"/>
      <w:szCs w:val="20"/>
      <w:lang w:eastAsia="sk-SK"/>
    </w:rPr>
  </w:style>
  <w:style w:type="paragraph" w:customStyle="1" w:styleId="xl66">
    <w:name w:val="xl66"/>
    <w:basedOn w:val="Normlny"/>
    <w:rsid w:val="00482154"/>
    <w:pPr>
      <w:pBdr>
        <w:top w:val="single" w:sz="4" w:space="0" w:color="auto"/>
        <w:left w:val="single" w:sz="4" w:space="0" w:color="auto"/>
        <w:bottom w:val="double" w:sz="6"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b/>
      <w:bCs/>
      <w:color w:val="000000"/>
      <w:sz w:val="20"/>
      <w:szCs w:val="20"/>
      <w:lang w:eastAsia="sk-SK"/>
    </w:rPr>
  </w:style>
  <w:style w:type="paragraph" w:customStyle="1" w:styleId="xl67">
    <w:name w:val="xl67"/>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68">
    <w:name w:val="xl68"/>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69">
    <w:name w:val="xl69"/>
    <w:basedOn w:val="Normlny"/>
    <w:rsid w:val="00482154"/>
    <w:pPr>
      <w:spacing w:before="100" w:beforeAutospacing="1" w:after="100" w:afterAutospacing="1" w:line="240" w:lineRule="auto"/>
    </w:pPr>
    <w:rPr>
      <w:rFonts w:ascii="Times New Roman" w:eastAsia="Times New Roman" w:hAnsi="Times New Roman"/>
      <w:color w:val="FF0000"/>
      <w:sz w:val="24"/>
      <w:szCs w:val="24"/>
      <w:lang w:eastAsia="sk-SK"/>
    </w:rPr>
  </w:style>
  <w:style w:type="paragraph" w:customStyle="1" w:styleId="xl70">
    <w:name w:val="xl70"/>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1">
    <w:name w:val="xl71"/>
    <w:basedOn w:val="Normlny"/>
    <w:rsid w:val="0048215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72">
    <w:name w:val="xl72"/>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3">
    <w:name w:val="xl73"/>
    <w:basedOn w:val="Normlny"/>
    <w:rsid w:val="00482154"/>
    <w:pPr>
      <w:pBdr>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4">
    <w:name w:val="xl74"/>
    <w:basedOn w:val="Normlny"/>
    <w:rsid w:val="00482154"/>
    <w:pPr>
      <w:pBdr>
        <w:bottom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Odsekzoznamu1">
    <w:name w:val="Odsek zoznamu1"/>
    <w:basedOn w:val="Normlny"/>
    <w:rsid w:val="00482154"/>
    <w:pPr>
      <w:spacing w:line="240" w:lineRule="auto"/>
      <w:ind w:left="720"/>
      <w:contextualSpacing/>
    </w:pPr>
    <w:rPr>
      <w:rFonts w:eastAsia="Times New Roman"/>
      <w:lang w:val="cs-CZ"/>
    </w:rPr>
  </w:style>
  <w:style w:type="paragraph" w:customStyle="1" w:styleId="Odstavecseseznamem1">
    <w:name w:val="Odstavec se seznamem1"/>
    <w:basedOn w:val="Normlny"/>
    <w:uiPriority w:val="34"/>
    <w:qFormat/>
    <w:rsid w:val="00482154"/>
    <w:pPr>
      <w:autoSpaceDE w:val="0"/>
      <w:autoSpaceDN w:val="0"/>
      <w:spacing w:after="0" w:line="240" w:lineRule="auto"/>
      <w:ind w:left="720"/>
      <w:contextualSpacing/>
    </w:pPr>
    <w:rPr>
      <w:rFonts w:ascii="Times New Roman" w:eastAsia="Times New Roman" w:hAnsi="Times New Roman"/>
      <w:sz w:val="24"/>
      <w:szCs w:val="24"/>
      <w:lang w:eastAsia="sk-SK"/>
    </w:rPr>
  </w:style>
  <w:style w:type="character" w:customStyle="1" w:styleId="OdsekzoznamuChar">
    <w:name w:val="Odsek zoznamu Char"/>
    <w:aliases w:val="Odsek Char"/>
    <w:link w:val="Odsekzoznamu"/>
    <w:uiPriority w:val="34"/>
    <w:rsid w:val="00482154"/>
    <w:rPr>
      <w:rFonts w:ascii="Times New Roman" w:eastAsia="Times New Roman" w:hAnsi="Times New Roman"/>
      <w:sz w:val="24"/>
      <w:szCs w:val="24"/>
    </w:rPr>
  </w:style>
  <w:style w:type="paragraph" w:customStyle="1" w:styleId="Text">
    <w:name w:val="Text"/>
    <w:basedOn w:val="Normlny"/>
    <w:rsid w:val="00482154"/>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Revzia">
    <w:name w:val="Revision"/>
    <w:hidden/>
    <w:uiPriority w:val="99"/>
    <w:semiHidden/>
    <w:rsid w:val="00482154"/>
    <w:rPr>
      <w:rFonts w:ascii="Times New Roman" w:eastAsia="Times New Roman" w:hAnsi="Times New Roman"/>
    </w:rPr>
  </w:style>
  <w:style w:type="paragraph" w:customStyle="1" w:styleId="Normaltext2">
    <w:name w:val="Normal text 2"/>
    <w:basedOn w:val="Normlny"/>
    <w:rsid w:val="00482154"/>
    <w:pPr>
      <w:spacing w:before="120" w:after="120" w:line="240" w:lineRule="auto"/>
      <w:ind w:left="181"/>
    </w:pPr>
    <w:rPr>
      <w:rFonts w:ascii="Arial" w:eastAsia="Times New Roman" w:hAnsi="Arial"/>
      <w:szCs w:val="20"/>
      <w:lang w:eastAsia="sk-SK"/>
    </w:rPr>
  </w:style>
  <w:style w:type="paragraph" w:customStyle="1" w:styleId="text3">
    <w:name w:val="text3"/>
    <w:basedOn w:val="Normlny"/>
    <w:uiPriority w:val="99"/>
    <w:rsid w:val="00482154"/>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numbering" w:customStyle="1" w:styleId="Bezzoznamu3">
    <w:name w:val="Bez zoznamu3"/>
    <w:next w:val="Bezzoznamu"/>
    <w:uiPriority w:val="99"/>
    <w:semiHidden/>
    <w:unhideWhenUsed/>
    <w:rsid w:val="00482154"/>
  </w:style>
  <w:style w:type="numbering" w:customStyle="1" w:styleId="Bezzoznamu4">
    <w:name w:val="Bez zoznamu4"/>
    <w:next w:val="Bezzoznamu"/>
    <w:uiPriority w:val="99"/>
    <w:semiHidden/>
    <w:unhideWhenUsed/>
    <w:rsid w:val="005C5C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9"/>
    <w:unhideWhenUsed/>
    <w:qFormat/>
    <w:rsid w:val="0048215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1"/>
    <w:uiPriority w:val="99"/>
    <w:qFormat/>
    <w:rsid w:val="00482154"/>
    <w:pPr>
      <w:keepNext/>
      <w:tabs>
        <w:tab w:val="num" w:pos="720"/>
      </w:tabs>
      <w:spacing w:before="240" w:after="60" w:line="240" w:lineRule="auto"/>
      <w:ind w:left="720" w:hanging="720"/>
      <w:outlineLvl w:val="2"/>
    </w:pPr>
    <w:rPr>
      <w:rFonts w:ascii="Arial" w:eastAsia="Times New Roman" w:hAnsi="Arial"/>
      <w:sz w:val="24"/>
      <w:szCs w:val="20"/>
      <w:lang w:val="en-US" w:eastAsia="sk-SK"/>
    </w:rPr>
  </w:style>
  <w:style w:type="paragraph" w:styleId="Nadpis4">
    <w:name w:val="heading 4"/>
    <w:basedOn w:val="Normlny"/>
    <w:next w:val="Normlny"/>
    <w:link w:val="Nadpis4Char"/>
    <w:uiPriority w:val="99"/>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1"/>
    <w:uiPriority w:val="99"/>
    <w:qFormat/>
    <w:rsid w:val="00482154"/>
    <w:pPr>
      <w:tabs>
        <w:tab w:val="num" w:pos="1008"/>
      </w:tabs>
      <w:spacing w:before="240" w:after="60" w:line="240" w:lineRule="auto"/>
      <w:ind w:left="1008" w:hanging="1008"/>
      <w:outlineLvl w:val="4"/>
    </w:pPr>
    <w:rPr>
      <w:rFonts w:ascii="Times New Roman" w:eastAsia="Times New Roman" w:hAnsi="Times New Roman"/>
      <w:sz w:val="20"/>
      <w:szCs w:val="20"/>
      <w:lang w:val="en-US" w:eastAsia="sk-SK"/>
    </w:rPr>
  </w:style>
  <w:style w:type="paragraph" w:styleId="Nadpis6">
    <w:name w:val="heading 6"/>
    <w:basedOn w:val="Normlny"/>
    <w:next w:val="Normlny"/>
    <w:link w:val="Nadpis6Char1"/>
    <w:uiPriority w:val="99"/>
    <w:qFormat/>
    <w:rsid w:val="00482154"/>
    <w:pPr>
      <w:tabs>
        <w:tab w:val="num" w:pos="1152"/>
      </w:tabs>
      <w:spacing w:before="240" w:after="60" w:line="240" w:lineRule="auto"/>
      <w:ind w:left="1152" w:hanging="1152"/>
      <w:outlineLvl w:val="5"/>
    </w:pPr>
    <w:rPr>
      <w:rFonts w:ascii="Times New Roman" w:eastAsia="Times New Roman" w:hAnsi="Times New Roman"/>
      <w:i/>
      <w:sz w:val="20"/>
      <w:szCs w:val="20"/>
      <w:lang w:val="en-US" w:eastAsia="sk-SK"/>
    </w:rPr>
  </w:style>
  <w:style w:type="paragraph" w:styleId="Nadpis7">
    <w:name w:val="heading 7"/>
    <w:basedOn w:val="Normlny"/>
    <w:next w:val="Normlny"/>
    <w:link w:val="Nadpis7Char"/>
    <w:uiPriority w:val="99"/>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1"/>
    <w:uiPriority w:val="99"/>
    <w:qFormat/>
    <w:rsid w:val="00482154"/>
    <w:pPr>
      <w:tabs>
        <w:tab w:val="num" w:pos="1440"/>
      </w:tabs>
      <w:spacing w:before="240" w:after="60" w:line="240" w:lineRule="auto"/>
      <w:ind w:left="1440" w:hanging="1440"/>
      <w:outlineLvl w:val="7"/>
    </w:pPr>
    <w:rPr>
      <w:rFonts w:ascii="Arial" w:eastAsia="Times New Roman" w:hAnsi="Arial"/>
      <w:i/>
      <w:sz w:val="20"/>
      <w:szCs w:val="20"/>
      <w:lang w:val="en-US" w:eastAsia="sk-SK"/>
    </w:rPr>
  </w:style>
  <w:style w:type="paragraph" w:styleId="Nadpis9">
    <w:name w:val="heading 9"/>
    <w:basedOn w:val="Normlny"/>
    <w:next w:val="Normlny"/>
    <w:link w:val="Nadpis9Char1"/>
    <w:uiPriority w:val="99"/>
    <w:qFormat/>
    <w:rsid w:val="00482154"/>
    <w:pPr>
      <w:tabs>
        <w:tab w:val="num" w:pos="1584"/>
      </w:tabs>
      <w:spacing w:before="240" w:after="60" w:line="240" w:lineRule="auto"/>
      <w:ind w:left="1584" w:hanging="1584"/>
      <w:outlineLvl w:val="8"/>
    </w:pPr>
    <w:rPr>
      <w:rFonts w:ascii="Arial" w:eastAsia="Times New Roman" w:hAnsi="Arial"/>
      <w:b/>
      <w:i/>
      <w:sz w:val="18"/>
      <w:szCs w:val="20"/>
      <w:lang w:val="en-US"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uiPriority w:val="99"/>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9"/>
    <w:rsid w:val="0009351F"/>
    <w:rPr>
      <w:rFonts w:asciiTheme="majorHAnsi" w:eastAsiaTheme="majorEastAsia" w:hAnsiTheme="majorHAnsi" w:cstheme="majorBidi"/>
      <w:b/>
      <w:bCs/>
      <w:i/>
      <w:iCs/>
      <w:color w:val="4F81BD" w:themeColor="accent1"/>
      <w:sz w:val="22"/>
      <w:szCs w:val="22"/>
      <w:lang w:eastAsia="en-US"/>
    </w:rPr>
  </w:style>
  <w:style w:type="paragraph" w:customStyle="1" w:styleId="Jaksystm">
    <w:name w:val="Jaký systém"/>
    <w:basedOn w:val="Prvzarkazkladnhotextu"/>
    <w:rsid w:val="00ED5A2D"/>
    <w:pPr>
      <w:spacing w:before="20" w:after="20" w:line="300" w:lineRule="auto"/>
      <w:ind w:firstLine="0"/>
      <w:jc w:val="both"/>
    </w:pPr>
    <w:rPr>
      <w:rFonts w:ascii="Times New Roman" w:eastAsia="Times New Roman" w:hAnsi="Times New Roman"/>
      <w:b/>
      <w:bCs/>
      <w:sz w:val="24"/>
      <w:szCs w:val="20"/>
      <w:u w:val="single"/>
      <w:lang w:val="cs-CZ" w:eastAsia="cs-CZ"/>
    </w:rPr>
  </w:style>
  <w:style w:type="paragraph" w:styleId="Prvzarkazkladnhotextu">
    <w:name w:val="Body Text First Indent"/>
    <w:basedOn w:val="Zkladntext"/>
    <w:link w:val="PrvzarkazkladnhotextuChar"/>
    <w:uiPriority w:val="99"/>
    <w:semiHidden/>
    <w:unhideWhenUsed/>
    <w:rsid w:val="00ED5A2D"/>
    <w:pPr>
      <w:spacing w:after="200"/>
      <w:ind w:firstLine="360"/>
    </w:pPr>
    <w:rPr>
      <w:sz w:val="22"/>
      <w:szCs w:val="22"/>
      <w:lang w:val="sk-SK" w:eastAsia="en-US"/>
    </w:rPr>
  </w:style>
  <w:style w:type="character" w:customStyle="1" w:styleId="PrvzarkazkladnhotextuChar">
    <w:name w:val="Prvá zarážka základného textu Char"/>
    <w:basedOn w:val="ZkladntextChar"/>
    <w:link w:val="Prvzarkazkladnhotextu"/>
    <w:uiPriority w:val="99"/>
    <w:semiHidden/>
    <w:rsid w:val="00ED5A2D"/>
    <w:rPr>
      <w:sz w:val="22"/>
      <w:szCs w:val="22"/>
      <w:lang w:val="x-none" w:eastAsia="en-US"/>
    </w:rPr>
  </w:style>
  <w:style w:type="character" w:customStyle="1" w:styleId="Nadpis2Char">
    <w:name w:val="Nadpis 2 Char"/>
    <w:basedOn w:val="Predvolenpsmoodseku"/>
    <w:link w:val="Nadpis2"/>
    <w:uiPriority w:val="99"/>
    <w:rsid w:val="00482154"/>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uiPriority w:val="99"/>
    <w:rsid w:val="00482154"/>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uiPriority w:val="99"/>
    <w:rsid w:val="00482154"/>
    <w:rPr>
      <w:rFonts w:asciiTheme="majorHAnsi" w:eastAsiaTheme="majorEastAsia" w:hAnsiTheme="majorHAnsi" w:cstheme="majorBidi"/>
      <w:color w:val="243F60" w:themeColor="accent1" w:themeShade="7F"/>
      <w:sz w:val="22"/>
      <w:szCs w:val="22"/>
      <w:lang w:eastAsia="en-US"/>
    </w:rPr>
  </w:style>
  <w:style w:type="character" w:customStyle="1" w:styleId="Nadpis6Char">
    <w:name w:val="Nadpis 6 Char"/>
    <w:basedOn w:val="Predvolenpsmoodseku"/>
    <w:uiPriority w:val="99"/>
    <w:rsid w:val="00482154"/>
    <w:rPr>
      <w:rFonts w:asciiTheme="majorHAnsi" w:eastAsiaTheme="majorEastAsia" w:hAnsiTheme="majorHAnsi" w:cstheme="majorBidi"/>
      <w:i/>
      <w:iCs/>
      <w:color w:val="243F60" w:themeColor="accent1" w:themeShade="7F"/>
      <w:sz w:val="22"/>
      <w:szCs w:val="22"/>
      <w:lang w:eastAsia="en-US"/>
    </w:rPr>
  </w:style>
  <w:style w:type="character" w:customStyle="1" w:styleId="Nadpis8Char">
    <w:name w:val="Nadpis 8 Char"/>
    <w:basedOn w:val="Predvolenpsmoodseku"/>
    <w:uiPriority w:val="99"/>
    <w:rsid w:val="00482154"/>
    <w:rPr>
      <w:rFonts w:asciiTheme="majorHAnsi" w:eastAsiaTheme="majorEastAsia" w:hAnsiTheme="majorHAnsi" w:cstheme="majorBidi"/>
      <w:color w:val="404040" w:themeColor="text1" w:themeTint="BF"/>
      <w:lang w:eastAsia="en-US"/>
    </w:rPr>
  </w:style>
  <w:style w:type="character" w:customStyle="1" w:styleId="Nadpis9Char">
    <w:name w:val="Nadpis 9 Char"/>
    <w:basedOn w:val="Predvolenpsmoodseku"/>
    <w:uiPriority w:val="99"/>
    <w:rsid w:val="00482154"/>
    <w:rPr>
      <w:rFonts w:asciiTheme="majorHAnsi" w:eastAsiaTheme="majorEastAsia" w:hAnsiTheme="majorHAnsi" w:cstheme="majorBidi"/>
      <w:i/>
      <w:iCs/>
      <w:color w:val="404040" w:themeColor="text1" w:themeTint="BF"/>
      <w:lang w:eastAsia="en-US"/>
    </w:rPr>
  </w:style>
  <w:style w:type="numbering" w:customStyle="1" w:styleId="Bezzoznamu2">
    <w:name w:val="Bez zoznamu2"/>
    <w:next w:val="Bezzoznamu"/>
    <w:uiPriority w:val="99"/>
    <w:semiHidden/>
    <w:unhideWhenUsed/>
    <w:rsid w:val="00482154"/>
  </w:style>
  <w:style w:type="character" w:customStyle="1" w:styleId="Nadpis1Char1">
    <w:name w:val="Nadpis 1 Char1"/>
    <w:uiPriority w:val="99"/>
    <w:rsid w:val="00482154"/>
    <w:rPr>
      <w:rFonts w:ascii="Times New Roman" w:eastAsia="Times New Roman" w:hAnsi="Times New Roman"/>
      <w:b/>
      <w:sz w:val="24"/>
      <w:lang w:val="en-US"/>
    </w:rPr>
  </w:style>
  <w:style w:type="character" w:customStyle="1" w:styleId="Nadpis2Char1">
    <w:name w:val="Nadpis 2 Char1"/>
    <w:uiPriority w:val="99"/>
    <w:rsid w:val="00482154"/>
    <w:rPr>
      <w:rFonts w:ascii="Times New Roman" w:eastAsia="Times New Roman" w:hAnsi="Times New Roman"/>
      <w:b/>
      <w:lang w:val="en-US"/>
    </w:rPr>
  </w:style>
  <w:style w:type="character" w:customStyle="1" w:styleId="Nadpis3Char1">
    <w:name w:val="Nadpis 3 Char1"/>
    <w:link w:val="Nadpis3"/>
    <w:uiPriority w:val="99"/>
    <w:rsid w:val="00482154"/>
    <w:rPr>
      <w:rFonts w:ascii="Arial" w:eastAsia="Times New Roman" w:hAnsi="Arial"/>
      <w:sz w:val="24"/>
      <w:lang w:val="en-US"/>
    </w:rPr>
  </w:style>
  <w:style w:type="character" w:customStyle="1" w:styleId="Nadpis4Char1">
    <w:name w:val="Nadpis 4 Char1"/>
    <w:uiPriority w:val="99"/>
    <w:rsid w:val="00482154"/>
    <w:rPr>
      <w:rFonts w:ascii="Arial" w:eastAsia="Times New Roman" w:hAnsi="Arial"/>
      <w:b/>
      <w:sz w:val="24"/>
      <w:lang w:val="en-US"/>
    </w:rPr>
  </w:style>
  <w:style w:type="character" w:customStyle="1" w:styleId="Nadpis5Char1">
    <w:name w:val="Nadpis 5 Char1"/>
    <w:link w:val="Nadpis5"/>
    <w:uiPriority w:val="99"/>
    <w:rsid w:val="00482154"/>
    <w:rPr>
      <w:rFonts w:ascii="Times New Roman" w:eastAsia="Times New Roman" w:hAnsi="Times New Roman"/>
      <w:lang w:val="en-US"/>
    </w:rPr>
  </w:style>
  <w:style w:type="character" w:customStyle="1" w:styleId="Nadpis6Char1">
    <w:name w:val="Nadpis 6 Char1"/>
    <w:link w:val="Nadpis6"/>
    <w:uiPriority w:val="99"/>
    <w:rsid w:val="00482154"/>
    <w:rPr>
      <w:rFonts w:ascii="Times New Roman" w:eastAsia="Times New Roman" w:hAnsi="Times New Roman"/>
      <w:i/>
      <w:lang w:val="en-US"/>
    </w:rPr>
  </w:style>
  <w:style w:type="character" w:customStyle="1" w:styleId="Nadpis7Char1">
    <w:name w:val="Nadpis 7 Char1"/>
    <w:uiPriority w:val="99"/>
    <w:rsid w:val="00482154"/>
    <w:rPr>
      <w:rFonts w:ascii="Arial" w:eastAsia="Times New Roman" w:hAnsi="Arial"/>
      <w:lang w:val="en-US"/>
    </w:rPr>
  </w:style>
  <w:style w:type="character" w:customStyle="1" w:styleId="Nadpis8Char1">
    <w:name w:val="Nadpis 8 Char1"/>
    <w:link w:val="Nadpis8"/>
    <w:uiPriority w:val="99"/>
    <w:rsid w:val="00482154"/>
    <w:rPr>
      <w:rFonts w:ascii="Arial" w:eastAsia="Times New Roman" w:hAnsi="Arial"/>
      <w:i/>
      <w:lang w:val="en-US"/>
    </w:rPr>
  </w:style>
  <w:style w:type="character" w:customStyle="1" w:styleId="Nadpis9Char1">
    <w:name w:val="Nadpis 9 Char1"/>
    <w:link w:val="Nadpis9"/>
    <w:uiPriority w:val="99"/>
    <w:rsid w:val="00482154"/>
    <w:rPr>
      <w:rFonts w:ascii="Arial" w:eastAsia="Times New Roman" w:hAnsi="Arial"/>
      <w:b/>
      <w:i/>
      <w:sz w:val="18"/>
      <w:lang w:val="en-US"/>
    </w:rPr>
  </w:style>
  <w:style w:type="character" w:customStyle="1" w:styleId="ZkladntextChar1">
    <w:name w:val="Základný text Char1"/>
    <w:rsid w:val="00482154"/>
    <w:rPr>
      <w:rFonts w:ascii="Times New Roman" w:eastAsia="Times New Roman" w:hAnsi="Times New Roman"/>
      <w:sz w:val="20"/>
      <w:szCs w:val="20"/>
    </w:rPr>
  </w:style>
  <w:style w:type="character" w:customStyle="1" w:styleId="ZarkazkladnhotextuChar1">
    <w:name w:val="Zarážka základného textu Char1"/>
    <w:uiPriority w:val="99"/>
    <w:rsid w:val="00482154"/>
    <w:rPr>
      <w:rFonts w:ascii="Times New Roman" w:eastAsia="Times New Roman" w:hAnsi="Times New Roman"/>
      <w:sz w:val="20"/>
      <w:szCs w:val="20"/>
    </w:rPr>
  </w:style>
  <w:style w:type="paragraph" w:customStyle="1" w:styleId="Odrtext">
    <w:name w:val="Odráž. text"/>
    <w:basedOn w:val="Normlny"/>
    <w:uiPriority w:val="99"/>
    <w:rsid w:val="00482154"/>
    <w:pPr>
      <w:numPr>
        <w:ilvl w:val="1"/>
        <w:numId w:val="9"/>
      </w:numPr>
      <w:tabs>
        <w:tab w:val="num" w:pos="709"/>
      </w:tabs>
      <w:spacing w:before="120" w:after="60" w:line="240" w:lineRule="auto"/>
      <w:ind w:left="709" w:hanging="283"/>
      <w:jc w:val="both"/>
    </w:pPr>
    <w:rPr>
      <w:rFonts w:ascii="Times New Roman" w:eastAsia="Times New Roman" w:hAnsi="Times New Roman"/>
      <w:sz w:val="24"/>
      <w:szCs w:val="20"/>
      <w:lang w:eastAsia="cs-CZ"/>
    </w:rPr>
  </w:style>
  <w:style w:type="paragraph" w:customStyle="1" w:styleId="ld">
    <w:name w:val="Čl. d"/>
    <w:basedOn w:val="Normlny"/>
    <w:uiPriority w:val="99"/>
    <w:rsid w:val="00482154"/>
    <w:pPr>
      <w:numPr>
        <w:numId w:val="9"/>
      </w:numPr>
      <w:tabs>
        <w:tab w:val="num" w:pos="426"/>
      </w:tabs>
      <w:spacing w:after="0" w:line="240" w:lineRule="auto"/>
      <w:ind w:left="426" w:hanging="426"/>
      <w:jc w:val="both"/>
    </w:pPr>
    <w:rPr>
      <w:rFonts w:ascii="Times New Roman" w:eastAsia="Times New Roman" w:hAnsi="Times New Roman"/>
      <w:sz w:val="24"/>
      <w:szCs w:val="20"/>
      <w:lang w:eastAsia="cs-CZ"/>
    </w:rPr>
  </w:style>
  <w:style w:type="character" w:customStyle="1" w:styleId="TextkomentraChar1">
    <w:name w:val="Text komentára Char1"/>
    <w:uiPriority w:val="99"/>
    <w:rsid w:val="00482154"/>
    <w:rPr>
      <w:rFonts w:ascii="Times New Roman" w:eastAsia="Times New Roman" w:hAnsi="Times New Roman"/>
      <w:sz w:val="20"/>
      <w:szCs w:val="20"/>
    </w:rPr>
  </w:style>
  <w:style w:type="paragraph" w:styleId="Zkladntext3">
    <w:name w:val="Body Text 3"/>
    <w:basedOn w:val="Normlny"/>
    <w:link w:val="Zkladntext3Char1"/>
    <w:uiPriority w:val="99"/>
    <w:rsid w:val="00482154"/>
    <w:pPr>
      <w:spacing w:after="120" w:line="240" w:lineRule="auto"/>
    </w:pPr>
    <w:rPr>
      <w:rFonts w:ascii="Times New Roman" w:eastAsia="Times New Roman" w:hAnsi="Times New Roman"/>
      <w:sz w:val="16"/>
      <w:szCs w:val="16"/>
      <w:lang w:eastAsia="sk-SK"/>
    </w:rPr>
  </w:style>
  <w:style w:type="character" w:customStyle="1" w:styleId="Zkladntext3Char">
    <w:name w:val="Základný text 3 Char"/>
    <w:basedOn w:val="Predvolenpsmoodseku"/>
    <w:uiPriority w:val="99"/>
    <w:semiHidden/>
    <w:rsid w:val="00482154"/>
    <w:rPr>
      <w:sz w:val="16"/>
      <w:szCs w:val="16"/>
      <w:lang w:eastAsia="en-US"/>
    </w:rPr>
  </w:style>
  <w:style w:type="character" w:customStyle="1" w:styleId="Zkladntext3Char1">
    <w:name w:val="Základný text 3 Char1"/>
    <w:link w:val="Zkladntext3"/>
    <w:uiPriority w:val="99"/>
    <w:rsid w:val="00482154"/>
    <w:rPr>
      <w:rFonts w:ascii="Times New Roman" w:eastAsia="Times New Roman" w:hAnsi="Times New Roman"/>
      <w:sz w:val="16"/>
      <w:szCs w:val="16"/>
    </w:rPr>
  </w:style>
  <w:style w:type="paragraph" w:customStyle="1" w:styleId="Normlny1">
    <w:name w:val="Normálny1"/>
    <w:rsid w:val="00482154"/>
    <w:pPr>
      <w:widowControl w:val="0"/>
    </w:pPr>
    <w:rPr>
      <w:rFonts w:ascii="Times New Roman" w:eastAsia="Times New Roman" w:hAnsi="Times New Roman"/>
      <w:lang w:eastAsia="cs-CZ"/>
    </w:rPr>
  </w:style>
  <w:style w:type="character" w:customStyle="1" w:styleId="TextbublinyChar1">
    <w:name w:val="Text bubliny Char1"/>
    <w:uiPriority w:val="99"/>
    <w:semiHidden/>
    <w:rsid w:val="00482154"/>
    <w:rPr>
      <w:rFonts w:ascii="Times New Roman" w:eastAsia="Times New Roman" w:hAnsi="Times New Roman"/>
      <w:sz w:val="0"/>
      <w:szCs w:val="0"/>
    </w:rPr>
  </w:style>
  <w:style w:type="character" w:styleId="Siln">
    <w:name w:val="Strong"/>
    <w:qFormat/>
    <w:rsid w:val="00482154"/>
    <w:rPr>
      <w:rFonts w:cs="Times New Roman"/>
      <w:b/>
    </w:rPr>
  </w:style>
  <w:style w:type="paragraph" w:styleId="Bezriadkovania">
    <w:name w:val="No Spacing"/>
    <w:uiPriority w:val="1"/>
    <w:qFormat/>
    <w:rsid w:val="00482154"/>
    <w:rPr>
      <w:rFonts w:ascii="Times New Roman" w:eastAsia="Times New Roman" w:hAnsi="Times New Roman"/>
    </w:rPr>
  </w:style>
  <w:style w:type="character" w:customStyle="1" w:styleId="Zkladntext2Char1">
    <w:name w:val="Základný text 2 Char1"/>
    <w:uiPriority w:val="99"/>
    <w:rsid w:val="00482154"/>
    <w:rPr>
      <w:rFonts w:ascii="Times New Roman" w:eastAsia="Times New Roman" w:hAnsi="Times New Roman"/>
      <w:sz w:val="20"/>
      <w:szCs w:val="20"/>
    </w:rPr>
  </w:style>
  <w:style w:type="paragraph" w:customStyle="1" w:styleId="Normlny0">
    <w:name w:val="Normàlny"/>
    <w:uiPriority w:val="99"/>
    <w:rsid w:val="00482154"/>
    <w:rPr>
      <w:rFonts w:ascii="Times New Roman" w:eastAsia="Times New Roman" w:hAnsi="Times New Roman"/>
      <w:spacing w:val="20"/>
      <w:sz w:val="24"/>
      <w:lang w:eastAsia="cs-CZ"/>
    </w:rPr>
  </w:style>
  <w:style w:type="character" w:customStyle="1" w:styleId="PtaChar1">
    <w:name w:val="Päta Char1"/>
    <w:uiPriority w:val="99"/>
    <w:rsid w:val="00482154"/>
    <w:rPr>
      <w:rFonts w:ascii="Times New Roman" w:eastAsia="Times New Roman" w:hAnsi="Times New Roman"/>
      <w:sz w:val="20"/>
      <w:szCs w:val="20"/>
    </w:rPr>
  </w:style>
  <w:style w:type="paragraph" w:customStyle="1" w:styleId="Zkladntext210">
    <w:name w:val="Základní text 21"/>
    <w:basedOn w:val="Normlny"/>
    <w:uiPriority w:val="99"/>
    <w:rsid w:val="00482154"/>
    <w:pPr>
      <w:tabs>
        <w:tab w:val="left" w:pos="3960"/>
      </w:tabs>
      <w:suppressAutoHyphens/>
      <w:spacing w:after="0" w:line="240" w:lineRule="auto"/>
      <w:jc w:val="both"/>
    </w:pPr>
    <w:rPr>
      <w:rFonts w:ascii="Times New Roman" w:eastAsia="Times New Roman" w:hAnsi="Times New Roman"/>
      <w:sz w:val="24"/>
      <w:szCs w:val="24"/>
      <w:lang w:eastAsia="ar-SA"/>
    </w:rPr>
  </w:style>
  <w:style w:type="paragraph" w:styleId="Obyajntext">
    <w:name w:val="Plain Text"/>
    <w:basedOn w:val="Normlny"/>
    <w:link w:val="ObyajntextChar"/>
    <w:uiPriority w:val="99"/>
    <w:rsid w:val="00482154"/>
    <w:pPr>
      <w:spacing w:after="0" w:line="240" w:lineRule="auto"/>
    </w:pPr>
    <w:rPr>
      <w:szCs w:val="21"/>
    </w:rPr>
  </w:style>
  <w:style w:type="character" w:customStyle="1" w:styleId="ObyajntextChar">
    <w:name w:val="Obyčajný text Char"/>
    <w:basedOn w:val="Predvolenpsmoodseku"/>
    <w:link w:val="Obyajntext"/>
    <w:uiPriority w:val="99"/>
    <w:rsid w:val="00482154"/>
    <w:rPr>
      <w:sz w:val="22"/>
      <w:szCs w:val="21"/>
      <w:lang w:eastAsia="en-US"/>
    </w:rPr>
  </w:style>
  <w:style w:type="character" w:customStyle="1" w:styleId="h1a1">
    <w:name w:val="h1a1"/>
    <w:basedOn w:val="Predvolenpsmoodseku"/>
    <w:rsid w:val="00482154"/>
    <w:rPr>
      <w:vanish w:val="0"/>
      <w:webHidden w:val="0"/>
      <w:sz w:val="24"/>
      <w:szCs w:val="24"/>
      <w:specVanish w:val="0"/>
    </w:rPr>
  </w:style>
  <w:style w:type="character" w:styleId="Zvraznenie">
    <w:name w:val="Emphasis"/>
    <w:basedOn w:val="Predvolenpsmoodseku"/>
    <w:uiPriority w:val="20"/>
    <w:qFormat/>
    <w:rsid w:val="00482154"/>
    <w:rPr>
      <w:i/>
      <w:iCs/>
    </w:rPr>
  </w:style>
  <w:style w:type="paragraph" w:customStyle="1" w:styleId="ListParagraph1">
    <w:name w:val="List Paragraph1"/>
    <w:basedOn w:val="Normlny"/>
    <w:rsid w:val="00482154"/>
    <w:pPr>
      <w:overflowPunct w:val="0"/>
      <w:autoSpaceDE w:val="0"/>
      <w:autoSpaceDN w:val="0"/>
      <w:adjustRightInd w:val="0"/>
      <w:spacing w:after="0" w:line="240" w:lineRule="auto"/>
      <w:ind w:left="720"/>
      <w:textAlignment w:val="baseline"/>
    </w:pPr>
    <w:rPr>
      <w:rFonts w:ascii="Times New Roman" w:eastAsia="Times New Roman" w:hAnsi="Times New Roman"/>
      <w:sz w:val="24"/>
      <w:szCs w:val="24"/>
      <w:lang w:eastAsia="sk-SK"/>
    </w:rPr>
  </w:style>
  <w:style w:type="paragraph" w:styleId="Zarkazkladnhotextu3">
    <w:name w:val="Body Text Indent 3"/>
    <w:basedOn w:val="Normlny"/>
    <w:link w:val="Zarkazkladnhotextu3Char"/>
    <w:semiHidden/>
    <w:unhideWhenUsed/>
    <w:rsid w:val="00482154"/>
    <w:pPr>
      <w:spacing w:after="120" w:line="240" w:lineRule="auto"/>
      <w:ind w:left="283"/>
    </w:pPr>
    <w:rPr>
      <w:rFonts w:ascii="Times New Roman" w:eastAsia="Times New Roman" w:hAnsi="Times New Roman"/>
      <w:sz w:val="16"/>
      <w:szCs w:val="16"/>
      <w:lang w:eastAsia="sk-SK"/>
    </w:rPr>
  </w:style>
  <w:style w:type="character" w:customStyle="1" w:styleId="Zarkazkladnhotextu3Char">
    <w:name w:val="Zarážka základného textu 3 Char"/>
    <w:basedOn w:val="Predvolenpsmoodseku"/>
    <w:link w:val="Zarkazkladnhotextu3"/>
    <w:semiHidden/>
    <w:rsid w:val="00482154"/>
    <w:rPr>
      <w:rFonts w:ascii="Times New Roman" w:eastAsia="Times New Roman" w:hAnsi="Times New Roman"/>
      <w:sz w:val="16"/>
      <w:szCs w:val="16"/>
    </w:rPr>
  </w:style>
  <w:style w:type="character" w:styleId="PouitHypertextovPrepojenie">
    <w:name w:val="FollowedHyperlink"/>
    <w:basedOn w:val="Predvolenpsmoodseku"/>
    <w:uiPriority w:val="99"/>
    <w:semiHidden/>
    <w:unhideWhenUsed/>
    <w:rsid w:val="00482154"/>
    <w:rPr>
      <w:color w:val="800080"/>
      <w:u w:val="single"/>
    </w:rPr>
  </w:style>
  <w:style w:type="paragraph" w:customStyle="1" w:styleId="font5">
    <w:name w:val="font5"/>
    <w:basedOn w:val="Normlny"/>
    <w:rsid w:val="00482154"/>
    <w:pPr>
      <w:spacing w:before="100" w:beforeAutospacing="1" w:after="100" w:afterAutospacing="1" w:line="240" w:lineRule="auto"/>
    </w:pPr>
    <w:rPr>
      <w:rFonts w:eastAsia="Times New Roman"/>
      <w:b/>
      <w:bCs/>
      <w:color w:val="000000"/>
      <w:lang w:eastAsia="sk-SK"/>
    </w:rPr>
  </w:style>
  <w:style w:type="paragraph" w:customStyle="1" w:styleId="xl64">
    <w:name w:val="xl64"/>
    <w:basedOn w:val="Normlny"/>
    <w:rsid w:val="0048215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65">
    <w:name w:val="xl65"/>
    <w:basedOn w:val="Normlny"/>
    <w:rsid w:val="00482154"/>
    <w:pPr>
      <w:pBdr>
        <w:top w:val="single" w:sz="4" w:space="0" w:color="auto"/>
        <w:left w:val="single" w:sz="8" w:space="0" w:color="auto"/>
        <w:bottom w:val="double" w:sz="6"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b/>
      <w:bCs/>
      <w:color w:val="000000"/>
      <w:sz w:val="20"/>
      <w:szCs w:val="20"/>
      <w:lang w:eastAsia="sk-SK"/>
    </w:rPr>
  </w:style>
  <w:style w:type="paragraph" w:customStyle="1" w:styleId="xl66">
    <w:name w:val="xl66"/>
    <w:basedOn w:val="Normlny"/>
    <w:rsid w:val="00482154"/>
    <w:pPr>
      <w:pBdr>
        <w:top w:val="single" w:sz="4" w:space="0" w:color="auto"/>
        <w:left w:val="single" w:sz="4" w:space="0" w:color="auto"/>
        <w:bottom w:val="double" w:sz="6"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b/>
      <w:bCs/>
      <w:color w:val="000000"/>
      <w:sz w:val="20"/>
      <w:szCs w:val="20"/>
      <w:lang w:eastAsia="sk-SK"/>
    </w:rPr>
  </w:style>
  <w:style w:type="paragraph" w:customStyle="1" w:styleId="xl67">
    <w:name w:val="xl67"/>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68">
    <w:name w:val="xl68"/>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69">
    <w:name w:val="xl69"/>
    <w:basedOn w:val="Normlny"/>
    <w:rsid w:val="00482154"/>
    <w:pPr>
      <w:spacing w:before="100" w:beforeAutospacing="1" w:after="100" w:afterAutospacing="1" w:line="240" w:lineRule="auto"/>
    </w:pPr>
    <w:rPr>
      <w:rFonts w:ascii="Times New Roman" w:eastAsia="Times New Roman" w:hAnsi="Times New Roman"/>
      <w:color w:val="FF0000"/>
      <w:sz w:val="24"/>
      <w:szCs w:val="24"/>
      <w:lang w:eastAsia="sk-SK"/>
    </w:rPr>
  </w:style>
  <w:style w:type="paragraph" w:customStyle="1" w:styleId="xl70">
    <w:name w:val="xl70"/>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1">
    <w:name w:val="xl71"/>
    <w:basedOn w:val="Normlny"/>
    <w:rsid w:val="0048215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72">
    <w:name w:val="xl72"/>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3">
    <w:name w:val="xl73"/>
    <w:basedOn w:val="Normlny"/>
    <w:rsid w:val="00482154"/>
    <w:pPr>
      <w:pBdr>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4">
    <w:name w:val="xl74"/>
    <w:basedOn w:val="Normlny"/>
    <w:rsid w:val="00482154"/>
    <w:pPr>
      <w:pBdr>
        <w:bottom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Odsekzoznamu1">
    <w:name w:val="Odsek zoznamu1"/>
    <w:basedOn w:val="Normlny"/>
    <w:rsid w:val="00482154"/>
    <w:pPr>
      <w:spacing w:line="240" w:lineRule="auto"/>
      <w:ind w:left="720"/>
      <w:contextualSpacing/>
    </w:pPr>
    <w:rPr>
      <w:rFonts w:eastAsia="Times New Roman"/>
      <w:lang w:val="cs-CZ"/>
    </w:rPr>
  </w:style>
  <w:style w:type="paragraph" w:customStyle="1" w:styleId="Odstavecseseznamem1">
    <w:name w:val="Odstavec se seznamem1"/>
    <w:basedOn w:val="Normlny"/>
    <w:uiPriority w:val="34"/>
    <w:qFormat/>
    <w:rsid w:val="00482154"/>
    <w:pPr>
      <w:autoSpaceDE w:val="0"/>
      <w:autoSpaceDN w:val="0"/>
      <w:spacing w:after="0" w:line="240" w:lineRule="auto"/>
      <w:ind w:left="720"/>
      <w:contextualSpacing/>
    </w:pPr>
    <w:rPr>
      <w:rFonts w:ascii="Times New Roman" w:eastAsia="Times New Roman" w:hAnsi="Times New Roman"/>
      <w:sz w:val="24"/>
      <w:szCs w:val="24"/>
      <w:lang w:eastAsia="sk-SK"/>
    </w:rPr>
  </w:style>
  <w:style w:type="character" w:customStyle="1" w:styleId="OdsekzoznamuChar">
    <w:name w:val="Odsek zoznamu Char"/>
    <w:aliases w:val="Odsek Char"/>
    <w:link w:val="Odsekzoznamu"/>
    <w:uiPriority w:val="34"/>
    <w:rsid w:val="00482154"/>
    <w:rPr>
      <w:rFonts w:ascii="Times New Roman" w:eastAsia="Times New Roman" w:hAnsi="Times New Roman"/>
      <w:sz w:val="24"/>
      <w:szCs w:val="24"/>
    </w:rPr>
  </w:style>
  <w:style w:type="paragraph" w:customStyle="1" w:styleId="Text">
    <w:name w:val="Text"/>
    <w:basedOn w:val="Normlny"/>
    <w:rsid w:val="00482154"/>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Revzia">
    <w:name w:val="Revision"/>
    <w:hidden/>
    <w:uiPriority w:val="99"/>
    <w:semiHidden/>
    <w:rsid w:val="00482154"/>
    <w:rPr>
      <w:rFonts w:ascii="Times New Roman" w:eastAsia="Times New Roman" w:hAnsi="Times New Roman"/>
    </w:rPr>
  </w:style>
  <w:style w:type="paragraph" w:customStyle="1" w:styleId="Normaltext2">
    <w:name w:val="Normal text 2"/>
    <w:basedOn w:val="Normlny"/>
    <w:rsid w:val="00482154"/>
    <w:pPr>
      <w:spacing w:before="120" w:after="120" w:line="240" w:lineRule="auto"/>
      <w:ind w:left="181"/>
    </w:pPr>
    <w:rPr>
      <w:rFonts w:ascii="Arial" w:eastAsia="Times New Roman" w:hAnsi="Arial"/>
      <w:szCs w:val="20"/>
      <w:lang w:eastAsia="sk-SK"/>
    </w:rPr>
  </w:style>
  <w:style w:type="paragraph" w:customStyle="1" w:styleId="text3">
    <w:name w:val="text3"/>
    <w:basedOn w:val="Normlny"/>
    <w:uiPriority w:val="99"/>
    <w:rsid w:val="00482154"/>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numbering" w:customStyle="1" w:styleId="Bezzoznamu3">
    <w:name w:val="Bez zoznamu3"/>
    <w:next w:val="Bezzoznamu"/>
    <w:uiPriority w:val="99"/>
    <w:semiHidden/>
    <w:unhideWhenUsed/>
    <w:rsid w:val="00482154"/>
  </w:style>
  <w:style w:type="numbering" w:customStyle="1" w:styleId="Bezzoznamu4">
    <w:name w:val="Bez zoznamu4"/>
    <w:next w:val="Bezzoznamu"/>
    <w:uiPriority w:val="99"/>
    <w:semiHidden/>
    <w:unhideWhenUsed/>
    <w:rsid w:val="005C5C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126041687">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 w:id="168613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orenova.Lucia@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http://www.zsr.sk" TargetMode="Externa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3E8FA2-B6DD-40CB-9605-FD5639323C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TotalTime>
  <Pages>1</Pages>
  <Words>16731</Words>
  <Characters>95371</Characters>
  <Application>Microsoft Office Word</Application>
  <DocSecurity>0</DocSecurity>
  <Lines>794</Lines>
  <Paragraphs>223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111879</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51</cp:revision>
  <cp:lastPrinted>2015-08-12T08:08:00Z</cp:lastPrinted>
  <dcterms:created xsi:type="dcterms:W3CDTF">2016-02-08T09:10:00Z</dcterms:created>
  <dcterms:modified xsi:type="dcterms:W3CDTF">2016-03-01T10:22:00Z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