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A0F98" w:rsidRDefault="003268F8" w:rsidP="00B306CA">
      <w:pPr>
        <w:tabs>
          <w:tab w:val="left" w:pos="5325"/>
        </w:tabs>
        <w:spacing w:line="240" w:lineRule="auto"/>
        <w:rPr>
          <w:color w:val="000000"/>
        </w:rPr>
      </w:pPr>
      <w:r>
        <w:rPr>
          <w:color w:val="000000"/>
        </w:rPr>
        <w:tab/>
      </w: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DD5512" w:rsidRDefault="007501FA" w:rsidP="00FF26D9">
            <w:pPr>
              <w:pStyle w:val="Hlavika"/>
              <w:rPr>
                <w:rFonts w:ascii="Arial" w:hAnsi="Arial" w:cs="Arial"/>
                <w:highlight w:val="yellow"/>
              </w:rPr>
            </w:pPr>
            <w:r>
              <w:rPr>
                <w:rFonts w:ascii="Arial" w:hAnsi="Arial" w:cs="Arial"/>
              </w:rPr>
              <w:t>0215</w:t>
            </w:r>
            <w:r w:rsidR="00915607" w:rsidRPr="00C0360F">
              <w:rPr>
                <w:rFonts w:ascii="Arial" w:hAnsi="Arial" w:cs="Arial"/>
              </w:rPr>
              <w:t>/201</w:t>
            </w:r>
            <w:r w:rsidR="00B306CA">
              <w:rPr>
                <w:rFonts w:ascii="Arial" w:hAnsi="Arial" w:cs="Arial"/>
              </w:rPr>
              <w:t>6</w:t>
            </w:r>
            <w:r w:rsidR="00915607" w:rsidRPr="00C0360F">
              <w:rPr>
                <w:rFonts w:ascii="Arial" w:hAnsi="Arial" w:cs="Arial"/>
              </w:rPr>
              <w:t>/CLaO/</w:t>
            </w:r>
            <w:r w:rsidR="00FF26D9">
              <w:rPr>
                <w:rFonts w:ascii="Arial" w:hAnsi="Arial" w:cs="Arial"/>
              </w:rPr>
              <w:t>BuG</w:t>
            </w:r>
          </w:p>
        </w:tc>
        <w:tc>
          <w:tcPr>
            <w:tcW w:w="2976" w:type="dxa"/>
            <w:hideMark/>
          </w:tcPr>
          <w:p w:rsidR="000D10BA" w:rsidRPr="00CD4657" w:rsidRDefault="00FF26D9" w:rsidP="00FF26D9">
            <w:pPr>
              <w:pStyle w:val="Hlavika"/>
              <w:rPr>
                <w:rFonts w:ascii="Arial" w:hAnsi="Arial" w:cs="Arial"/>
              </w:rPr>
            </w:pPr>
            <w:r>
              <w:rPr>
                <w:rFonts w:ascii="Arial" w:hAnsi="Arial" w:cs="Arial"/>
              </w:rPr>
              <w:t>Buocová</w:t>
            </w:r>
            <w:r w:rsidR="000D10BA" w:rsidRPr="00CD4657">
              <w:rPr>
                <w:rFonts w:ascii="Arial" w:hAnsi="Arial" w:cs="Arial"/>
              </w:rPr>
              <w:t xml:space="preserve"> 0</w:t>
            </w:r>
            <w:r w:rsidR="00EC7929" w:rsidRPr="00CD4657">
              <w:rPr>
                <w:rFonts w:ascii="Arial" w:hAnsi="Arial" w:cs="Arial"/>
              </w:rPr>
              <w:t>2/</w:t>
            </w:r>
            <w:r w:rsidR="000D10BA" w:rsidRPr="00CD4657">
              <w:rPr>
                <w:rFonts w:ascii="Arial" w:hAnsi="Arial" w:cs="Arial"/>
              </w:rPr>
              <w:t>2</w:t>
            </w:r>
            <w:r w:rsidR="00EC7929" w:rsidRPr="00CD4657">
              <w:rPr>
                <w:rFonts w:ascii="Arial" w:hAnsi="Arial" w:cs="Arial"/>
              </w:rPr>
              <w:t>0</w:t>
            </w:r>
            <w:r w:rsidR="000D10BA" w:rsidRPr="00CD4657">
              <w:rPr>
                <w:rFonts w:ascii="Arial" w:hAnsi="Arial" w:cs="Arial"/>
              </w:rPr>
              <w:t>29</w:t>
            </w:r>
            <w:r w:rsidR="00EC7929" w:rsidRPr="00CD4657">
              <w:rPr>
                <w:rFonts w:ascii="Arial" w:hAnsi="Arial" w:cs="Arial"/>
              </w:rPr>
              <w:t>2</w:t>
            </w:r>
            <w:r>
              <w:rPr>
                <w:rFonts w:ascii="Arial" w:hAnsi="Arial" w:cs="Arial"/>
              </w:rPr>
              <w:t>839</w:t>
            </w:r>
          </w:p>
        </w:tc>
        <w:tc>
          <w:tcPr>
            <w:tcW w:w="1793" w:type="dxa"/>
            <w:shd w:val="clear" w:color="auto" w:fill="auto"/>
          </w:tcPr>
          <w:p w:rsidR="000D10BA" w:rsidRPr="00CD4657" w:rsidRDefault="000D10BA" w:rsidP="001068E8">
            <w:pPr>
              <w:pStyle w:val="Hlavika"/>
              <w:rPr>
                <w:rFonts w:ascii="Arial" w:hAnsi="Arial" w:cs="Arial"/>
              </w:rPr>
            </w:pP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4C6F15"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B057E1" w:rsidRPr="00B46389" w:rsidRDefault="00B057E1" w:rsidP="004C6F15">
      <w:pPr>
        <w:spacing w:line="240" w:lineRule="auto"/>
        <w:outlineLvl w:val="0"/>
        <w:rPr>
          <w:rFonts w:ascii="Arial" w:hAnsi="Arial" w:cs="Arial"/>
          <w:bCs/>
          <w:sz w:val="20"/>
          <w:szCs w:val="20"/>
        </w:rPr>
      </w:pPr>
    </w:p>
    <w:p w:rsidR="004C6F15" w:rsidRPr="00B46389" w:rsidRDefault="00B057E1" w:rsidP="00532536">
      <w:pPr>
        <w:spacing w:before="120" w:line="240" w:lineRule="auto"/>
        <w:rPr>
          <w:rFonts w:ascii="Arial" w:eastAsia="Times New Roman" w:hAnsi="Arial" w:cs="Arial"/>
          <w:sz w:val="20"/>
          <w:szCs w:val="20"/>
          <w:lang w:eastAsia="sk-SK"/>
        </w:rPr>
      </w:pPr>
      <w:r>
        <w:rPr>
          <w:rFonts w:ascii="Arial" w:eastAsia="Times New Roman" w:hAnsi="Arial" w:cs="Arial"/>
          <w:sz w:val="20"/>
          <w:szCs w:val="20"/>
          <w:lang w:eastAsia="sk-SK"/>
        </w:rPr>
        <w:t>Železnice Slovenskej republiky, Bratislava v skrátenej forme „</w:t>
      </w:r>
      <w:r w:rsidR="004C6F15" w:rsidRPr="00B46389">
        <w:rPr>
          <w:rFonts w:ascii="Arial" w:eastAsia="Times New Roman" w:hAnsi="Arial" w:cs="Arial"/>
          <w:sz w:val="20"/>
          <w:szCs w:val="20"/>
          <w:lang w:eastAsia="sk-SK"/>
        </w:rPr>
        <w:t>ŽSR</w:t>
      </w:r>
      <w:r>
        <w:rPr>
          <w:rFonts w:ascii="Arial" w:eastAsia="Times New Roman" w:hAnsi="Arial" w:cs="Arial"/>
          <w:sz w:val="20"/>
          <w:szCs w:val="20"/>
          <w:lang w:eastAsia="sk-SK"/>
        </w:rPr>
        <w:t>“ ako obstarávateľ, zabezpečujú výber dodávateľa tovaru</w:t>
      </w:r>
      <w:r w:rsidR="004C6F15" w:rsidRPr="00B46389">
        <w:rPr>
          <w:rFonts w:ascii="Arial" w:eastAsia="Times New Roman" w:hAnsi="Arial" w:cs="Arial"/>
          <w:sz w:val="20"/>
          <w:szCs w:val="20"/>
          <w:lang w:eastAsia="sk-SK"/>
        </w:rPr>
        <w:t xml:space="preserve"> </w:t>
      </w:r>
      <w:r>
        <w:rPr>
          <w:rFonts w:ascii="Arial" w:eastAsia="Times New Roman" w:hAnsi="Arial" w:cs="Arial"/>
          <w:sz w:val="20"/>
          <w:szCs w:val="20"/>
          <w:lang w:eastAsia="sk-SK"/>
        </w:rPr>
        <w:t xml:space="preserve"> na predmet zákazky: </w:t>
      </w:r>
      <w:r w:rsidR="004C6F15" w:rsidRPr="00B46389">
        <w:rPr>
          <w:rFonts w:ascii="Arial" w:eastAsia="Times New Roman" w:hAnsi="Arial" w:cs="Arial"/>
          <w:sz w:val="20"/>
          <w:szCs w:val="20"/>
          <w:lang w:eastAsia="sk-SK"/>
        </w:rPr>
        <w:t>„</w:t>
      </w:r>
      <w:r w:rsidR="00FF26D9" w:rsidRPr="00FF26D9">
        <w:rPr>
          <w:rFonts w:ascii="Arial" w:eastAsia="Times New Roman" w:hAnsi="Arial" w:cs="Arial"/>
          <w:b/>
          <w:sz w:val="20"/>
          <w:szCs w:val="20"/>
          <w:lang w:eastAsia="sk-SK"/>
        </w:rPr>
        <w:t>Prefabrikované plotové dielce</w:t>
      </w:r>
      <w:r w:rsidR="004C6F15" w:rsidRPr="00B46389">
        <w:rPr>
          <w:rFonts w:ascii="Arial" w:eastAsia="Times New Roman" w:hAnsi="Arial" w:cs="Arial"/>
          <w:sz w:val="20"/>
          <w:szCs w:val="20"/>
          <w:lang w:eastAsia="sk-SK"/>
        </w:rPr>
        <w:t xml:space="preserve">“. </w:t>
      </w:r>
    </w:p>
    <w:p w:rsidR="00723FBD" w:rsidRDefault="00723FBD" w:rsidP="00723FBD">
      <w:pPr>
        <w:spacing w:line="240" w:lineRule="auto"/>
        <w:rPr>
          <w:rFonts w:ascii="Arial" w:hAnsi="Arial" w:cs="Arial"/>
          <w:b/>
          <w:sz w:val="20"/>
          <w:szCs w:val="20"/>
        </w:rPr>
      </w:pPr>
    </w:p>
    <w:p w:rsidR="00500E75" w:rsidRPr="00B46389" w:rsidRDefault="00500E75" w:rsidP="00723FBD">
      <w:pPr>
        <w:spacing w:line="240" w:lineRule="auto"/>
        <w:rPr>
          <w:rFonts w:ascii="Arial" w:hAnsi="Arial" w:cs="Arial"/>
          <w:b/>
          <w:sz w:val="20"/>
          <w:szCs w:val="20"/>
        </w:rPr>
      </w:pPr>
      <w:r w:rsidRPr="00B11295">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D77D5B" w:rsidRDefault="000D10BA" w:rsidP="000D10BA">
      <w:pPr>
        <w:pStyle w:val="Zarkazkladnhotextu2"/>
        <w:spacing w:after="0" w:line="240" w:lineRule="auto"/>
        <w:ind w:left="0"/>
        <w:jc w:val="both"/>
        <w:rPr>
          <w:lang w:val="sk-SK"/>
        </w:rPr>
      </w:pPr>
      <w:r w:rsidRPr="00B11295">
        <w:rPr>
          <w:lang w:val="sk-SK"/>
        </w:rPr>
        <w:t>Miesto plnenia zákazky</w:t>
      </w:r>
      <w:r w:rsidRPr="00B46389">
        <w:rPr>
          <w:lang w:val="sk-SK"/>
        </w:rPr>
        <w:t>:</w:t>
      </w:r>
      <w:r w:rsidR="00532536" w:rsidRPr="00B46389">
        <w:rPr>
          <w:lang w:val="sk-SK"/>
        </w:rPr>
        <w:t xml:space="preserve"> </w:t>
      </w:r>
      <w:r w:rsidR="00FF26D9">
        <w:rPr>
          <w:lang w:val="sk-SK"/>
        </w:rPr>
        <w:t>MO Zvolen – pracovisko Bošany</w:t>
      </w:r>
      <w:r w:rsidR="00681E1C">
        <w:rPr>
          <w:lang w:val="sk-SK"/>
        </w:rPr>
        <w:t>, Staničná 992</w:t>
      </w:r>
    </w:p>
    <w:p w:rsidR="00D14439" w:rsidRPr="00B46389" w:rsidRDefault="00D14439" w:rsidP="000D10BA">
      <w:pPr>
        <w:pStyle w:val="Zarkazkladnhotextu2"/>
        <w:spacing w:after="0" w:line="240" w:lineRule="auto"/>
        <w:ind w:left="0"/>
        <w:jc w:val="both"/>
        <w:rPr>
          <w:lang w:val="sk-SK"/>
        </w:rPr>
      </w:pPr>
    </w:p>
    <w:p w:rsidR="00D14439" w:rsidRPr="00846121" w:rsidRDefault="00D14439" w:rsidP="00D14439">
      <w:pPr>
        <w:spacing w:line="240" w:lineRule="auto"/>
        <w:rPr>
          <w:rFonts w:ascii="Arial" w:hAnsi="Arial" w:cs="Arial"/>
          <w:sz w:val="20"/>
          <w:szCs w:val="20"/>
        </w:rPr>
      </w:pPr>
      <w:r w:rsidRPr="008A4A99">
        <w:rPr>
          <w:rFonts w:ascii="Arial" w:hAnsi="Arial" w:cs="Arial"/>
          <w:sz w:val="20"/>
          <w:szCs w:val="20"/>
        </w:rPr>
        <w:t xml:space="preserve">Lehota/termín dodania zákazky: </w:t>
      </w:r>
      <w:r w:rsidRPr="001E21A7">
        <w:rPr>
          <w:rFonts w:ascii="Arial" w:hAnsi="Arial" w:cs="Arial"/>
          <w:sz w:val="20"/>
          <w:szCs w:val="20"/>
        </w:rPr>
        <w:t xml:space="preserve">predkladateľ v cenovom návrhu uvedie lehotu dodania v kalendárnych dňoch od elektronického </w:t>
      </w:r>
      <w:proofErr w:type="spellStart"/>
      <w:r w:rsidRPr="001E21A7">
        <w:rPr>
          <w:rFonts w:ascii="Arial" w:hAnsi="Arial" w:cs="Arial"/>
          <w:sz w:val="20"/>
          <w:szCs w:val="20"/>
        </w:rPr>
        <w:t>obdržania</w:t>
      </w:r>
      <w:proofErr w:type="spellEnd"/>
      <w:r w:rsidRPr="001E21A7">
        <w:rPr>
          <w:rFonts w:ascii="Arial" w:hAnsi="Arial" w:cs="Arial"/>
          <w:sz w:val="20"/>
          <w:szCs w:val="20"/>
        </w:rPr>
        <w:t xml:space="preserve"> objednávky.</w:t>
      </w:r>
    </w:p>
    <w:p w:rsidR="00122DCE" w:rsidRPr="00B46389" w:rsidRDefault="00122DCE" w:rsidP="000D10BA">
      <w:pPr>
        <w:pStyle w:val="Zarkazkladnhotextu2"/>
        <w:spacing w:after="0" w:line="240" w:lineRule="auto"/>
        <w:ind w:left="0"/>
        <w:jc w:val="both"/>
        <w:rPr>
          <w:u w:val="single"/>
          <w:lang w:val="sk-SK" w:eastAsia="sk-SK"/>
        </w:rPr>
      </w:pPr>
    </w:p>
    <w:p w:rsidR="008453A5" w:rsidRDefault="008453A5" w:rsidP="008453A5">
      <w:pPr>
        <w:spacing w:line="240" w:lineRule="auto"/>
        <w:rPr>
          <w:rFonts w:ascii="Arial" w:hAnsi="Arial" w:cs="Arial"/>
          <w:sz w:val="20"/>
          <w:szCs w:val="20"/>
        </w:rPr>
      </w:pPr>
      <w:r w:rsidRPr="004A47C8">
        <w:rPr>
          <w:rFonts w:ascii="Arial" w:hAnsi="Arial" w:cs="Arial"/>
          <w:sz w:val="20"/>
          <w:szCs w:val="20"/>
          <w:u w:val="single"/>
        </w:rPr>
        <w:t>Lehota/ termín trvania zmluvného vzťahu</w:t>
      </w:r>
      <w:r w:rsidRPr="004A47C8">
        <w:rPr>
          <w:rFonts w:ascii="Arial" w:hAnsi="Arial" w:cs="Arial"/>
          <w:sz w:val="20"/>
          <w:szCs w:val="20"/>
        </w:rPr>
        <w:t>:</w:t>
      </w:r>
      <w:r w:rsidR="00FF26D9" w:rsidRPr="004A47C8">
        <w:rPr>
          <w:rFonts w:ascii="Arial" w:hAnsi="Arial" w:cs="Arial"/>
          <w:sz w:val="20"/>
          <w:szCs w:val="20"/>
        </w:rPr>
        <w:t xml:space="preserve">12 </w:t>
      </w:r>
      <w:r w:rsidRPr="004A47C8">
        <w:rPr>
          <w:rFonts w:ascii="Arial" w:hAnsi="Arial" w:cs="Arial"/>
          <w:sz w:val="20"/>
          <w:szCs w:val="20"/>
        </w:rPr>
        <w:t>mesiacov od účinnosti zmluvy.</w:t>
      </w:r>
    </w:p>
    <w:p w:rsidR="004A47C8" w:rsidRPr="004A47C8" w:rsidRDefault="004A47C8" w:rsidP="008453A5">
      <w:pPr>
        <w:spacing w:line="240" w:lineRule="auto"/>
        <w:rPr>
          <w:rFonts w:ascii="Arial" w:hAnsi="Arial" w:cs="Arial"/>
          <w:sz w:val="20"/>
          <w:szCs w:val="20"/>
        </w:rPr>
      </w:pPr>
    </w:p>
    <w:p w:rsidR="00B11295" w:rsidRDefault="00D14439" w:rsidP="000D10BA">
      <w:pPr>
        <w:pStyle w:val="Zarkazkladnhotextu2"/>
        <w:spacing w:after="0" w:line="240" w:lineRule="auto"/>
        <w:ind w:left="0"/>
        <w:jc w:val="both"/>
        <w:rPr>
          <w:lang w:val="sk-SK" w:eastAsia="sk-SK"/>
        </w:rPr>
      </w:pPr>
      <w:proofErr w:type="spellStart"/>
      <w:r w:rsidRPr="00D14439">
        <w:rPr>
          <w:rFonts w:cs="Arial"/>
          <w:u w:val="single"/>
        </w:rPr>
        <w:t>Spôsob</w:t>
      </w:r>
      <w:proofErr w:type="spellEnd"/>
      <w:r w:rsidRPr="00D14439">
        <w:rPr>
          <w:rFonts w:cs="Arial"/>
          <w:u w:val="single"/>
        </w:rPr>
        <w:t xml:space="preserve"> </w:t>
      </w:r>
      <w:proofErr w:type="spellStart"/>
      <w:r w:rsidRPr="00D14439">
        <w:rPr>
          <w:rFonts w:cs="Arial"/>
          <w:u w:val="single"/>
        </w:rPr>
        <w:t>plnenia</w:t>
      </w:r>
      <w:proofErr w:type="spellEnd"/>
      <w:r>
        <w:rPr>
          <w:rFonts w:cs="Arial"/>
        </w:rPr>
        <w:t>: d</w:t>
      </w:r>
      <w:proofErr w:type="spellStart"/>
      <w:r w:rsidRPr="00D14439">
        <w:rPr>
          <w:rFonts w:cs="Arial"/>
          <w:lang w:val="sk-SK"/>
        </w:rPr>
        <w:t>odávky</w:t>
      </w:r>
      <w:proofErr w:type="spellEnd"/>
      <w:r w:rsidRPr="00D14439">
        <w:rPr>
          <w:rFonts w:cs="Arial"/>
          <w:lang w:val="sk-SK"/>
        </w:rPr>
        <w:t xml:space="preserve"> budú uskutočňované výhradne na základe písomných objednávok vystavených v </w:t>
      </w:r>
      <w:proofErr w:type="gramStart"/>
      <w:r w:rsidRPr="00D14439">
        <w:rPr>
          <w:rFonts w:cs="Arial"/>
          <w:lang w:val="sk-SK"/>
        </w:rPr>
        <w:t>systéme</w:t>
      </w:r>
      <w:proofErr w:type="gramEnd"/>
      <w:r w:rsidRPr="00D14439">
        <w:rPr>
          <w:rFonts w:cs="Arial"/>
          <w:lang w:val="sk-SK"/>
        </w:rPr>
        <w:t xml:space="preserve"> SAP predkladaných vyhlasovateľom podľa aktuálnych prevádzkových potrieb vyhlasovateľa.</w:t>
      </w: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606B25" w:rsidRPr="00D14439" w:rsidRDefault="000D10BA" w:rsidP="00606B25">
      <w:pPr>
        <w:pStyle w:val="Zkladntext2"/>
        <w:numPr>
          <w:ilvl w:val="0"/>
          <w:numId w:val="3"/>
        </w:numPr>
        <w:spacing w:after="0" w:line="240" w:lineRule="auto"/>
        <w:jc w:val="both"/>
        <w:rPr>
          <w:rFonts w:ascii="Arial" w:hAnsi="Arial" w:cs="Arial"/>
        </w:rPr>
      </w:pPr>
      <w:r w:rsidRPr="00D14439">
        <w:rPr>
          <w:rFonts w:ascii="Arial" w:hAnsi="Arial" w:cs="Arial"/>
        </w:rPr>
        <w:t>Cenový návrh musí byť predložený v slovenskom, prípadne českom jazyku. V prípade iného jazyka je potrebný úradný preklad do jazyka slovenského. Cenový návrh, ktorý nie je takto predložený nebude hodnotený.</w:t>
      </w:r>
    </w:p>
    <w:p w:rsidR="00606B25" w:rsidRDefault="00606B25" w:rsidP="00D52B80">
      <w:pPr>
        <w:pStyle w:val="Zkladntext2"/>
        <w:spacing w:after="0" w:line="240" w:lineRule="auto"/>
        <w:ind w:left="360"/>
        <w:jc w:val="both"/>
        <w:rPr>
          <w:rFonts w:ascii="Arial" w:hAnsi="Arial" w:cs="Arial"/>
        </w:rPr>
      </w:pPr>
      <w:r w:rsidRPr="00606B25">
        <w:rPr>
          <w:rFonts w:ascii="Arial" w:hAnsi="Arial" w:cs="Arial"/>
          <w:u w:val="single"/>
        </w:rPr>
        <w:t xml:space="preserve">Cenový návrh musí byť predložený v listinnej podobe a 1 x na CD alebo DVD nosiči </w:t>
      </w:r>
      <w:r w:rsidRPr="00606B25">
        <w:rPr>
          <w:rFonts w:ascii="Arial" w:hAnsi="Arial" w:cs="Arial"/>
          <w:color w:val="000000"/>
          <w:u w:val="single"/>
        </w:rPr>
        <w:t>s obsahom celého návrhu. CD alebo DVD nosič musí byť identický s návrhom predloženým v listinnej podobe.</w:t>
      </w: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r w:rsidR="002426B8">
        <w:rPr>
          <w:rFonts w:ascii="Arial" w:hAnsi="Arial" w:cs="Arial"/>
        </w:rPr>
        <w:t>Ak súčasťou ponuky bude variantné riešenie, nebude do ponuky zaradené</w:t>
      </w:r>
      <w:r w:rsidR="008E554B">
        <w:rPr>
          <w:rFonts w:ascii="Arial" w:hAnsi="Arial" w:cs="Arial"/>
        </w:rPr>
        <w:t xml:space="preserve"> a bude sa naň hľadieť, akoby nebolo predložené.</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40082A" w:rsidRPr="00B46389" w:rsidRDefault="0040082A" w:rsidP="000D10BA">
      <w:pPr>
        <w:numPr>
          <w:ilvl w:val="0"/>
          <w:numId w:val="1"/>
        </w:numPr>
        <w:autoSpaceDE w:val="0"/>
        <w:autoSpaceDN w:val="0"/>
        <w:spacing w:line="240" w:lineRule="auto"/>
        <w:rPr>
          <w:rFonts w:ascii="Arial" w:hAnsi="Arial" w:cs="Arial"/>
          <w:sz w:val="20"/>
          <w:szCs w:val="20"/>
        </w:rPr>
      </w:pPr>
      <w:r>
        <w:rPr>
          <w:rFonts w:ascii="Arial" w:hAnsi="Arial" w:cs="Arial"/>
          <w:sz w:val="20"/>
          <w:szCs w:val="20"/>
        </w:rPr>
        <w:t>navrhovaná celková cena bez DPH</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Pr="00B46389"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w:t>
      </w:r>
      <w:r w:rsidRPr="00B46389">
        <w:rPr>
          <w:rFonts w:ascii="Arial" w:hAnsi="Arial" w:cs="Arial"/>
          <w:sz w:val="20"/>
          <w:szCs w:val="20"/>
        </w:rPr>
        <w:lastRenderedPageBreak/>
        <w:t xml:space="preserve">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B11295" w:rsidRDefault="000D10BA" w:rsidP="00B52640">
      <w:pPr>
        <w:pStyle w:val="Pta"/>
        <w:numPr>
          <w:ilvl w:val="0"/>
          <w:numId w:val="5"/>
        </w:numPr>
        <w:tabs>
          <w:tab w:val="clear" w:pos="4536"/>
          <w:tab w:val="clear" w:pos="9072"/>
        </w:tabs>
        <w:ind w:left="567" w:hanging="283"/>
        <w:jc w:val="both"/>
        <w:rPr>
          <w:rFonts w:ascii="Arial" w:hAnsi="Arial" w:cs="Arial"/>
          <w:i/>
        </w:rPr>
      </w:pPr>
      <w:r w:rsidRPr="00F16135">
        <w:rPr>
          <w:rFonts w:ascii="Arial" w:hAnsi="Arial" w:cs="Arial"/>
        </w:rPr>
        <w:t xml:space="preserve">aktuálny doklad o oprávnení  dodávať tovar ku dňu lehoty na predkladanie cenového návrhu, ktorým preukážete spôsobilosť plniť predmet zákazky </w:t>
      </w:r>
      <w:r w:rsidRPr="00F16135">
        <w:rPr>
          <w:rFonts w:ascii="Arial" w:hAnsi="Arial" w:cs="Arial"/>
          <w:i/>
        </w:rPr>
        <w:t xml:space="preserve">(upozorňujeme, že obstarávateľ za aktuálny doklad neuzná výpis zo stránky </w:t>
      </w:r>
      <w:hyperlink r:id="rId10" w:history="1">
        <w:r w:rsidRPr="00F16135">
          <w:rPr>
            <w:rStyle w:val="Hypertextovprepojenie"/>
            <w:rFonts w:ascii="Arial" w:hAnsi="Arial" w:cs="Arial"/>
            <w:i/>
            <w:color w:val="auto"/>
          </w:rPr>
          <w:t>www.orsr.sk</w:t>
        </w:r>
      </w:hyperlink>
      <w:r w:rsidRPr="00F16135">
        <w:rPr>
          <w:rFonts w:ascii="Arial" w:hAnsi="Arial" w:cs="Arial"/>
          <w:i/>
        </w:rPr>
        <w:t xml:space="preserve"> alebo </w:t>
      </w:r>
      <w:hyperlink r:id="rId11" w:history="1">
        <w:r w:rsidRPr="00F16135">
          <w:rPr>
            <w:rStyle w:val="Hypertextovprepojenie"/>
            <w:rFonts w:ascii="Arial" w:hAnsi="Arial" w:cs="Arial"/>
            <w:i/>
            <w:color w:val="auto"/>
          </w:rPr>
          <w:t>www.zrsr.sk</w:t>
        </w:r>
      </w:hyperlink>
      <w:r w:rsidRPr="00F16135">
        <w:rPr>
          <w:rFonts w:ascii="Arial" w:hAnsi="Arial" w:cs="Arial"/>
          <w:i/>
        </w:rPr>
        <w:t>., prípadne inej obdobnej stránky).</w:t>
      </w:r>
    </w:p>
    <w:p w:rsidR="00DB7D23" w:rsidRPr="004A47C8" w:rsidRDefault="00DA6B21" w:rsidP="00DA6B21">
      <w:pPr>
        <w:pStyle w:val="Odsekzoznamu"/>
        <w:numPr>
          <w:ilvl w:val="0"/>
          <w:numId w:val="5"/>
        </w:numPr>
        <w:ind w:left="567"/>
        <w:jc w:val="both"/>
        <w:textAlignment w:val="auto"/>
        <w:rPr>
          <w:rFonts w:ascii="Arial" w:hAnsi="Arial" w:cs="Arial"/>
          <w:sz w:val="20"/>
          <w:szCs w:val="20"/>
          <w:lang w:eastAsia="en-US"/>
        </w:rPr>
      </w:pPr>
      <w:r w:rsidRPr="004A47C8">
        <w:rPr>
          <w:rFonts w:ascii="Arial" w:hAnsi="Arial" w:cs="Arial"/>
          <w:sz w:val="20"/>
          <w:szCs w:val="20"/>
          <w:lang w:eastAsia="en-US"/>
        </w:rPr>
        <w:t>v</w:t>
      </w:r>
      <w:r w:rsidR="00DB7D23" w:rsidRPr="004A47C8">
        <w:rPr>
          <w:rFonts w:ascii="Arial" w:hAnsi="Arial" w:cs="Arial"/>
          <w:sz w:val="20"/>
          <w:szCs w:val="20"/>
          <w:lang w:eastAsia="en-US"/>
        </w:rPr>
        <w:t>yplnené a podpísané</w:t>
      </w:r>
      <w:r w:rsidR="00DB7D23" w:rsidRPr="004A47C8">
        <w:rPr>
          <w:rFonts w:ascii="Arial" w:hAnsi="Arial" w:cs="Arial"/>
          <w:i/>
          <w:sz w:val="20"/>
          <w:szCs w:val="20"/>
          <w:lang w:eastAsia="en-US"/>
        </w:rPr>
        <w:t xml:space="preserve"> </w:t>
      </w:r>
      <w:r w:rsidR="00DB7D23" w:rsidRPr="004A47C8">
        <w:rPr>
          <w:rFonts w:ascii="Arial" w:hAnsi="Arial" w:cs="Arial"/>
          <w:sz w:val="20"/>
          <w:szCs w:val="20"/>
          <w:lang w:eastAsia="en-US"/>
        </w:rPr>
        <w:t xml:space="preserve">Prehlásenie pre účely posúdenia obchodného </w:t>
      </w:r>
      <w:r w:rsidR="008C44A3" w:rsidRPr="004A47C8">
        <w:rPr>
          <w:rFonts w:ascii="Arial" w:hAnsi="Arial" w:cs="Arial"/>
          <w:sz w:val="20"/>
          <w:szCs w:val="20"/>
          <w:lang w:eastAsia="en-US"/>
        </w:rPr>
        <w:t>partnera (príloha č.2)</w:t>
      </w:r>
      <w:r w:rsidR="00DB7D23" w:rsidRPr="004A47C8">
        <w:rPr>
          <w:rFonts w:ascii="Arial" w:hAnsi="Arial" w:cs="Arial"/>
          <w:sz w:val="20"/>
          <w:szCs w:val="20"/>
          <w:lang w:eastAsia="en-US"/>
        </w:rPr>
        <w:t>.</w:t>
      </w:r>
    </w:p>
    <w:p w:rsidR="000D10BA" w:rsidRPr="004A47C8"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D52B80" w:rsidRPr="00B46389" w:rsidRDefault="00D52B80" w:rsidP="000D10BA">
      <w:pPr>
        <w:pStyle w:val="Pta"/>
        <w:tabs>
          <w:tab w:val="clear" w:pos="4536"/>
          <w:tab w:val="clear" w:pos="9072"/>
          <w:tab w:val="left" w:pos="709"/>
        </w:tabs>
        <w:jc w:val="both"/>
        <w:rPr>
          <w:rFonts w:ascii="Arial" w:hAnsi="Arial" w:cs="Arial"/>
        </w:rPr>
      </w:pPr>
    </w:p>
    <w:p w:rsidR="00D52B80" w:rsidRPr="00371331" w:rsidRDefault="00D52B80" w:rsidP="00D52B80">
      <w:pPr>
        <w:spacing w:line="240" w:lineRule="auto"/>
        <w:rPr>
          <w:rFonts w:ascii="Arial" w:hAnsi="Arial" w:cs="Arial"/>
          <w:b/>
          <w:sz w:val="20"/>
          <w:szCs w:val="20"/>
        </w:rPr>
      </w:pPr>
      <w:r w:rsidRPr="00371331">
        <w:rPr>
          <w:rFonts w:ascii="Arial" w:hAnsi="Arial" w:cs="Arial"/>
          <w:b/>
          <w:sz w:val="20"/>
          <w:szCs w:val="20"/>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F16135" w:rsidRPr="00B52640" w:rsidRDefault="00BA6E0C" w:rsidP="00B52640">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F16135">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w:t>
      </w:r>
      <w:r w:rsidR="009F7BCA" w:rsidRPr="00CD4657">
        <w:rPr>
          <w:rFonts w:ascii="Arial" w:hAnsi="Arial" w:cs="Arial"/>
          <w:b/>
          <w:sz w:val="20"/>
          <w:szCs w:val="20"/>
        </w:rPr>
        <w:t xml:space="preserve">NEOTVÁRAŤ </w:t>
      </w:r>
      <w:r w:rsidR="00714243" w:rsidRPr="00CD4657">
        <w:rPr>
          <w:rFonts w:ascii="Arial" w:hAnsi="Arial" w:cs="Arial"/>
          <w:b/>
          <w:sz w:val="20"/>
          <w:szCs w:val="20"/>
        </w:rPr>
        <w:t>prieskum trhu</w:t>
      </w:r>
      <w:r w:rsidR="00BA6E0C" w:rsidRPr="00CD4657">
        <w:rPr>
          <w:rFonts w:ascii="Arial" w:hAnsi="Arial" w:cs="Arial"/>
          <w:b/>
          <w:sz w:val="20"/>
          <w:szCs w:val="20"/>
        </w:rPr>
        <w:t xml:space="preserve"> -</w:t>
      </w:r>
      <w:r w:rsidR="000B5888">
        <w:rPr>
          <w:rFonts w:ascii="Arial" w:hAnsi="Arial" w:cs="Arial"/>
          <w:b/>
          <w:sz w:val="20"/>
          <w:szCs w:val="20"/>
        </w:rPr>
        <w:t xml:space="preserve"> </w:t>
      </w:r>
      <w:r w:rsidR="007501FA">
        <w:rPr>
          <w:rFonts w:ascii="Arial" w:hAnsi="Arial" w:cs="Arial"/>
          <w:b/>
          <w:sz w:val="20"/>
          <w:szCs w:val="20"/>
        </w:rPr>
        <w:t>0215</w:t>
      </w:r>
      <w:r w:rsidR="00915607" w:rsidRPr="00915607">
        <w:rPr>
          <w:rFonts w:ascii="Arial" w:hAnsi="Arial" w:cs="Arial"/>
          <w:b/>
          <w:sz w:val="20"/>
          <w:szCs w:val="20"/>
        </w:rPr>
        <w:t>/201</w:t>
      </w:r>
      <w:r w:rsidR="00B306CA">
        <w:rPr>
          <w:rFonts w:ascii="Arial" w:hAnsi="Arial" w:cs="Arial"/>
          <w:b/>
          <w:sz w:val="20"/>
          <w:szCs w:val="20"/>
        </w:rPr>
        <w:t>6</w:t>
      </w:r>
      <w:r w:rsidR="00915607" w:rsidRPr="00915607">
        <w:rPr>
          <w:rFonts w:ascii="Arial" w:hAnsi="Arial" w:cs="Arial"/>
          <w:b/>
          <w:sz w:val="20"/>
          <w:szCs w:val="20"/>
        </w:rPr>
        <w:t>/CLaO/</w:t>
      </w:r>
      <w:r w:rsidR="00FF26D9">
        <w:rPr>
          <w:rFonts w:ascii="Arial" w:hAnsi="Arial" w:cs="Arial"/>
          <w:b/>
          <w:sz w:val="20"/>
          <w:szCs w:val="20"/>
        </w:rPr>
        <w:t>BuG</w:t>
      </w:r>
      <w:r w:rsidRPr="00CD4657">
        <w:rPr>
          <w:rFonts w:ascii="Arial" w:hAnsi="Arial" w:cs="Arial"/>
          <w:b/>
          <w:sz w:val="20"/>
          <w:szCs w:val="20"/>
        </w:rPr>
        <w:t>“</w:t>
      </w:r>
      <w:r w:rsidRPr="00B46389">
        <w:rPr>
          <w:rFonts w:ascii="Arial" w:hAnsi="Arial" w:cs="Arial"/>
          <w:b/>
          <w:color w:val="4F81BD" w:themeColor="accent1"/>
          <w:sz w:val="20"/>
          <w:szCs w:val="20"/>
        </w:rPr>
        <w:t xml:space="preserve"> </w:t>
      </w:r>
    </w:p>
    <w:p w:rsidR="000D10BA" w:rsidRPr="00606B25" w:rsidRDefault="00606B25" w:rsidP="000D10BA">
      <w:pPr>
        <w:spacing w:line="240" w:lineRule="auto"/>
        <w:rPr>
          <w:rFonts w:ascii="Arial" w:hAnsi="Arial" w:cs="Arial"/>
          <w:sz w:val="20"/>
          <w:szCs w:val="20"/>
          <w:u w:val="single"/>
        </w:rPr>
      </w:pPr>
      <w:r w:rsidRPr="00606B25">
        <w:rPr>
          <w:rFonts w:ascii="Arial" w:hAnsi="Arial" w:cs="Arial"/>
          <w:sz w:val="20"/>
          <w:szCs w:val="20"/>
          <w:u w:val="single"/>
        </w:rPr>
        <w:t>Obal musí obsahovať obchodné meno a sídlo predkladateľa.</w:t>
      </w:r>
    </w:p>
    <w:p w:rsidR="00606B25" w:rsidRPr="00B46389" w:rsidRDefault="00606B25"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w:t>
      </w:r>
      <w:r w:rsidR="000A60B8">
        <w:rPr>
          <w:rFonts w:ascii="Arial" w:hAnsi="Arial" w:cs="Arial"/>
          <w:b/>
          <w:bCs/>
        </w:rPr>
        <w:t xml:space="preserve">cenového návrhu </w:t>
      </w:r>
      <w:r w:rsidR="000A60B8" w:rsidRPr="004F59B8">
        <w:rPr>
          <w:rFonts w:ascii="Arial" w:hAnsi="Arial" w:cs="Arial"/>
          <w:b/>
          <w:bCs/>
        </w:rPr>
        <w:t xml:space="preserve">uplynie </w:t>
      </w:r>
      <w:r w:rsidR="00DE4B0D">
        <w:rPr>
          <w:rFonts w:ascii="Arial" w:hAnsi="Arial" w:cs="Arial"/>
          <w:b/>
          <w:bCs/>
        </w:rPr>
        <w:t>23.05.</w:t>
      </w:r>
      <w:r w:rsidR="00B306CA" w:rsidRPr="00EC7042">
        <w:rPr>
          <w:rFonts w:ascii="Arial" w:hAnsi="Arial" w:cs="Arial"/>
          <w:b/>
          <w:bCs/>
        </w:rPr>
        <w:t>2016</w:t>
      </w:r>
      <w:r w:rsidR="000A60B8">
        <w:rPr>
          <w:rFonts w:ascii="Arial" w:hAnsi="Arial" w:cs="Arial"/>
          <w:b/>
          <w:bCs/>
        </w:rPr>
        <w:t xml:space="preserve"> o 14:00</w:t>
      </w:r>
      <w:r w:rsidRPr="00B46389">
        <w:rPr>
          <w:rFonts w:ascii="Arial" w:hAnsi="Arial" w:cs="Arial"/>
          <w:b/>
          <w:bCs/>
        </w:rPr>
        <w:t xml:space="preserve"> </w:t>
      </w:r>
      <w:r w:rsidR="00553419" w:rsidRPr="00553419">
        <w:rPr>
          <w:rFonts w:ascii="Arial" w:eastAsia="Times New Roman" w:hAnsi="Arial" w:cs="Arial"/>
          <w:b/>
          <w:lang w:eastAsia="cs-CZ"/>
        </w:rPr>
        <w:t>hod SEČ</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w:t>
      </w:r>
      <w:r w:rsidRPr="00991C12">
        <w:rPr>
          <w:rFonts w:cs="Arial"/>
          <w:bCs/>
          <w:sz w:val="20"/>
          <w:u w:val="single"/>
        </w:rPr>
        <w:t>Cenový návrh, ktorý nebude úplný</w:t>
      </w:r>
      <w:r w:rsidRPr="00B46389">
        <w:rPr>
          <w:rFonts w:cs="Arial"/>
          <w:bCs/>
          <w:sz w:val="20"/>
        </w:rPr>
        <w:t xml:space="preserve">, t. j. nebude obsahovať požiadavky na cenový návrh </w:t>
      </w:r>
      <w:r w:rsidRPr="005C077A">
        <w:rPr>
          <w:rFonts w:cs="Arial"/>
          <w:bCs/>
          <w:sz w:val="20"/>
        </w:rPr>
        <w:t>uvedené v tejto</w:t>
      </w:r>
      <w:r w:rsidRPr="00B46389">
        <w:rPr>
          <w:rFonts w:cs="Arial"/>
          <w:bCs/>
          <w:sz w:val="20"/>
        </w:rPr>
        <w:t xml:space="preserve"> Výzve</w:t>
      </w:r>
      <w:r w:rsidR="005C077A">
        <w:rPr>
          <w:rFonts w:cs="Arial"/>
          <w:bCs/>
          <w:sz w:val="20"/>
        </w:rPr>
        <w:t>,</w:t>
      </w:r>
      <w:r w:rsidRPr="00B46389">
        <w:rPr>
          <w:rFonts w:cs="Arial"/>
          <w:bCs/>
          <w:sz w:val="20"/>
        </w:rPr>
        <w:t xml:space="preserve"> </w:t>
      </w:r>
      <w:r w:rsidRPr="00991C12">
        <w:rPr>
          <w:rFonts w:cs="Arial"/>
          <w:bCs/>
          <w:sz w:val="20"/>
          <w:u w:val="single"/>
        </w:rPr>
        <w:t>nebude hodnotený a bude vylúčený</w:t>
      </w:r>
      <w:r w:rsidRPr="00B46389">
        <w:rPr>
          <w:rFonts w:cs="Arial"/>
          <w:bCs/>
          <w:sz w:val="20"/>
        </w:rPr>
        <w:t>.</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w:t>
      </w:r>
      <w:r w:rsidRPr="00B46389">
        <w:rPr>
          <w:rFonts w:ascii="Arial" w:hAnsi="Arial" w:cs="Arial"/>
          <w:sz w:val="20"/>
          <w:szCs w:val="20"/>
        </w:rPr>
        <w:lastRenderedPageBreak/>
        <w:t xml:space="preserve">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B46389" w:rsidRDefault="0004189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sz w:val="20"/>
          <w:szCs w:val="20"/>
        </w:rPr>
      </w:pPr>
      <w:r w:rsidRPr="00B46389">
        <w:rPr>
          <w:rFonts w:ascii="Arial" w:hAnsi="Arial" w:cs="Arial"/>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Default="009F7BCA" w:rsidP="00D52B80">
      <w:pPr>
        <w:spacing w:line="240" w:lineRule="auto"/>
        <w:rPr>
          <w:rFonts w:ascii="Arial" w:hAnsi="Arial" w:cs="Arial"/>
          <w:sz w:val="20"/>
          <w:szCs w:val="20"/>
          <w:u w:val="single"/>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B306CA" w:rsidRPr="00B46389" w:rsidRDefault="00B306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1E6896" w:rsidRDefault="000D10BA" w:rsidP="000D10BA">
      <w:pPr>
        <w:pStyle w:val="Odsekzoznamu"/>
        <w:numPr>
          <w:ilvl w:val="0"/>
          <w:numId w:val="4"/>
        </w:numPr>
        <w:rPr>
          <w:rFonts w:ascii="Arial" w:hAnsi="Arial" w:cs="Arial"/>
          <w:sz w:val="20"/>
          <w:szCs w:val="20"/>
        </w:rPr>
      </w:pPr>
      <w:r w:rsidRPr="001E6896">
        <w:rPr>
          <w:rFonts w:ascii="Arial" w:hAnsi="Arial" w:cs="Arial"/>
          <w:sz w:val="20"/>
          <w:szCs w:val="20"/>
        </w:rPr>
        <w:t xml:space="preserve">či je zaregistrovaný ako dodávateľ v certifikovanom systéme elektronickej aukcie </w:t>
      </w:r>
      <w:hyperlink r:id="rId12" w:history="1">
        <w:r w:rsidRPr="001E6896">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00D052F5" w:rsidRPr="00602696">
          <w:rPr>
            <w:rStyle w:val="Hypertextovprepojenie"/>
            <w:rFonts w:ascii="Arial" w:eastAsia="Times New Roman" w:hAnsi="Arial" w:cs="Arial"/>
            <w:lang w:eastAsia="cs-CZ"/>
          </w:rPr>
          <w:t>buocova.gabriela@zsr.sk</w:t>
        </w:r>
      </w:hyperlink>
      <w:r w:rsidR="00D052F5">
        <w:rPr>
          <w:rFonts w:ascii="Arial" w:eastAsia="Times New Roman" w:hAnsi="Arial" w:cs="Arial"/>
          <w:lang w:eastAsia="cs-CZ"/>
        </w:rPr>
        <w:t xml:space="preserve"> </w:t>
      </w:r>
      <w:r w:rsidRPr="00714243">
        <w:rPr>
          <w:rFonts w:ascii="Arial" w:eastAsia="Times New Roman" w:hAnsi="Arial" w:cs="Arial"/>
          <w:lang w:eastAsia="cs-CZ"/>
        </w:rPr>
        <w:t xml:space="preserve">telef. </w:t>
      </w:r>
      <w:r w:rsidR="00714243" w:rsidRPr="00714243">
        <w:rPr>
          <w:rFonts w:ascii="Arial" w:eastAsia="Times New Roman" w:hAnsi="Arial" w:cs="Arial"/>
          <w:lang w:eastAsia="cs-CZ"/>
        </w:rPr>
        <w:t>číslo: 02/20292</w:t>
      </w:r>
      <w:r w:rsidR="00D052F5">
        <w:rPr>
          <w:rFonts w:ascii="Arial" w:eastAsia="Times New Roman" w:hAnsi="Arial" w:cs="Arial"/>
          <w:lang w:eastAsia="cs-CZ"/>
        </w:rPr>
        <w:t>839</w:t>
      </w:r>
      <w:r w:rsidRPr="00714243">
        <w:rPr>
          <w:rFonts w:ascii="Arial" w:eastAsia="Times New Roman" w:hAnsi="Arial" w:cs="Arial"/>
          <w:lang w:eastAsia="cs-CZ"/>
        </w:rPr>
        <w:t xml:space="preserve"> najneskôr do</w:t>
      </w:r>
      <w:r w:rsidR="00DE4B0D">
        <w:rPr>
          <w:rFonts w:ascii="Arial" w:eastAsia="Times New Roman" w:hAnsi="Arial" w:cs="Arial"/>
          <w:lang w:eastAsia="cs-CZ"/>
        </w:rPr>
        <w:t xml:space="preserve"> </w:t>
      </w:r>
      <w:r w:rsidR="00DE4B0D" w:rsidRPr="00DE4B0D">
        <w:rPr>
          <w:rFonts w:ascii="Arial" w:eastAsia="Times New Roman" w:hAnsi="Arial" w:cs="Arial"/>
          <w:b/>
          <w:lang w:eastAsia="cs-CZ"/>
        </w:rPr>
        <w:t>12.05.</w:t>
      </w:r>
      <w:r w:rsidR="00B306CA" w:rsidRPr="00DE4B0D">
        <w:rPr>
          <w:rFonts w:ascii="Arial" w:eastAsia="Times New Roman" w:hAnsi="Arial" w:cs="Arial"/>
          <w:b/>
          <w:lang w:eastAsia="cs-CZ"/>
        </w:rPr>
        <w:t>2016</w:t>
      </w:r>
      <w:r w:rsidR="000A60B8" w:rsidRPr="000A60B8">
        <w:rPr>
          <w:rFonts w:ascii="Arial" w:eastAsia="Times New Roman" w:hAnsi="Arial" w:cs="Arial"/>
          <w:b/>
          <w:lang w:eastAsia="cs-CZ"/>
        </w:rPr>
        <w:t xml:space="preserve"> do 10:00</w:t>
      </w:r>
      <w:r w:rsidRPr="00553419">
        <w:rPr>
          <w:rFonts w:ascii="Arial" w:eastAsia="Times New Roman" w:hAnsi="Arial" w:cs="Arial"/>
          <w:b/>
          <w:lang w:eastAsia="cs-CZ"/>
        </w:rPr>
        <w:t xml:space="preserve"> hod SEČ</w:t>
      </w:r>
      <w:r w:rsidRPr="00714243">
        <w:rPr>
          <w:rFonts w:ascii="Arial" w:eastAsia="Times New Roman" w:hAnsi="Arial" w:cs="Arial"/>
          <w:lang w:eastAsia="cs-CZ"/>
        </w:rPr>
        <w:t>.</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28099B" w:rsidRPr="007944E3" w:rsidRDefault="000D10BA" w:rsidP="007944E3">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r w:rsidRPr="00B46389">
        <w:rPr>
          <w:rFonts w:ascii="Arial" w:hAnsi="Arial" w:cs="Arial"/>
          <w:b/>
          <w:bCs/>
        </w:rPr>
        <w:t xml:space="preserve"> </w:t>
      </w:r>
    </w:p>
    <w:p w:rsidR="000D10BA" w:rsidRPr="00B46389" w:rsidRDefault="007944E3" w:rsidP="000D10BA">
      <w:pPr>
        <w:tabs>
          <w:tab w:val="center" w:pos="7088"/>
        </w:tabs>
        <w:spacing w:line="240" w:lineRule="auto"/>
        <w:rPr>
          <w:rFonts w:ascii="Arial" w:hAnsi="Arial" w:cs="Arial"/>
          <w:b/>
          <w:bCs/>
          <w:sz w:val="20"/>
          <w:szCs w:val="20"/>
        </w:rPr>
      </w:pPr>
      <w:r>
        <w:rPr>
          <w:rFonts w:ascii="Arial" w:hAnsi="Arial" w:cs="Arial"/>
          <w:b/>
          <w:bCs/>
          <w:sz w:val="20"/>
          <w:szCs w:val="20"/>
        </w:rPr>
        <w:t xml:space="preserve">          </w:t>
      </w:r>
      <w:r w:rsidR="000D10BA" w:rsidRPr="00B46389">
        <w:rPr>
          <w:rFonts w:ascii="Arial" w:hAnsi="Arial" w:cs="Arial"/>
          <w:b/>
          <w:bCs/>
          <w:sz w:val="20"/>
          <w:szCs w:val="20"/>
        </w:rPr>
        <w:t xml:space="preserve">                                                                               </w:t>
      </w:r>
    </w:p>
    <w:p w:rsidR="00CF4FB2" w:rsidRPr="00CF4FB2" w:rsidRDefault="00CF4FB2" w:rsidP="00CF4FB2">
      <w:pPr>
        <w:tabs>
          <w:tab w:val="center" w:pos="7088"/>
        </w:tabs>
        <w:spacing w:line="240" w:lineRule="auto"/>
        <w:rPr>
          <w:rFonts w:ascii="Arial" w:hAnsi="Arial" w:cs="Arial"/>
          <w:b/>
          <w:bCs/>
          <w:sz w:val="20"/>
          <w:szCs w:val="20"/>
        </w:rPr>
      </w:pPr>
      <w:r>
        <w:rPr>
          <w:rFonts w:ascii="Arial" w:hAnsi="Arial" w:cs="Arial"/>
          <w:b/>
          <w:bCs/>
          <w:sz w:val="18"/>
          <w:szCs w:val="18"/>
        </w:rPr>
        <w:t xml:space="preserve">                                                                                             </w:t>
      </w:r>
      <w:r w:rsidR="00864E2E">
        <w:rPr>
          <w:rFonts w:ascii="Arial" w:hAnsi="Arial" w:cs="Arial"/>
          <w:b/>
          <w:bCs/>
          <w:sz w:val="18"/>
          <w:szCs w:val="18"/>
        </w:rPr>
        <w:t xml:space="preserve">                               </w:t>
      </w:r>
      <w:r w:rsidRPr="00CF4FB2">
        <w:rPr>
          <w:rFonts w:ascii="Arial" w:hAnsi="Arial" w:cs="Arial"/>
          <w:b/>
          <w:bCs/>
          <w:sz w:val="20"/>
          <w:szCs w:val="20"/>
        </w:rPr>
        <w:t xml:space="preserve">Ing. Regina Víteková </w:t>
      </w:r>
      <w:r w:rsidR="00DE4B0D">
        <w:rPr>
          <w:rFonts w:ascii="Arial" w:hAnsi="Arial" w:cs="Arial"/>
          <w:b/>
          <w:bCs/>
          <w:sz w:val="20"/>
          <w:szCs w:val="20"/>
        </w:rPr>
        <w:t>v. r.</w:t>
      </w:r>
    </w:p>
    <w:p w:rsidR="00CF4FB2" w:rsidRPr="00CF4FB2" w:rsidRDefault="00CF4FB2" w:rsidP="00CF4FB2">
      <w:pPr>
        <w:tabs>
          <w:tab w:val="center" w:pos="7088"/>
        </w:tabs>
        <w:spacing w:line="240" w:lineRule="auto"/>
        <w:rPr>
          <w:rFonts w:ascii="Arial" w:hAnsi="Arial" w:cs="Arial"/>
          <w:sz w:val="20"/>
          <w:szCs w:val="20"/>
        </w:rPr>
      </w:pPr>
      <w:r w:rsidRPr="00CF4FB2">
        <w:rPr>
          <w:rFonts w:ascii="Arial" w:hAnsi="Arial" w:cs="Arial"/>
          <w:bCs/>
          <w:sz w:val="20"/>
          <w:szCs w:val="20"/>
        </w:rPr>
        <w:tab/>
      </w:r>
      <w:r w:rsidR="00864E2E">
        <w:rPr>
          <w:rFonts w:ascii="Arial" w:hAnsi="Arial" w:cs="Arial"/>
          <w:bCs/>
          <w:sz w:val="20"/>
          <w:szCs w:val="20"/>
        </w:rPr>
        <w:t xml:space="preserve">   </w:t>
      </w:r>
      <w:r>
        <w:rPr>
          <w:rFonts w:ascii="Arial" w:hAnsi="Arial" w:cs="Arial"/>
          <w:bCs/>
          <w:sz w:val="20"/>
          <w:szCs w:val="20"/>
        </w:rPr>
        <w:t xml:space="preserve"> </w:t>
      </w:r>
      <w:r w:rsidRPr="00CF4FB2">
        <w:rPr>
          <w:rFonts w:ascii="Arial" w:hAnsi="Arial" w:cs="Arial"/>
          <w:bCs/>
          <w:sz w:val="20"/>
          <w:szCs w:val="20"/>
        </w:rPr>
        <w:t>r</w:t>
      </w:r>
      <w:r w:rsidRPr="00CF4FB2">
        <w:rPr>
          <w:rFonts w:ascii="Arial" w:hAnsi="Arial" w:cs="Arial"/>
          <w:sz w:val="20"/>
          <w:szCs w:val="20"/>
        </w:rPr>
        <w:t>iaditeľka</w:t>
      </w:r>
    </w:p>
    <w:p w:rsidR="00CF4FB2" w:rsidRPr="00CF4FB2" w:rsidRDefault="00CF4FB2" w:rsidP="00CF4FB2">
      <w:pPr>
        <w:tabs>
          <w:tab w:val="center" w:pos="7088"/>
        </w:tabs>
        <w:spacing w:line="240" w:lineRule="auto"/>
        <w:rPr>
          <w:rFonts w:ascii="Arial" w:hAnsi="Arial" w:cs="Arial"/>
          <w:sz w:val="20"/>
          <w:szCs w:val="20"/>
        </w:rPr>
      </w:pPr>
      <w:r w:rsidRPr="00CF4FB2">
        <w:rPr>
          <w:rFonts w:ascii="Arial" w:hAnsi="Arial" w:cs="Arial"/>
          <w:sz w:val="20"/>
          <w:szCs w:val="20"/>
        </w:rPr>
        <w:t xml:space="preserve">                                                  </w:t>
      </w:r>
      <w:r w:rsidR="00864E2E">
        <w:rPr>
          <w:rFonts w:ascii="Arial" w:hAnsi="Arial" w:cs="Arial"/>
          <w:sz w:val="20"/>
          <w:szCs w:val="20"/>
        </w:rPr>
        <w:t xml:space="preserve">                                        </w:t>
      </w:r>
      <w:r w:rsidRPr="00CF4FB2">
        <w:rPr>
          <w:rFonts w:ascii="Arial" w:hAnsi="Arial" w:cs="Arial"/>
          <w:sz w:val="20"/>
          <w:szCs w:val="20"/>
        </w:rPr>
        <w:t xml:space="preserve">ŽSR – Centrum logistiky a obstarávania </w:t>
      </w:r>
      <w:r w:rsidR="000D6F2C">
        <w:rPr>
          <w:rFonts w:ascii="Arial" w:hAnsi="Arial" w:cs="Arial"/>
          <w:sz w:val="20"/>
          <w:szCs w:val="20"/>
        </w:rPr>
        <w:t xml:space="preserve"> </w:t>
      </w:r>
      <w:bookmarkStart w:id="0" w:name="_GoBack"/>
      <w:bookmarkEnd w:id="0"/>
    </w:p>
    <w:p w:rsidR="00B46389" w:rsidRDefault="00B46389" w:rsidP="00B46389">
      <w:pPr>
        <w:tabs>
          <w:tab w:val="center" w:pos="7088"/>
        </w:tabs>
        <w:spacing w:line="240" w:lineRule="auto"/>
        <w:rPr>
          <w:rFonts w:ascii="Arial" w:hAnsi="Arial" w:cs="Arial"/>
          <w:b/>
          <w:sz w:val="20"/>
          <w:szCs w:val="20"/>
          <w:u w:val="single"/>
        </w:rPr>
      </w:pP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B46389" w:rsidRDefault="00B46389" w:rsidP="00B46389">
      <w:pPr>
        <w:pStyle w:val="Pta"/>
        <w:tabs>
          <w:tab w:val="clear" w:pos="4536"/>
          <w:tab w:val="clear" w:pos="9072"/>
        </w:tabs>
        <w:rPr>
          <w:rFonts w:ascii="Arial" w:hAnsi="Arial" w:cs="Arial"/>
        </w:rPr>
      </w:pPr>
      <w:r w:rsidRPr="00714243">
        <w:rPr>
          <w:rFonts w:ascii="Arial" w:hAnsi="Arial" w:cs="Arial"/>
        </w:rPr>
        <w:t>Príloha č. 1 : Špecifikácia predmetu zákazky</w:t>
      </w:r>
    </w:p>
    <w:p w:rsidR="0012333C" w:rsidRPr="00714243" w:rsidRDefault="0012333C" w:rsidP="00B46389">
      <w:pPr>
        <w:pStyle w:val="Pta"/>
        <w:tabs>
          <w:tab w:val="clear" w:pos="4536"/>
          <w:tab w:val="clear" w:pos="9072"/>
        </w:tabs>
        <w:rPr>
          <w:rFonts w:ascii="Arial" w:hAnsi="Arial" w:cs="Arial"/>
        </w:rPr>
      </w:pPr>
      <w:r>
        <w:rPr>
          <w:rFonts w:ascii="Arial" w:hAnsi="Arial" w:cs="Arial"/>
        </w:rPr>
        <w:t>Všeobecné obchodné podmienky</w:t>
      </w:r>
    </w:p>
    <w:p w:rsidR="007944E3" w:rsidRDefault="007944E3" w:rsidP="007944E3">
      <w:pPr>
        <w:pStyle w:val="Pta"/>
        <w:tabs>
          <w:tab w:val="clear" w:pos="4536"/>
          <w:tab w:val="clear" w:pos="9072"/>
        </w:tabs>
        <w:rPr>
          <w:rFonts w:ascii="Arial" w:hAnsi="Arial" w:cs="Arial"/>
        </w:rPr>
      </w:pPr>
      <w:r>
        <w:rPr>
          <w:rFonts w:ascii="Arial" w:hAnsi="Arial" w:cs="Arial"/>
        </w:rPr>
        <w:t xml:space="preserve">Príloha č. </w:t>
      </w:r>
      <w:r w:rsidR="00830825">
        <w:rPr>
          <w:rFonts w:ascii="Arial" w:hAnsi="Arial" w:cs="Arial"/>
        </w:rPr>
        <w:t>2</w:t>
      </w:r>
      <w:r w:rsidRPr="00714243">
        <w:rPr>
          <w:rFonts w:ascii="Arial" w:hAnsi="Arial" w:cs="Arial"/>
        </w:rPr>
        <w:t xml:space="preserve"> : </w:t>
      </w:r>
      <w:r>
        <w:rPr>
          <w:rFonts w:ascii="Arial" w:hAnsi="Arial" w:cs="Arial"/>
        </w:rPr>
        <w:t xml:space="preserve">Prehlásenie </w:t>
      </w:r>
      <w:r w:rsidRPr="007944E3">
        <w:rPr>
          <w:rFonts w:ascii="Arial" w:hAnsi="Arial" w:cs="Arial"/>
        </w:rPr>
        <w:t>pre účely posúdenia obchodného partnera</w:t>
      </w:r>
    </w:p>
    <w:p w:rsidR="00036889" w:rsidRDefault="00036889" w:rsidP="007944E3">
      <w:pPr>
        <w:pStyle w:val="Pta"/>
        <w:tabs>
          <w:tab w:val="clear" w:pos="4536"/>
          <w:tab w:val="clear" w:pos="9072"/>
        </w:tabs>
        <w:rPr>
          <w:rFonts w:ascii="Arial" w:hAnsi="Arial" w:cs="Arial"/>
        </w:rPr>
      </w:pPr>
      <w:r>
        <w:rPr>
          <w:rFonts w:ascii="Arial" w:hAnsi="Arial" w:cs="Arial"/>
        </w:rPr>
        <w:t>Príloha č. 3 : Nákres</w:t>
      </w:r>
    </w:p>
    <w:p w:rsidR="00036889" w:rsidRDefault="00036889" w:rsidP="007944E3">
      <w:pPr>
        <w:pStyle w:val="Pta"/>
        <w:tabs>
          <w:tab w:val="clear" w:pos="4536"/>
          <w:tab w:val="clear" w:pos="9072"/>
        </w:tabs>
        <w:rPr>
          <w:rFonts w:ascii="Arial" w:hAnsi="Arial" w:cs="Arial"/>
        </w:rPr>
      </w:pPr>
    </w:p>
    <w:p w:rsidR="00036889" w:rsidRDefault="00036889" w:rsidP="007944E3">
      <w:pPr>
        <w:pStyle w:val="Pta"/>
        <w:tabs>
          <w:tab w:val="clear" w:pos="4536"/>
          <w:tab w:val="clear" w:pos="9072"/>
        </w:tabs>
        <w:rPr>
          <w:rFonts w:ascii="Arial" w:hAnsi="Arial" w:cs="Arial"/>
        </w:rPr>
      </w:pPr>
    </w:p>
    <w:p w:rsidR="00830825" w:rsidRDefault="00830825" w:rsidP="007944E3">
      <w:pPr>
        <w:pStyle w:val="Pta"/>
        <w:tabs>
          <w:tab w:val="clear" w:pos="4536"/>
          <w:tab w:val="clear" w:pos="9072"/>
        </w:tabs>
        <w:rPr>
          <w:rFonts w:ascii="Arial" w:hAnsi="Arial" w:cs="Arial"/>
        </w:rPr>
      </w:pPr>
    </w:p>
    <w:p w:rsidR="00E01A62" w:rsidRDefault="00E01A62" w:rsidP="007944E3">
      <w:pPr>
        <w:pStyle w:val="Pta"/>
        <w:tabs>
          <w:tab w:val="clear" w:pos="4536"/>
          <w:tab w:val="clear" w:pos="9072"/>
        </w:tabs>
        <w:rPr>
          <w:rFonts w:ascii="Arial" w:hAnsi="Arial" w:cs="Arial"/>
        </w:rPr>
      </w:pPr>
    </w:p>
    <w:p w:rsidR="00233B6A" w:rsidRDefault="00233B6A" w:rsidP="007944E3">
      <w:pPr>
        <w:pStyle w:val="Pta"/>
        <w:tabs>
          <w:tab w:val="clear" w:pos="4536"/>
          <w:tab w:val="clear" w:pos="9072"/>
        </w:tabs>
        <w:rPr>
          <w:rFonts w:ascii="Arial" w:hAnsi="Arial" w:cs="Arial"/>
          <w:b/>
          <w:u w:val="single"/>
        </w:rPr>
      </w:pPr>
      <w:r w:rsidRPr="00233B6A">
        <w:rPr>
          <w:rFonts w:ascii="Arial" w:hAnsi="Arial" w:cs="Arial"/>
          <w:b/>
          <w:u w:val="single"/>
        </w:rPr>
        <w:lastRenderedPageBreak/>
        <w:t>Príloha č. 1: Špecifikácia predmetu zákazky</w:t>
      </w:r>
    </w:p>
    <w:p w:rsidR="00233B6A" w:rsidRDefault="00233B6A" w:rsidP="007944E3">
      <w:pPr>
        <w:pStyle w:val="Pta"/>
        <w:tabs>
          <w:tab w:val="clear" w:pos="4536"/>
          <w:tab w:val="clear" w:pos="9072"/>
        </w:tabs>
        <w:rPr>
          <w:rFonts w:ascii="Arial" w:hAnsi="Arial" w:cs="Arial"/>
          <w:b/>
          <w:u w:val="single"/>
        </w:rPr>
      </w:pPr>
    </w:p>
    <w:p w:rsidR="00233B6A" w:rsidRPr="00ED10EA" w:rsidRDefault="00233B6A" w:rsidP="00233B6A">
      <w:pPr>
        <w:autoSpaceDE w:val="0"/>
        <w:autoSpaceDN w:val="0"/>
        <w:adjustRightInd w:val="0"/>
        <w:spacing w:line="240" w:lineRule="auto"/>
        <w:rPr>
          <w:rFonts w:ascii="Arial" w:eastAsia="Times New Roman" w:hAnsi="Arial" w:cs="Arial"/>
          <w:sz w:val="20"/>
          <w:szCs w:val="20"/>
          <w:lang w:eastAsia="cs-CZ"/>
        </w:rPr>
      </w:pPr>
      <w:r w:rsidRPr="00ED10EA">
        <w:rPr>
          <w:rFonts w:ascii="Arial" w:eastAsia="Times New Roman" w:hAnsi="Arial" w:cs="Arial"/>
          <w:b/>
          <w:sz w:val="20"/>
          <w:szCs w:val="20"/>
          <w:lang w:eastAsia="cs-CZ"/>
        </w:rPr>
        <w:t xml:space="preserve">ŽSR – Centrum logistiky a obstarávania, </w:t>
      </w:r>
      <w:proofErr w:type="spellStart"/>
      <w:r w:rsidRPr="00ED10EA">
        <w:rPr>
          <w:rFonts w:ascii="Arial" w:eastAsia="Times New Roman" w:hAnsi="Arial" w:cs="Arial"/>
          <w:b/>
          <w:sz w:val="20"/>
          <w:szCs w:val="20"/>
          <w:lang w:eastAsia="cs-CZ"/>
        </w:rPr>
        <w:t>Klemensova</w:t>
      </w:r>
      <w:proofErr w:type="spellEnd"/>
      <w:r w:rsidRPr="00ED10EA">
        <w:rPr>
          <w:rFonts w:ascii="Arial" w:eastAsia="Times New Roman" w:hAnsi="Arial" w:cs="Arial"/>
          <w:b/>
          <w:sz w:val="20"/>
          <w:szCs w:val="20"/>
          <w:lang w:eastAsia="cs-CZ"/>
        </w:rPr>
        <w:t xml:space="preserve"> 8, 813 61  Bratislava</w:t>
      </w:r>
    </w:p>
    <w:p w:rsidR="00233B6A" w:rsidRPr="00575EEB" w:rsidRDefault="00233B6A" w:rsidP="00233B6A">
      <w:pPr>
        <w:spacing w:line="240" w:lineRule="auto"/>
        <w:rPr>
          <w:rFonts w:ascii="Arial" w:hAnsi="Arial" w:cs="Arial"/>
          <w:sz w:val="20"/>
          <w:szCs w:val="20"/>
        </w:rPr>
      </w:pPr>
      <w:r w:rsidRPr="0093434F">
        <w:rPr>
          <w:rFonts w:ascii="Arial" w:eastAsia="Times New Roman" w:hAnsi="Arial" w:cs="Arial"/>
          <w:sz w:val="20"/>
          <w:szCs w:val="20"/>
          <w:lang w:eastAsia="cs-CZ"/>
        </w:rPr>
        <w:t xml:space="preserve">Pomenovanie predmetu zákazky: </w:t>
      </w:r>
      <w:r w:rsidRPr="0093434F">
        <w:rPr>
          <w:rFonts w:ascii="Arial" w:hAnsi="Arial" w:cs="Arial"/>
          <w:b/>
          <w:sz w:val="20"/>
          <w:szCs w:val="20"/>
        </w:rPr>
        <w:t>„</w:t>
      </w:r>
      <w:r w:rsidRPr="00FF26D9">
        <w:rPr>
          <w:rFonts w:ascii="Arial" w:eastAsia="Times New Roman" w:hAnsi="Arial" w:cs="Arial"/>
          <w:b/>
          <w:sz w:val="20"/>
          <w:szCs w:val="20"/>
          <w:lang w:eastAsia="sk-SK"/>
        </w:rPr>
        <w:t>Prefabrikované plotové dielce</w:t>
      </w:r>
      <w:r w:rsidRPr="00575EEB">
        <w:rPr>
          <w:rFonts w:ascii="Arial" w:hAnsi="Arial" w:cs="Arial"/>
          <w:b/>
          <w:sz w:val="20"/>
          <w:szCs w:val="20"/>
        </w:rPr>
        <w:t>“</w:t>
      </w:r>
      <w:r>
        <w:rPr>
          <w:rFonts w:ascii="Arial" w:hAnsi="Arial" w:cs="Arial"/>
          <w:b/>
          <w:sz w:val="20"/>
          <w:szCs w:val="20"/>
        </w:rPr>
        <w:t xml:space="preserve">    </w:t>
      </w:r>
    </w:p>
    <w:p w:rsidR="00233B6A" w:rsidRDefault="00233B6A" w:rsidP="00233B6A">
      <w:pPr>
        <w:autoSpaceDE w:val="0"/>
        <w:autoSpaceDN w:val="0"/>
        <w:adjustRightInd w:val="0"/>
        <w:spacing w:line="240" w:lineRule="auto"/>
        <w:jc w:val="left"/>
        <w:rPr>
          <w:rFonts w:ascii="Arial" w:eastAsia="Times New Roman" w:hAnsi="Arial" w:cs="Arial"/>
          <w:sz w:val="20"/>
          <w:szCs w:val="20"/>
          <w:lang w:eastAsia="cs-CZ"/>
        </w:rPr>
      </w:pPr>
      <w:r w:rsidRPr="0093434F">
        <w:rPr>
          <w:rFonts w:ascii="Arial" w:eastAsia="Times New Roman" w:hAnsi="Arial" w:cs="Arial"/>
          <w:sz w:val="20"/>
          <w:szCs w:val="20"/>
          <w:lang w:eastAsia="cs-CZ"/>
        </w:rPr>
        <w:t xml:space="preserve">Číslo spisu: </w:t>
      </w:r>
      <w:r w:rsidR="007501FA">
        <w:rPr>
          <w:rFonts w:ascii="Arial" w:eastAsia="Times New Roman" w:hAnsi="Arial" w:cs="Arial"/>
          <w:sz w:val="20"/>
          <w:szCs w:val="20"/>
          <w:lang w:eastAsia="cs-CZ"/>
        </w:rPr>
        <w:t>0215</w:t>
      </w:r>
      <w:r w:rsidRPr="0093434F">
        <w:rPr>
          <w:rFonts w:ascii="Arial" w:eastAsia="Times New Roman" w:hAnsi="Arial" w:cs="Arial"/>
          <w:sz w:val="20"/>
          <w:szCs w:val="20"/>
          <w:lang w:eastAsia="cs-CZ"/>
        </w:rPr>
        <w:t>/201</w:t>
      </w:r>
      <w:r>
        <w:rPr>
          <w:rFonts w:ascii="Arial" w:eastAsia="Times New Roman" w:hAnsi="Arial" w:cs="Arial"/>
          <w:sz w:val="20"/>
          <w:szCs w:val="20"/>
          <w:lang w:eastAsia="cs-CZ"/>
        </w:rPr>
        <w:t>6</w:t>
      </w:r>
      <w:r w:rsidRPr="0093434F">
        <w:rPr>
          <w:rFonts w:ascii="Arial" w:eastAsia="Times New Roman" w:hAnsi="Arial" w:cs="Arial"/>
          <w:sz w:val="20"/>
          <w:szCs w:val="20"/>
          <w:lang w:eastAsia="cs-CZ"/>
        </w:rPr>
        <w:t>/CLaO/BuG</w:t>
      </w:r>
      <w:r>
        <w:rPr>
          <w:rFonts w:ascii="Arial" w:eastAsia="Times New Roman" w:hAnsi="Arial" w:cs="Arial"/>
          <w:sz w:val="20"/>
          <w:szCs w:val="20"/>
          <w:lang w:eastAsia="cs-CZ"/>
        </w:rPr>
        <w:t xml:space="preserve"> </w:t>
      </w:r>
    </w:p>
    <w:p w:rsidR="00233B6A" w:rsidRPr="00233B6A" w:rsidRDefault="00233B6A" w:rsidP="007944E3">
      <w:pPr>
        <w:pStyle w:val="Pta"/>
        <w:tabs>
          <w:tab w:val="clear" w:pos="4536"/>
          <w:tab w:val="clear" w:pos="9072"/>
        </w:tabs>
        <w:rPr>
          <w:rFonts w:ascii="Arial" w:hAnsi="Arial" w:cs="Arial"/>
          <w:b/>
          <w:u w:val="single"/>
        </w:rPr>
      </w:pPr>
    </w:p>
    <w:p w:rsidR="00225B72" w:rsidRDefault="00225B72" w:rsidP="007944E3">
      <w:pPr>
        <w:pStyle w:val="Pta"/>
        <w:tabs>
          <w:tab w:val="clear" w:pos="4536"/>
          <w:tab w:val="clear" w:pos="9072"/>
        </w:tabs>
        <w:rPr>
          <w:rFonts w:ascii="Arial" w:hAnsi="Arial" w:cs="Arial"/>
        </w:rPr>
      </w:pPr>
    </w:p>
    <w:tbl>
      <w:tblPr>
        <w:tblW w:w="978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8"/>
        <w:gridCol w:w="831"/>
        <w:gridCol w:w="3950"/>
        <w:gridCol w:w="444"/>
        <w:gridCol w:w="992"/>
        <w:gridCol w:w="851"/>
        <w:gridCol w:w="850"/>
        <w:gridCol w:w="1276"/>
      </w:tblGrid>
      <w:tr w:rsidR="003F55DE" w:rsidRPr="00EC43B9" w:rsidTr="00F94E0D">
        <w:tc>
          <w:tcPr>
            <w:tcW w:w="588" w:type="dxa"/>
            <w:tcBorders>
              <w:bottom w:val="double" w:sz="4" w:space="0" w:color="auto"/>
            </w:tcBorders>
            <w:vAlign w:val="center"/>
          </w:tcPr>
          <w:p w:rsidR="003F55DE" w:rsidRPr="008F2D9F" w:rsidRDefault="003F55DE" w:rsidP="00F94E0D">
            <w:pPr>
              <w:pStyle w:val="Nadpis6"/>
              <w:rPr>
                <w:rFonts w:ascii="Arial" w:hAnsi="Arial" w:cs="Arial"/>
                <w:b w:val="0"/>
                <w:i/>
                <w:sz w:val="18"/>
                <w:szCs w:val="18"/>
              </w:rPr>
            </w:pPr>
            <w:r>
              <w:rPr>
                <w:rFonts w:ascii="Arial" w:hAnsi="Arial" w:cs="Arial"/>
                <w:sz w:val="18"/>
                <w:szCs w:val="18"/>
              </w:rPr>
              <w:t>Por.</w:t>
            </w:r>
            <w:r w:rsidRPr="008F2D9F">
              <w:rPr>
                <w:rFonts w:ascii="Arial" w:hAnsi="Arial" w:cs="Arial"/>
                <w:sz w:val="18"/>
                <w:szCs w:val="18"/>
              </w:rPr>
              <w:t xml:space="preserve"> </w:t>
            </w:r>
            <w:r>
              <w:rPr>
                <w:rFonts w:ascii="Arial" w:hAnsi="Arial" w:cs="Arial"/>
                <w:sz w:val="18"/>
                <w:szCs w:val="18"/>
              </w:rPr>
              <w:t>číslo</w:t>
            </w:r>
          </w:p>
        </w:tc>
        <w:tc>
          <w:tcPr>
            <w:tcW w:w="831" w:type="dxa"/>
            <w:tcBorders>
              <w:bottom w:val="double" w:sz="4" w:space="0" w:color="auto"/>
            </w:tcBorders>
            <w:vAlign w:val="center"/>
          </w:tcPr>
          <w:p w:rsidR="003F55DE" w:rsidRPr="008F2D9F" w:rsidRDefault="003F55DE" w:rsidP="00F94E0D">
            <w:pPr>
              <w:pStyle w:val="Nadpis6"/>
              <w:rPr>
                <w:rFonts w:ascii="Arial" w:hAnsi="Arial" w:cs="Arial"/>
                <w:b w:val="0"/>
                <w:i/>
                <w:sz w:val="18"/>
                <w:szCs w:val="18"/>
              </w:rPr>
            </w:pPr>
            <w:r w:rsidRPr="008F2D9F">
              <w:rPr>
                <w:rFonts w:ascii="Arial" w:hAnsi="Arial" w:cs="Arial"/>
                <w:sz w:val="18"/>
                <w:szCs w:val="18"/>
              </w:rPr>
              <w:t>Číslo mat.</w:t>
            </w:r>
          </w:p>
        </w:tc>
        <w:tc>
          <w:tcPr>
            <w:tcW w:w="3950" w:type="dxa"/>
            <w:tcBorders>
              <w:bottom w:val="double" w:sz="4" w:space="0" w:color="auto"/>
            </w:tcBorders>
            <w:vAlign w:val="center"/>
          </w:tcPr>
          <w:p w:rsidR="003F55DE" w:rsidRPr="00EC43B9" w:rsidRDefault="003F55DE" w:rsidP="00F94E0D">
            <w:pPr>
              <w:jc w:val="center"/>
              <w:rPr>
                <w:rFonts w:ascii="Arial" w:hAnsi="Arial" w:cs="Arial"/>
                <w:b/>
                <w:bCs/>
                <w:sz w:val="18"/>
                <w:szCs w:val="18"/>
              </w:rPr>
            </w:pPr>
            <w:r w:rsidRPr="00EC43B9">
              <w:rPr>
                <w:rFonts w:ascii="Arial" w:hAnsi="Arial" w:cs="Arial"/>
                <w:b/>
                <w:bCs/>
                <w:sz w:val="18"/>
                <w:szCs w:val="18"/>
              </w:rPr>
              <w:t>Názov materiálu</w:t>
            </w:r>
          </w:p>
        </w:tc>
        <w:tc>
          <w:tcPr>
            <w:tcW w:w="444" w:type="dxa"/>
            <w:tcBorders>
              <w:bottom w:val="double" w:sz="4" w:space="0" w:color="auto"/>
            </w:tcBorders>
            <w:vAlign w:val="center"/>
          </w:tcPr>
          <w:p w:rsidR="003F55DE" w:rsidRPr="00EC43B9" w:rsidRDefault="003F55DE" w:rsidP="00F94E0D">
            <w:pPr>
              <w:pStyle w:val="Nadpis1"/>
              <w:jc w:val="center"/>
              <w:rPr>
                <w:sz w:val="18"/>
                <w:szCs w:val="18"/>
              </w:rPr>
            </w:pPr>
            <w:r w:rsidRPr="00EC43B9">
              <w:rPr>
                <w:sz w:val="18"/>
                <w:szCs w:val="18"/>
              </w:rPr>
              <w:t>MJ</w:t>
            </w:r>
          </w:p>
        </w:tc>
        <w:tc>
          <w:tcPr>
            <w:tcW w:w="992" w:type="dxa"/>
            <w:tcBorders>
              <w:bottom w:val="double" w:sz="4" w:space="0" w:color="auto"/>
            </w:tcBorders>
            <w:vAlign w:val="center"/>
          </w:tcPr>
          <w:p w:rsidR="003F55DE" w:rsidRDefault="003F55DE" w:rsidP="00F94E0D">
            <w:pPr>
              <w:jc w:val="center"/>
              <w:rPr>
                <w:rFonts w:ascii="Arial" w:hAnsi="Arial" w:cs="Arial"/>
                <w:b/>
                <w:bCs/>
                <w:sz w:val="18"/>
                <w:szCs w:val="18"/>
              </w:rPr>
            </w:pPr>
            <w:proofErr w:type="spellStart"/>
            <w:r w:rsidRPr="00EC43B9">
              <w:rPr>
                <w:rFonts w:ascii="Arial" w:hAnsi="Arial" w:cs="Arial"/>
                <w:b/>
                <w:bCs/>
                <w:sz w:val="18"/>
                <w:szCs w:val="18"/>
              </w:rPr>
              <w:t>Predp</w:t>
            </w:r>
            <w:r>
              <w:rPr>
                <w:rFonts w:ascii="Arial" w:hAnsi="Arial" w:cs="Arial"/>
                <w:b/>
                <w:bCs/>
                <w:sz w:val="18"/>
                <w:szCs w:val="18"/>
              </w:rPr>
              <w:t>o</w:t>
            </w:r>
            <w:proofErr w:type="spellEnd"/>
            <w:r>
              <w:rPr>
                <w:rFonts w:ascii="Arial" w:hAnsi="Arial" w:cs="Arial"/>
                <w:b/>
                <w:bCs/>
                <w:sz w:val="18"/>
                <w:szCs w:val="18"/>
              </w:rPr>
              <w:t>-</w:t>
            </w:r>
          </w:p>
          <w:p w:rsidR="003F55DE" w:rsidRPr="00EC43B9" w:rsidRDefault="003F55DE" w:rsidP="00F94E0D">
            <w:pPr>
              <w:jc w:val="center"/>
              <w:rPr>
                <w:rFonts w:ascii="Arial" w:hAnsi="Arial" w:cs="Arial"/>
                <w:b/>
                <w:bCs/>
                <w:sz w:val="18"/>
                <w:szCs w:val="18"/>
              </w:rPr>
            </w:pPr>
            <w:proofErr w:type="spellStart"/>
            <w:r>
              <w:rPr>
                <w:rFonts w:ascii="Arial" w:hAnsi="Arial" w:cs="Arial"/>
                <w:b/>
                <w:bCs/>
                <w:sz w:val="18"/>
                <w:szCs w:val="18"/>
              </w:rPr>
              <w:t>kladané</w:t>
            </w:r>
            <w:proofErr w:type="spellEnd"/>
            <w:r w:rsidRPr="00EC43B9">
              <w:rPr>
                <w:rFonts w:ascii="Arial" w:hAnsi="Arial" w:cs="Arial"/>
                <w:b/>
                <w:bCs/>
                <w:sz w:val="18"/>
                <w:szCs w:val="18"/>
              </w:rPr>
              <w:t xml:space="preserve"> množstvo</w:t>
            </w:r>
          </w:p>
        </w:tc>
        <w:tc>
          <w:tcPr>
            <w:tcW w:w="851" w:type="dxa"/>
            <w:tcBorders>
              <w:bottom w:val="double" w:sz="4" w:space="0" w:color="auto"/>
            </w:tcBorders>
            <w:vAlign w:val="center"/>
          </w:tcPr>
          <w:p w:rsidR="003F55DE" w:rsidRPr="00EC43B9" w:rsidRDefault="003F55DE" w:rsidP="00F94E0D">
            <w:pPr>
              <w:jc w:val="center"/>
              <w:rPr>
                <w:rFonts w:ascii="Arial" w:hAnsi="Arial" w:cs="Arial"/>
                <w:b/>
                <w:bCs/>
                <w:sz w:val="18"/>
                <w:szCs w:val="18"/>
              </w:rPr>
            </w:pPr>
            <w:r w:rsidRPr="00EC43B9">
              <w:rPr>
                <w:rFonts w:ascii="Arial" w:hAnsi="Arial" w:cs="Arial"/>
                <w:b/>
                <w:bCs/>
                <w:sz w:val="18"/>
                <w:szCs w:val="18"/>
              </w:rPr>
              <w:t>Cena za MJ bez DPH v €</w:t>
            </w:r>
          </w:p>
        </w:tc>
        <w:tc>
          <w:tcPr>
            <w:tcW w:w="850" w:type="dxa"/>
            <w:tcBorders>
              <w:bottom w:val="double" w:sz="4" w:space="0" w:color="auto"/>
            </w:tcBorders>
            <w:vAlign w:val="center"/>
          </w:tcPr>
          <w:p w:rsidR="003F55DE" w:rsidRPr="00EC43B9" w:rsidRDefault="003F55DE" w:rsidP="00F94E0D">
            <w:pPr>
              <w:jc w:val="center"/>
              <w:rPr>
                <w:rFonts w:ascii="Arial" w:hAnsi="Arial" w:cs="Arial"/>
                <w:b/>
                <w:bCs/>
                <w:sz w:val="18"/>
                <w:szCs w:val="18"/>
              </w:rPr>
            </w:pPr>
            <w:r w:rsidRPr="00EC43B9">
              <w:rPr>
                <w:rFonts w:ascii="Arial" w:hAnsi="Arial" w:cs="Arial"/>
                <w:b/>
                <w:bCs/>
                <w:sz w:val="18"/>
                <w:szCs w:val="18"/>
              </w:rPr>
              <w:t>Sadzba DPH</w:t>
            </w:r>
          </w:p>
        </w:tc>
        <w:tc>
          <w:tcPr>
            <w:tcW w:w="1276" w:type="dxa"/>
            <w:tcBorders>
              <w:bottom w:val="double" w:sz="4" w:space="0" w:color="auto"/>
            </w:tcBorders>
            <w:vAlign w:val="center"/>
          </w:tcPr>
          <w:p w:rsidR="003F55DE" w:rsidRPr="00EC43B9" w:rsidRDefault="003F55DE" w:rsidP="00F94E0D">
            <w:pPr>
              <w:jc w:val="center"/>
              <w:rPr>
                <w:rFonts w:ascii="Arial" w:hAnsi="Arial" w:cs="Arial"/>
                <w:b/>
                <w:bCs/>
                <w:sz w:val="18"/>
                <w:szCs w:val="18"/>
              </w:rPr>
            </w:pPr>
            <w:r w:rsidRPr="00EC43B9">
              <w:rPr>
                <w:rFonts w:ascii="Arial" w:hAnsi="Arial" w:cs="Arial"/>
                <w:b/>
                <w:bCs/>
                <w:sz w:val="18"/>
                <w:szCs w:val="18"/>
              </w:rPr>
              <w:t>Cena celkom bez DPH v €</w:t>
            </w:r>
          </w:p>
        </w:tc>
      </w:tr>
      <w:tr w:rsidR="003F55DE" w:rsidRPr="000A7250" w:rsidTr="00F94E0D">
        <w:trPr>
          <w:trHeight w:val="397"/>
        </w:trPr>
        <w:tc>
          <w:tcPr>
            <w:tcW w:w="588" w:type="dxa"/>
            <w:tcBorders>
              <w:top w:val="double" w:sz="4" w:space="0" w:color="auto"/>
              <w:bottom w:val="single" w:sz="4" w:space="0" w:color="auto"/>
            </w:tcBorders>
            <w:vAlign w:val="center"/>
          </w:tcPr>
          <w:p w:rsidR="003F55DE" w:rsidRPr="00CE08C9" w:rsidRDefault="003F55DE" w:rsidP="00F94E0D">
            <w:pPr>
              <w:jc w:val="center"/>
              <w:rPr>
                <w:rFonts w:ascii="Arial" w:hAnsi="Arial" w:cs="Arial"/>
                <w:sz w:val="20"/>
                <w:szCs w:val="20"/>
              </w:rPr>
            </w:pPr>
            <w:r w:rsidRPr="00CE08C9">
              <w:rPr>
                <w:rFonts w:ascii="Arial" w:hAnsi="Arial" w:cs="Arial"/>
                <w:sz w:val="20"/>
                <w:szCs w:val="20"/>
              </w:rPr>
              <w:t>1.</w:t>
            </w:r>
          </w:p>
        </w:tc>
        <w:tc>
          <w:tcPr>
            <w:tcW w:w="831" w:type="dxa"/>
            <w:tcBorders>
              <w:top w:val="double" w:sz="4" w:space="0" w:color="auto"/>
              <w:bottom w:val="single" w:sz="4" w:space="0" w:color="auto"/>
            </w:tcBorders>
            <w:vAlign w:val="center"/>
          </w:tcPr>
          <w:p w:rsidR="003F55DE" w:rsidRPr="00CE08C9" w:rsidRDefault="003F55DE" w:rsidP="00E01A62">
            <w:pPr>
              <w:rPr>
                <w:rFonts w:ascii="Arial" w:hAnsi="Arial" w:cs="Arial"/>
                <w:sz w:val="20"/>
                <w:szCs w:val="20"/>
              </w:rPr>
            </w:pPr>
            <w:bookmarkStart w:id="1" w:name="RANGE_A3_C200"/>
            <w:bookmarkEnd w:id="1"/>
            <w:r>
              <w:rPr>
                <w:rFonts w:ascii="Arial" w:hAnsi="Arial" w:cs="Arial"/>
                <w:sz w:val="20"/>
                <w:szCs w:val="20"/>
              </w:rPr>
              <w:t>60</w:t>
            </w:r>
            <w:r w:rsidR="00E01A62">
              <w:rPr>
                <w:rFonts w:ascii="Arial" w:hAnsi="Arial" w:cs="Arial"/>
                <w:sz w:val="20"/>
                <w:szCs w:val="20"/>
              </w:rPr>
              <w:t>1694</w:t>
            </w:r>
          </w:p>
        </w:tc>
        <w:tc>
          <w:tcPr>
            <w:tcW w:w="3950" w:type="dxa"/>
            <w:tcBorders>
              <w:top w:val="double" w:sz="4" w:space="0" w:color="auto"/>
              <w:bottom w:val="single" w:sz="4" w:space="0" w:color="auto"/>
            </w:tcBorders>
            <w:vAlign w:val="bottom"/>
          </w:tcPr>
          <w:p w:rsidR="00E01A62" w:rsidRPr="00CE08C9" w:rsidRDefault="00E01A62" w:rsidP="00681E1C">
            <w:pPr>
              <w:spacing w:line="240" w:lineRule="auto"/>
              <w:rPr>
                <w:rFonts w:ascii="Arial" w:hAnsi="Arial" w:cs="Arial"/>
                <w:color w:val="000000"/>
                <w:sz w:val="20"/>
                <w:szCs w:val="20"/>
              </w:rPr>
            </w:pPr>
            <w:r>
              <w:rPr>
                <w:rFonts w:ascii="Arial" w:hAnsi="Arial" w:cs="Arial"/>
                <w:color w:val="000000"/>
                <w:sz w:val="20"/>
                <w:szCs w:val="20"/>
              </w:rPr>
              <w:t>Dielec plotový betónový KZD 14/360</w:t>
            </w:r>
            <w:r w:rsidR="00681E1C">
              <w:rPr>
                <w:rFonts w:ascii="Arial" w:hAnsi="Arial" w:cs="Arial"/>
                <w:color w:val="000000"/>
                <w:sz w:val="20"/>
                <w:szCs w:val="20"/>
              </w:rPr>
              <w:t xml:space="preserve"> hladký</w:t>
            </w:r>
          </w:p>
        </w:tc>
        <w:tc>
          <w:tcPr>
            <w:tcW w:w="444" w:type="dxa"/>
            <w:tcBorders>
              <w:top w:val="double" w:sz="4" w:space="0" w:color="auto"/>
              <w:bottom w:val="single" w:sz="4" w:space="0" w:color="auto"/>
            </w:tcBorders>
            <w:vAlign w:val="center"/>
          </w:tcPr>
          <w:p w:rsidR="003F55DE" w:rsidRPr="00CE08C9" w:rsidRDefault="00E01A62" w:rsidP="00F94E0D">
            <w:pPr>
              <w:jc w:val="center"/>
              <w:rPr>
                <w:rFonts w:ascii="Arial" w:hAnsi="Arial" w:cs="Arial"/>
                <w:sz w:val="20"/>
                <w:szCs w:val="20"/>
              </w:rPr>
            </w:pPr>
            <w:r>
              <w:rPr>
                <w:rFonts w:ascii="Arial" w:hAnsi="Arial" w:cs="Arial"/>
                <w:sz w:val="20"/>
                <w:szCs w:val="20"/>
              </w:rPr>
              <w:t>k</w:t>
            </w:r>
            <w:r w:rsidR="003F55DE">
              <w:rPr>
                <w:rFonts w:ascii="Arial" w:hAnsi="Arial" w:cs="Arial"/>
                <w:sz w:val="20"/>
                <w:szCs w:val="20"/>
              </w:rPr>
              <w:t>s</w:t>
            </w:r>
          </w:p>
        </w:tc>
        <w:tc>
          <w:tcPr>
            <w:tcW w:w="992" w:type="dxa"/>
            <w:tcBorders>
              <w:top w:val="double" w:sz="4" w:space="0" w:color="auto"/>
              <w:bottom w:val="single" w:sz="4" w:space="0" w:color="auto"/>
            </w:tcBorders>
            <w:vAlign w:val="center"/>
          </w:tcPr>
          <w:p w:rsidR="003F55DE" w:rsidRPr="00CE08C9" w:rsidRDefault="00E01A62" w:rsidP="00E01A62">
            <w:pPr>
              <w:jc w:val="center"/>
              <w:rPr>
                <w:rFonts w:ascii="Arial" w:hAnsi="Arial" w:cs="Arial"/>
                <w:sz w:val="20"/>
                <w:szCs w:val="20"/>
              </w:rPr>
            </w:pPr>
            <w:r>
              <w:rPr>
                <w:rFonts w:ascii="Arial" w:hAnsi="Arial" w:cs="Arial"/>
                <w:sz w:val="20"/>
                <w:szCs w:val="20"/>
              </w:rPr>
              <w:t>132</w:t>
            </w:r>
          </w:p>
        </w:tc>
        <w:tc>
          <w:tcPr>
            <w:tcW w:w="851" w:type="dxa"/>
            <w:tcBorders>
              <w:top w:val="double" w:sz="4" w:space="0" w:color="auto"/>
              <w:bottom w:val="single" w:sz="4" w:space="0" w:color="auto"/>
            </w:tcBorders>
            <w:vAlign w:val="center"/>
          </w:tcPr>
          <w:p w:rsidR="003F55DE" w:rsidRPr="00CE08C9" w:rsidRDefault="003F55DE" w:rsidP="00F94E0D">
            <w:pPr>
              <w:jc w:val="center"/>
              <w:rPr>
                <w:rFonts w:ascii="Arial" w:hAnsi="Arial" w:cs="Arial"/>
                <w:sz w:val="20"/>
                <w:szCs w:val="20"/>
              </w:rPr>
            </w:pPr>
          </w:p>
        </w:tc>
        <w:tc>
          <w:tcPr>
            <w:tcW w:w="850" w:type="dxa"/>
            <w:tcBorders>
              <w:top w:val="double" w:sz="4" w:space="0" w:color="auto"/>
              <w:bottom w:val="single" w:sz="4" w:space="0" w:color="auto"/>
            </w:tcBorders>
            <w:vAlign w:val="center"/>
          </w:tcPr>
          <w:p w:rsidR="003F55DE" w:rsidRPr="00CE08C9" w:rsidRDefault="003F55DE" w:rsidP="00F94E0D">
            <w:pPr>
              <w:jc w:val="center"/>
              <w:rPr>
                <w:rFonts w:ascii="Arial" w:hAnsi="Arial" w:cs="Arial"/>
                <w:sz w:val="20"/>
                <w:szCs w:val="20"/>
              </w:rPr>
            </w:pPr>
          </w:p>
        </w:tc>
        <w:tc>
          <w:tcPr>
            <w:tcW w:w="1276" w:type="dxa"/>
            <w:tcBorders>
              <w:top w:val="double" w:sz="4" w:space="0" w:color="auto"/>
              <w:bottom w:val="single" w:sz="4" w:space="0" w:color="auto"/>
            </w:tcBorders>
            <w:vAlign w:val="center"/>
          </w:tcPr>
          <w:p w:rsidR="003F55DE" w:rsidRPr="00CE08C9" w:rsidRDefault="003F55DE" w:rsidP="00F94E0D">
            <w:pPr>
              <w:jc w:val="center"/>
              <w:rPr>
                <w:rFonts w:ascii="Arial" w:hAnsi="Arial" w:cs="Arial"/>
                <w:sz w:val="20"/>
                <w:szCs w:val="20"/>
              </w:rPr>
            </w:pPr>
          </w:p>
        </w:tc>
      </w:tr>
      <w:tr w:rsidR="00E01A62" w:rsidRPr="000A7250" w:rsidTr="00F94E0D">
        <w:trPr>
          <w:trHeight w:val="397"/>
        </w:trPr>
        <w:tc>
          <w:tcPr>
            <w:tcW w:w="588" w:type="dxa"/>
            <w:tcBorders>
              <w:top w:val="double" w:sz="4" w:space="0" w:color="auto"/>
              <w:bottom w:val="single" w:sz="4" w:space="0" w:color="auto"/>
            </w:tcBorders>
            <w:vAlign w:val="center"/>
          </w:tcPr>
          <w:p w:rsidR="00E01A62" w:rsidRPr="00CE08C9" w:rsidRDefault="00E01A62" w:rsidP="00F94E0D">
            <w:pPr>
              <w:jc w:val="center"/>
              <w:rPr>
                <w:rFonts w:ascii="Arial" w:hAnsi="Arial" w:cs="Arial"/>
                <w:sz w:val="20"/>
                <w:szCs w:val="20"/>
              </w:rPr>
            </w:pPr>
            <w:r>
              <w:rPr>
                <w:rFonts w:ascii="Arial" w:hAnsi="Arial" w:cs="Arial"/>
                <w:sz w:val="20"/>
                <w:szCs w:val="20"/>
              </w:rPr>
              <w:t>2.</w:t>
            </w:r>
          </w:p>
        </w:tc>
        <w:tc>
          <w:tcPr>
            <w:tcW w:w="831" w:type="dxa"/>
            <w:tcBorders>
              <w:top w:val="double" w:sz="4" w:space="0" w:color="auto"/>
              <w:bottom w:val="single" w:sz="4" w:space="0" w:color="auto"/>
            </w:tcBorders>
            <w:vAlign w:val="center"/>
          </w:tcPr>
          <w:p w:rsidR="00E01A62" w:rsidRDefault="00E01A62" w:rsidP="00F94E0D">
            <w:pPr>
              <w:rPr>
                <w:rFonts w:ascii="Arial" w:hAnsi="Arial" w:cs="Arial"/>
                <w:sz w:val="20"/>
                <w:szCs w:val="20"/>
              </w:rPr>
            </w:pPr>
            <w:r>
              <w:rPr>
                <w:rFonts w:ascii="Arial" w:hAnsi="Arial" w:cs="Arial"/>
                <w:sz w:val="20"/>
                <w:szCs w:val="20"/>
              </w:rPr>
              <w:t>601697</w:t>
            </w:r>
          </w:p>
        </w:tc>
        <w:tc>
          <w:tcPr>
            <w:tcW w:w="3950" w:type="dxa"/>
            <w:tcBorders>
              <w:top w:val="double" w:sz="4" w:space="0" w:color="auto"/>
              <w:bottom w:val="single" w:sz="4" w:space="0" w:color="auto"/>
            </w:tcBorders>
            <w:vAlign w:val="bottom"/>
          </w:tcPr>
          <w:p w:rsidR="00E01A62" w:rsidRPr="00CE08C9" w:rsidRDefault="00E01A62" w:rsidP="00F94E0D">
            <w:pPr>
              <w:spacing w:line="240" w:lineRule="auto"/>
              <w:rPr>
                <w:rFonts w:ascii="Arial" w:hAnsi="Arial" w:cs="Arial"/>
                <w:color w:val="000000"/>
                <w:sz w:val="20"/>
                <w:szCs w:val="20"/>
              </w:rPr>
            </w:pPr>
            <w:r>
              <w:rPr>
                <w:rFonts w:ascii="Arial" w:hAnsi="Arial" w:cs="Arial"/>
                <w:color w:val="000000"/>
                <w:sz w:val="20"/>
                <w:szCs w:val="20"/>
              </w:rPr>
              <w:t>Pätka základová pod betónový plotový dielec KBP 6-80</w:t>
            </w:r>
          </w:p>
        </w:tc>
        <w:tc>
          <w:tcPr>
            <w:tcW w:w="444" w:type="dxa"/>
            <w:tcBorders>
              <w:top w:val="double" w:sz="4" w:space="0" w:color="auto"/>
              <w:bottom w:val="single" w:sz="4" w:space="0" w:color="auto"/>
            </w:tcBorders>
            <w:vAlign w:val="center"/>
          </w:tcPr>
          <w:p w:rsidR="00E01A62" w:rsidRPr="00CE08C9" w:rsidRDefault="00E01A62" w:rsidP="00F94E0D">
            <w:pPr>
              <w:jc w:val="center"/>
              <w:rPr>
                <w:rFonts w:ascii="Arial" w:hAnsi="Arial" w:cs="Arial"/>
                <w:sz w:val="20"/>
                <w:szCs w:val="20"/>
              </w:rPr>
            </w:pPr>
            <w:r>
              <w:rPr>
                <w:rFonts w:ascii="Arial" w:hAnsi="Arial" w:cs="Arial"/>
                <w:sz w:val="20"/>
                <w:szCs w:val="20"/>
              </w:rPr>
              <w:t>ks</w:t>
            </w:r>
          </w:p>
        </w:tc>
        <w:tc>
          <w:tcPr>
            <w:tcW w:w="992" w:type="dxa"/>
            <w:tcBorders>
              <w:top w:val="double" w:sz="4" w:space="0" w:color="auto"/>
              <w:bottom w:val="single" w:sz="4" w:space="0" w:color="auto"/>
            </w:tcBorders>
            <w:vAlign w:val="center"/>
          </w:tcPr>
          <w:p w:rsidR="00E01A62" w:rsidRDefault="00E01A62" w:rsidP="00F94E0D">
            <w:pPr>
              <w:jc w:val="center"/>
              <w:rPr>
                <w:rFonts w:ascii="Arial" w:hAnsi="Arial" w:cs="Arial"/>
                <w:sz w:val="20"/>
                <w:szCs w:val="20"/>
              </w:rPr>
            </w:pPr>
            <w:r>
              <w:rPr>
                <w:rFonts w:ascii="Arial" w:hAnsi="Arial" w:cs="Arial"/>
                <w:sz w:val="20"/>
                <w:szCs w:val="20"/>
              </w:rPr>
              <w:t>97</w:t>
            </w:r>
          </w:p>
        </w:tc>
        <w:tc>
          <w:tcPr>
            <w:tcW w:w="851" w:type="dxa"/>
            <w:tcBorders>
              <w:top w:val="double" w:sz="4" w:space="0" w:color="auto"/>
              <w:bottom w:val="single" w:sz="4" w:space="0" w:color="auto"/>
            </w:tcBorders>
            <w:vAlign w:val="center"/>
          </w:tcPr>
          <w:p w:rsidR="00E01A62" w:rsidRPr="00CE08C9" w:rsidRDefault="00E01A62" w:rsidP="00F94E0D">
            <w:pPr>
              <w:jc w:val="center"/>
              <w:rPr>
                <w:rFonts w:ascii="Arial" w:hAnsi="Arial" w:cs="Arial"/>
                <w:sz w:val="20"/>
                <w:szCs w:val="20"/>
              </w:rPr>
            </w:pPr>
          </w:p>
        </w:tc>
        <w:tc>
          <w:tcPr>
            <w:tcW w:w="850" w:type="dxa"/>
            <w:tcBorders>
              <w:top w:val="double" w:sz="4" w:space="0" w:color="auto"/>
              <w:bottom w:val="single" w:sz="4" w:space="0" w:color="auto"/>
            </w:tcBorders>
            <w:vAlign w:val="center"/>
          </w:tcPr>
          <w:p w:rsidR="00E01A62" w:rsidRPr="00CE08C9" w:rsidRDefault="00E01A62" w:rsidP="00F94E0D">
            <w:pPr>
              <w:jc w:val="center"/>
              <w:rPr>
                <w:rFonts w:ascii="Arial" w:hAnsi="Arial" w:cs="Arial"/>
                <w:sz w:val="20"/>
                <w:szCs w:val="20"/>
              </w:rPr>
            </w:pPr>
          </w:p>
        </w:tc>
        <w:tc>
          <w:tcPr>
            <w:tcW w:w="1276" w:type="dxa"/>
            <w:tcBorders>
              <w:top w:val="double" w:sz="4" w:space="0" w:color="auto"/>
              <w:bottom w:val="single" w:sz="4" w:space="0" w:color="auto"/>
            </w:tcBorders>
            <w:vAlign w:val="center"/>
          </w:tcPr>
          <w:p w:rsidR="00E01A62" w:rsidRPr="00CE08C9" w:rsidRDefault="00E01A62" w:rsidP="00F94E0D">
            <w:pPr>
              <w:jc w:val="center"/>
              <w:rPr>
                <w:rFonts w:ascii="Arial" w:hAnsi="Arial" w:cs="Arial"/>
                <w:sz w:val="20"/>
                <w:szCs w:val="20"/>
              </w:rPr>
            </w:pPr>
          </w:p>
        </w:tc>
      </w:tr>
      <w:tr w:rsidR="003F55DE" w:rsidRPr="000A7250" w:rsidTr="00F94E0D">
        <w:trPr>
          <w:trHeight w:val="605"/>
        </w:trPr>
        <w:tc>
          <w:tcPr>
            <w:tcW w:w="8506" w:type="dxa"/>
            <w:gridSpan w:val="7"/>
            <w:vAlign w:val="center"/>
          </w:tcPr>
          <w:p w:rsidR="003F55DE" w:rsidRPr="000A7250" w:rsidRDefault="003F55DE" w:rsidP="00F94E0D">
            <w:pPr>
              <w:rPr>
                <w:rFonts w:ascii="Arial" w:hAnsi="Arial" w:cs="Arial"/>
                <w:b/>
                <w:sz w:val="18"/>
                <w:szCs w:val="18"/>
              </w:rPr>
            </w:pPr>
            <w:r w:rsidRPr="000A7250">
              <w:rPr>
                <w:rFonts w:ascii="Arial" w:hAnsi="Arial" w:cs="Arial"/>
                <w:b/>
                <w:sz w:val="18"/>
                <w:szCs w:val="18"/>
              </w:rPr>
              <w:t>Cena celkom za predmet zá</w:t>
            </w:r>
            <w:r>
              <w:rPr>
                <w:rFonts w:ascii="Arial" w:hAnsi="Arial" w:cs="Arial"/>
                <w:b/>
                <w:sz w:val="18"/>
                <w:szCs w:val="18"/>
              </w:rPr>
              <w:t>kazky bez DPH v €</w:t>
            </w:r>
            <w:r w:rsidRPr="000A7250">
              <w:rPr>
                <w:rFonts w:ascii="Arial" w:hAnsi="Arial" w:cs="Arial"/>
                <w:b/>
                <w:sz w:val="18"/>
                <w:szCs w:val="18"/>
              </w:rPr>
              <w:t xml:space="preserve"> :</w:t>
            </w:r>
          </w:p>
        </w:tc>
        <w:tc>
          <w:tcPr>
            <w:tcW w:w="1276" w:type="dxa"/>
            <w:vAlign w:val="center"/>
          </w:tcPr>
          <w:p w:rsidR="003F55DE" w:rsidRPr="000A7250" w:rsidRDefault="003F55DE" w:rsidP="00F94E0D">
            <w:pPr>
              <w:rPr>
                <w:rFonts w:ascii="Arial" w:hAnsi="Arial" w:cs="Arial"/>
                <w:sz w:val="18"/>
                <w:szCs w:val="18"/>
              </w:rPr>
            </w:pPr>
          </w:p>
        </w:tc>
      </w:tr>
    </w:tbl>
    <w:p w:rsidR="003F55DE" w:rsidRDefault="003F55DE" w:rsidP="003F55DE">
      <w:pPr>
        <w:spacing w:line="240" w:lineRule="auto"/>
        <w:rPr>
          <w:rFonts w:ascii="Arial" w:hAnsi="Arial" w:cs="Arial"/>
          <w:sz w:val="20"/>
          <w:szCs w:val="20"/>
        </w:rPr>
      </w:pPr>
    </w:p>
    <w:p w:rsidR="003F55DE" w:rsidRDefault="003F55DE" w:rsidP="003F55DE">
      <w:pPr>
        <w:spacing w:line="240" w:lineRule="auto"/>
        <w:rPr>
          <w:rFonts w:ascii="Arial" w:hAnsi="Arial" w:cs="Arial"/>
          <w:sz w:val="20"/>
          <w:szCs w:val="20"/>
        </w:rPr>
      </w:pPr>
    </w:p>
    <w:p w:rsidR="003F55DE" w:rsidRPr="00152117" w:rsidRDefault="003F55DE" w:rsidP="003F55DE">
      <w:pPr>
        <w:spacing w:line="240" w:lineRule="auto"/>
        <w:rPr>
          <w:rFonts w:ascii="Arial" w:hAnsi="Arial" w:cs="Arial"/>
          <w:b/>
          <w:sz w:val="20"/>
          <w:szCs w:val="20"/>
        </w:rPr>
      </w:pPr>
      <w:r w:rsidRPr="00983F0E">
        <w:rPr>
          <w:rFonts w:ascii="Arial" w:hAnsi="Arial" w:cs="Arial"/>
          <w:sz w:val="20"/>
          <w:szCs w:val="20"/>
        </w:rPr>
        <w:t xml:space="preserve">Požadujeme </w:t>
      </w:r>
      <w:r w:rsidRPr="00433C19">
        <w:rPr>
          <w:rFonts w:ascii="Arial" w:hAnsi="Arial" w:cs="Arial"/>
          <w:b/>
          <w:sz w:val="20"/>
          <w:szCs w:val="20"/>
        </w:rPr>
        <w:t>dopravu</w:t>
      </w:r>
      <w:r w:rsidRPr="00983F0E">
        <w:rPr>
          <w:rFonts w:ascii="Arial" w:hAnsi="Arial" w:cs="Arial"/>
          <w:sz w:val="20"/>
          <w:szCs w:val="20"/>
        </w:rPr>
        <w:t xml:space="preserve"> </w:t>
      </w:r>
      <w:r>
        <w:rPr>
          <w:rFonts w:ascii="Arial" w:hAnsi="Arial" w:cs="Arial"/>
          <w:sz w:val="20"/>
          <w:szCs w:val="20"/>
        </w:rPr>
        <w:t>predmetu zákazky</w:t>
      </w:r>
      <w:r w:rsidRPr="00983F0E">
        <w:rPr>
          <w:rFonts w:ascii="Arial" w:hAnsi="Arial" w:cs="Arial"/>
          <w:sz w:val="20"/>
          <w:szCs w:val="20"/>
        </w:rPr>
        <w:t xml:space="preserve"> </w:t>
      </w:r>
      <w:r>
        <w:rPr>
          <w:rFonts w:ascii="Arial" w:hAnsi="Arial" w:cs="Arial"/>
          <w:sz w:val="20"/>
          <w:szCs w:val="20"/>
        </w:rPr>
        <w:t xml:space="preserve">do miesta dodania. </w:t>
      </w:r>
      <w:r w:rsidRPr="00152117">
        <w:rPr>
          <w:rFonts w:ascii="Arial" w:hAnsi="Arial" w:cs="Arial"/>
          <w:sz w:val="20"/>
          <w:szCs w:val="20"/>
        </w:rPr>
        <w:t>Požadujeme od úspešného predkladateľa nahlásenie presného termínu dodávky kontaktnej osobe (uveden</w:t>
      </w:r>
      <w:r>
        <w:rPr>
          <w:rFonts w:ascii="Arial" w:hAnsi="Arial" w:cs="Arial"/>
          <w:sz w:val="20"/>
          <w:szCs w:val="20"/>
        </w:rPr>
        <w:t>ej</w:t>
      </w:r>
      <w:r w:rsidRPr="00152117">
        <w:rPr>
          <w:rFonts w:ascii="Arial" w:hAnsi="Arial" w:cs="Arial"/>
          <w:sz w:val="20"/>
          <w:szCs w:val="20"/>
        </w:rPr>
        <w:t xml:space="preserve"> v</w:t>
      </w:r>
      <w:r>
        <w:rPr>
          <w:rFonts w:ascii="Arial" w:hAnsi="Arial" w:cs="Arial"/>
          <w:sz w:val="20"/>
          <w:szCs w:val="20"/>
        </w:rPr>
        <w:t> </w:t>
      </w:r>
      <w:r w:rsidRPr="00152117">
        <w:rPr>
          <w:rFonts w:ascii="Arial" w:hAnsi="Arial" w:cs="Arial"/>
          <w:sz w:val="20"/>
          <w:szCs w:val="20"/>
        </w:rPr>
        <w:t>zmluve</w:t>
      </w:r>
      <w:r>
        <w:rPr>
          <w:rFonts w:ascii="Arial" w:hAnsi="Arial" w:cs="Arial"/>
          <w:sz w:val="20"/>
          <w:szCs w:val="20"/>
        </w:rPr>
        <w:t xml:space="preserve"> a objednávke SAP</w:t>
      </w:r>
      <w:r w:rsidRPr="00152117">
        <w:rPr>
          <w:rFonts w:ascii="Arial" w:hAnsi="Arial" w:cs="Arial"/>
          <w:sz w:val="20"/>
          <w:szCs w:val="20"/>
        </w:rPr>
        <w:t>) v dostatočnom predstihu</w:t>
      </w:r>
      <w:r>
        <w:rPr>
          <w:rFonts w:ascii="Arial" w:hAnsi="Arial" w:cs="Arial"/>
          <w:sz w:val="20"/>
          <w:szCs w:val="20"/>
        </w:rPr>
        <w:t>.</w:t>
      </w:r>
    </w:p>
    <w:p w:rsidR="003F55DE" w:rsidRPr="0093434F" w:rsidRDefault="003F55DE" w:rsidP="003F55DE">
      <w:pPr>
        <w:pStyle w:val="Bezriadkovania"/>
        <w:rPr>
          <w:rFonts w:ascii="Arial" w:hAnsi="Arial" w:cs="Arial"/>
          <w:sz w:val="20"/>
          <w:szCs w:val="20"/>
        </w:rPr>
      </w:pPr>
      <w:r w:rsidRPr="0093434F">
        <w:rPr>
          <w:rFonts w:ascii="Arial" w:eastAsia="Times New Roman" w:hAnsi="Arial" w:cs="Arial"/>
          <w:color w:val="000000"/>
          <w:sz w:val="20"/>
          <w:szCs w:val="20"/>
          <w:lang w:eastAsia="sk-SK"/>
        </w:rPr>
        <w:t>Jedná sa o predpokladané množstvo, ktoré sa môže  zmeniť v závislosti od požiadaviek našich odberateľov.</w:t>
      </w:r>
      <w:r>
        <w:rPr>
          <w:rFonts w:ascii="Arial" w:eastAsia="Times New Roman" w:hAnsi="Arial" w:cs="Arial"/>
          <w:color w:val="000000"/>
          <w:sz w:val="20"/>
          <w:szCs w:val="20"/>
          <w:lang w:eastAsia="sk-SK"/>
        </w:rPr>
        <w:t xml:space="preserve"> </w:t>
      </w:r>
      <w:r w:rsidRPr="0093434F">
        <w:rPr>
          <w:rFonts w:ascii="Arial" w:hAnsi="Arial" w:cs="Arial"/>
          <w:sz w:val="20"/>
          <w:szCs w:val="20"/>
        </w:rPr>
        <w:t xml:space="preserve">Ceny uvádzajte zaokrúhlene </w:t>
      </w:r>
      <w:r w:rsidRPr="003175D5">
        <w:rPr>
          <w:rFonts w:ascii="Arial" w:hAnsi="Arial" w:cs="Arial"/>
          <w:b/>
          <w:sz w:val="20"/>
          <w:szCs w:val="20"/>
        </w:rPr>
        <w:t>na dve desatinné miesta</w:t>
      </w:r>
      <w:r>
        <w:rPr>
          <w:rFonts w:ascii="Arial" w:hAnsi="Arial" w:cs="Arial"/>
          <w:sz w:val="20"/>
          <w:szCs w:val="20"/>
        </w:rPr>
        <w:t>, v cene musia byť zahrnuté všetky náklady vrátane dopravy do miesta dodania</w:t>
      </w:r>
      <w:r w:rsidRPr="0093434F">
        <w:rPr>
          <w:rFonts w:ascii="Arial" w:hAnsi="Arial" w:cs="Arial"/>
          <w:sz w:val="20"/>
          <w:szCs w:val="20"/>
        </w:rPr>
        <w:t xml:space="preserve"> !</w:t>
      </w:r>
    </w:p>
    <w:p w:rsidR="00225B72" w:rsidRDefault="00225B72" w:rsidP="007944E3">
      <w:pPr>
        <w:pStyle w:val="Pta"/>
        <w:tabs>
          <w:tab w:val="clear" w:pos="4536"/>
          <w:tab w:val="clear" w:pos="9072"/>
        </w:tabs>
        <w:rPr>
          <w:rFonts w:ascii="Arial" w:hAnsi="Arial" w:cs="Arial"/>
        </w:rPr>
      </w:pPr>
    </w:p>
    <w:p w:rsidR="00225B72" w:rsidRDefault="00225B72" w:rsidP="007944E3">
      <w:pPr>
        <w:pStyle w:val="Pta"/>
        <w:tabs>
          <w:tab w:val="clear" w:pos="4536"/>
          <w:tab w:val="clear" w:pos="9072"/>
        </w:tabs>
        <w:rPr>
          <w:rFonts w:ascii="Arial" w:hAnsi="Arial" w:cs="Arial"/>
        </w:rPr>
      </w:pPr>
    </w:p>
    <w:p w:rsidR="00225B72" w:rsidRDefault="00225B72" w:rsidP="007944E3">
      <w:pPr>
        <w:pStyle w:val="Pta"/>
        <w:tabs>
          <w:tab w:val="clear" w:pos="4536"/>
          <w:tab w:val="clear" w:pos="9072"/>
        </w:tabs>
        <w:rPr>
          <w:rFonts w:ascii="Arial" w:hAnsi="Arial" w:cs="Arial"/>
        </w:rPr>
      </w:pPr>
    </w:p>
    <w:p w:rsidR="00225B72" w:rsidRDefault="00225B72" w:rsidP="007944E3">
      <w:pPr>
        <w:pStyle w:val="Pta"/>
        <w:tabs>
          <w:tab w:val="clear" w:pos="4536"/>
          <w:tab w:val="clear" w:pos="9072"/>
        </w:tabs>
        <w:rPr>
          <w:rFonts w:ascii="Arial" w:hAnsi="Arial" w:cs="Arial"/>
        </w:rPr>
      </w:pPr>
    </w:p>
    <w:tbl>
      <w:tblPr>
        <w:tblW w:w="9899" w:type="dxa"/>
        <w:jc w:val="center"/>
        <w:tblCellMar>
          <w:left w:w="70" w:type="dxa"/>
          <w:right w:w="70" w:type="dxa"/>
        </w:tblCellMar>
        <w:tblLook w:val="04A0" w:firstRow="1" w:lastRow="0" w:firstColumn="1" w:lastColumn="0" w:noHBand="0" w:noVBand="1"/>
      </w:tblPr>
      <w:tblGrid>
        <w:gridCol w:w="4305"/>
        <w:gridCol w:w="960"/>
        <w:gridCol w:w="1700"/>
        <w:gridCol w:w="1460"/>
        <w:gridCol w:w="960"/>
        <w:gridCol w:w="324"/>
        <w:gridCol w:w="190"/>
      </w:tblGrid>
      <w:tr w:rsidR="00225B72" w:rsidRPr="00BB7F90" w:rsidTr="002032C4">
        <w:trPr>
          <w:trHeight w:val="300"/>
          <w:jc w:val="center"/>
        </w:trPr>
        <w:tc>
          <w:tcPr>
            <w:tcW w:w="4305" w:type="dxa"/>
            <w:tcBorders>
              <w:top w:val="single" w:sz="4" w:space="0" w:color="auto"/>
              <w:left w:val="single" w:sz="4" w:space="0" w:color="auto"/>
              <w:bottom w:val="single" w:sz="4" w:space="0" w:color="auto"/>
              <w:right w:val="nil"/>
            </w:tcBorders>
            <w:shd w:val="clear" w:color="000000" w:fill="FFFFFF"/>
            <w:noWrap/>
            <w:vAlign w:val="center"/>
            <w:hideMark/>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Dodacia lehota</w:t>
            </w:r>
            <w:r>
              <w:rPr>
                <w:rFonts w:ascii="Arial" w:hAnsi="Arial" w:cs="Arial"/>
                <w:color w:val="000000"/>
                <w:sz w:val="20"/>
                <w:szCs w:val="20"/>
              </w:rPr>
              <w:t xml:space="preserve"> v dňoch</w:t>
            </w:r>
            <w:r w:rsidRPr="00E9632F">
              <w:rPr>
                <w:rFonts w:ascii="Arial" w:hAnsi="Arial" w:cs="Arial"/>
                <w:color w:val="000000"/>
                <w:sz w:val="20"/>
                <w:szCs w:val="20"/>
              </w:rPr>
              <w:t>:</w:t>
            </w:r>
          </w:p>
        </w:tc>
        <w:tc>
          <w:tcPr>
            <w:tcW w:w="960" w:type="dxa"/>
            <w:tcBorders>
              <w:top w:val="single" w:sz="4" w:space="0" w:color="auto"/>
              <w:left w:val="single" w:sz="4" w:space="0" w:color="auto"/>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700" w:type="dxa"/>
            <w:tcBorders>
              <w:top w:val="single" w:sz="4" w:space="0" w:color="auto"/>
              <w:left w:val="nil"/>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460" w:type="dxa"/>
            <w:tcBorders>
              <w:top w:val="single" w:sz="4" w:space="0" w:color="auto"/>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960" w:type="dxa"/>
            <w:tcBorders>
              <w:top w:val="single" w:sz="4" w:space="0" w:color="auto"/>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324" w:type="dxa"/>
            <w:tcBorders>
              <w:top w:val="single" w:sz="4" w:space="0" w:color="auto"/>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190" w:type="dxa"/>
            <w:tcBorders>
              <w:top w:val="single" w:sz="4" w:space="0" w:color="auto"/>
              <w:left w:val="nil"/>
              <w:bottom w:val="single" w:sz="4" w:space="0" w:color="auto"/>
              <w:right w:val="single" w:sz="4" w:space="0" w:color="auto"/>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hideMark/>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Splatnosť faktúry:</w:t>
            </w:r>
          </w:p>
        </w:tc>
        <w:tc>
          <w:tcPr>
            <w:tcW w:w="960" w:type="dxa"/>
            <w:tcBorders>
              <w:top w:val="nil"/>
              <w:left w:val="single" w:sz="4" w:space="0" w:color="auto"/>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r>
              <w:rPr>
                <w:rFonts w:ascii="Arial" w:hAnsi="Arial" w:cs="Arial"/>
                <w:color w:val="000000"/>
                <w:sz w:val="20"/>
                <w:szCs w:val="20"/>
              </w:rPr>
              <w:t>30</w:t>
            </w:r>
            <w:r w:rsidRPr="00E9632F">
              <w:rPr>
                <w:rFonts w:ascii="Arial" w:hAnsi="Arial" w:cs="Arial"/>
                <w:color w:val="000000"/>
                <w:sz w:val="20"/>
                <w:szCs w:val="20"/>
              </w:rPr>
              <w:t xml:space="preserve"> dní</w:t>
            </w:r>
          </w:p>
        </w:tc>
        <w:tc>
          <w:tcPr>
            <w:tcW w:w="14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tcPr>
          <w:p w:rsidR="00225B72" w:rsidRPr="00E9632F" w:rsidRDefault="00225B72" w:rsidP="002032C4">
            <w:pPr>
              <w:jc w:val="left"/>
              <w:rPr>
                <w:rFonts w:ascii="Arial" w:hAnsi="Arial" w:cs="Arial"/>
                <w:color w:val="000000"/>
                <w:sz w:val="20"/>
                <w:szCs w:val="20"/>
              </w:rPr>
            </w:pPr>
            <w:r>
              <w:rPr>
                <w:rFonts w:ascii="Arial" w:hAnsi="Arial" w:cs="Arial"/>
                <w:color w:val="000000"/>
                <w:sz w:val="20"/>
                <w:szCs w:val="20"/>
              </w:rPr>
              <w:t>Platnosť ponuky do:</w:t>
            </w:r>
          </w:p>
        </w:tc>
        <w:tc>
          <w:tcPr>
            <w:tcW w:w="960" w:type="dxa"/>
            <w:tcBorders>
              <w:top w:val="nil"/>
              <w:left w:val="single" w:sz="4" w:space="0" w:color="auto"/>
              <w:bottom w:val="single" w:sz="4" w:space="0" w:color="auto"/>
              <w:right w:val="nil"/>
            </w:tcBorders>
            <w:shd w:val="clear" w:color="auto" w:fill="auto"/>
            <w:noWrap/>
            <w:vAlign w:val="center"/>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tcPr>
          <w:p w:rsidR="00225B72"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hideMark/>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Kontaktná osoba:</w:t>
            </w:r>
          </w:p>
        </w:tc>
        <w:tc>
          <w:tcPr>
            <w:tcW w:w="960" w:type="dxa"/>
            <w:tcBorders>
              <w:top w:val="nil"/>
              <w:left w:val="single" w:sz="4" w:space="0" w:color="auto"/>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hideMark/>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Telefón:</w:t>
            </w:r>
          </w:p>
        </w:tc>
        <w:tc>
          <w:tcPr>
            <w:tcW w:w="960" w:type="dxa"/>
            <w:tcBorders>
              <w:top w:val="nil"/>
              <w:left w:val="single" w:sz="4" w:space="0" w:color="auto"/>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tcPr>
          <w:p w:rsidR="00225B72" w:rsidRPr="00E9632F" w:rsidRDefault="00225B72" w:rsidP="002032C4">
            <w:pPr>
              <w:jc w:val="left"/>
              <w:rPr>
                <w:rFonts w:ascii="Arial" w:hAnsi="Arial" w:cs="Arial"/>
                <w:color w:val="000000"/>
                <w:sz w:val="20"/>
                <w:szCs w:val="20"/>
              </w:rPr>
            </w:pPr>
            <w:r>
              <w:rPr>
                <w:rFonts w:ascii="Arial" w:hAnsi="Arial" w:cs="Arial"/>
                <w:color w:val="000000"/>
                <w:sz w:val="20"/>
                <w:szCs w:val="20"/>
              </w:rPr>
              <w:t>e-mailová adresa:</w:t>
            </w:r>
          </w:p>
        </w:tc>
        <w:tc>
          <w:tcPr>
            <w:tcW w:w="960" w:type="dxa"/>
            <w:tcBorders>
              <w:top w:val="nil"/>
              <w:left w:val="single" w:sz="4" w:space="0" w:color="auto"/>
              <w:bottom w:val="single" w:sz="4" w:space="0" w:color="auto"/>
              <w:right w:val="nil"/>
            </w:tcBorders>
            <w:shd w:val="clear" w:color="auto" w:fill="auto"/>
            <w:noWrap/>
            <w:vAlign w:val="center"/>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hideMark/>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IČO:</w:t>
            </w:r>
          </w:p>
        </w:tc>
        <w:tc>
          <w:tcPr>
            <w:tcW w:w="960" w:type="dxa"/>
            <w:tcBorders>
              <w:top w:val="nil"/>
              <w:left w:val="single" w:sz="4" w:space="0" w:color="auto"/>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hideMark/>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DIČ:</w:t>
            </w:r>
          </w:p>
        </w:tc>
        <w:tc>
          <w:tcPr>
            <w:tcW w:w="960" w:type="dxa"/>
            <w:tcBorders>
              <w:top w:val="nil"/>
              <w:left w:val="single" w:sz="4" w:space="0" w:color="auto"/>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hideMark/>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IČ DPH:</w:t>
            </w:r>
          </w:p>
        </w:tc>
        <w:tc>
          <w:tcPr>
            <w:tcW w:w="960" w:type="dxa"/>
            <w:tcBorders>
              <w:top w:val="nil"/>
              <w:left w:val="single" w:sz="4" w:space="0" w:color="auto"/>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SWIFT (BIC) kód:</w:t>
            </w:r>
          </w:p>
        </w:tc>
        <w:tc>
          <w:tcPr>
            <w:tcW w:w="960" w:type="dxa"/>
            <w:tcBorders>
              <w:top w:val="nil"/>
              <w:left w:val="single" w:sz="4" w:space="0" w:color="auto"/>
              <w:bottom w:val="single" w:sz="4" w:space="0" w:color="auto"/>
              <w:right w:val="nil"/>
            </w:tcBorders>
            <w:shd w:val="clear" w:color="auto" w:fill="auto"/>
            <w:noWrap/>
            <w:vAlign w:val="center"/>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hideMark/>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Celý názov banky:</w:t>
            </w:r>
          </w:p>
        </w:tc>
        <w:tc>
          <w:tcPr>
            <w:tcW w:w="960" w:type="dxa"/>
            <w:tcBorders>
              <w:top w:val="nil"/>
              <w:left w:val="single" w:sz="4" w:space="0" w:color="auto"/>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hideMark/>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Číslo účtu:</w:t>
            </w:r>
          </w:p>
        </w:tc>
        <w:tc>
          <w:tcPr>
            <w:tcW w:w="960" w:type="dxa"/>
            <w:tcBorders>
              <w:top w:val="nil"/>
              <w:left w:val="single" w:sz="4" w:space="0" w:color="auto"/>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hideMark/>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hideMark/>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IBAN:</w:t>
            </w:r>
          </w:p>
        </w:tc>
        <w:tc>
          <w:tcPr>
            <w:tcW w:w="960" w:type="dxa"/>
            <w:tcBorders>
              <w:top w:val="nil"/>
              <w:left w:val="single" w:sz="4" w:space="0" w:color="auto"/>
              <w:bottom w:val="single" w:sz="4" w:space="0" w:color="auto"/>
              <w:right w:val="nil"/>
            </w:tcBorders>
            <w:shd w:val="clear" w:color="auto" w:fill="auto"/>
            <w:noWrap/>
            <w:vAlign w:val="center"/>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r>
      <w:tr w:rsidR="00225B72" w:rsidRPr="00BB7F90" w:rsidTr="002032C4">
        <w:trPr>
          <w:trHeight w:val="300"/>
          <w:jc w:val="center"/>
        </w:trPr>
        <w:tc>
          <w:tcPr>
            <w:tcW w:w="4305" w:type="dxa"/>
            <w:tcBorders>
              <w:top w:val="nil"/>
              <w:left w:val="single" w:sz="4" w:space="0" w:color="auto"/>
              <w:bottom w:val="single" w:sz="4" w:space="0" w:color="auto"/>
              <w:right w:val="nil"/>
            </w:tcBorders>
            <w:shd w:val="clear" w:color="000000" w:fill="FFFFFF"/>
            <w:noWrap/>
            <w:vAlign w:val="center"/>
          </w:tcPr>
          <w:p w:rsidR="00225B72" w:rsidRPr="00E9632F" w:rsidRDefault="00225B72" w:rsidP="002032C4">
            <w:pPr>
              <w:jc w:val="left"/>
              <w:rPr>
                <w:rFonts w:ascii="Arial" w:hAnsi="Arial" w:cs="Arial"/>
                <w:color w:val="000000"/>
                <w:sz w:val="20"/>
                <w:szCs w:val="20"/>
              </w:rPr>
            </w:pPr>
            <w:r w:rsidRPr="00E9632F">
              <w:rPr>
                <w:rFonts w:ascii="Arial" w:hAnsi="Arial" w:cs="Arial"/>
                <w:color w:val="000000"/>
                <w:sz w:val="20"/>
                <w:szCs w:val="20"/>
              </w:rPr>
              <w:t>Zapísaný v obchodnom alebo živnostenskom registri:</w:t>
            </w:r>
          </w:p>
        </w:tc>
        <w:tc>
          <w:tcPr>
            <w:tcW w:w="960" w:type="dxa"/>
            <w:tcBorders>
              <w:top w:val="nil"/>
              <w:left w:val="single" w:sz="4" w:space="0" w:color="auto"/>
              <w:bottom w:val="single" w:sz="4" w:space="0" w:color="auto"/>
              <w:right w:val="nil"/>
            </w:tcBorders>
            <w:shd w:val="clear" w:color="auto" w:fill="auto"/>
            <w:noWrap/>
            <w:vAlign w:val="center"/>
          </w:tcPr>
          <w:p w:rsidR="00225B72" w:rsidRPr="00E9632F" w:rsidRDefault="00225B72" w:rsidP="002032C4">
            <w:pPr>
              <w:jc w:val="center"/>
              <w:rPr>
                <w:rFonts w:ascii="Arial" w:hAnsi="Arial" w:cs="Arial"/>
                <w:color w:val="000000"/>
                <w:sz w:val="20"/>
                <w:szCs w:val="20"/>
              </w:rPr>
            </w:pPr>
          </w:p>
        </w:tc>
        <w:tc>
          <w:tcPr>
            <w:tcW w:w="1700" w:type="dxa"/>
            <w:tcBorders>
              <w:top w:val="nil"/>
              <w:left w:val="nil"/>
              <w:bottom w:val="single" w:sz="4" w:space="0" w:color="auto"/>
              <w:right w:val="nil"/>
            </w:tcBorders>
            <w:shd w:val="clear" w:color="auto" w:fill="auto"/>
            <w:noWrap/>
            <w:vAlign w:val="center"/>
          </w:tcPr>
          <w:p w:rsidR="00225B72" w:rsidRPr="00E9632F" w:rsidRDefault="00225B72" w:rsidP="002032C4">
            <w:pPr>
              <w:jc w:val="center"/>
              <w:rPr>
                <w:rFonts w:ascii="Arial" w:hAnsi="Arial" w:cs="Arial"/>
                <w:color w:val="000000"/>
                <w:sz w:val="20"/>
                <w:szCs w:val="20"/>
              </w:rPr>
            </w:pPr>
          </w:p>
        </w:tc>
        <w:tc>
          <w:tcPr>
            <w:tcW w:w="1460"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960"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324" w:type="dxa"/>
            <w:tcBorders>
              <w:top w:val="nil"/>
              <w:left w:val="nil"/>
              <w:bottom w:val="single" w:sz="4" w:space="0" w:color="auto"/>
              <w:right w:val="nil"/>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c>
          <w:tcPr>
            <w:tcW w:w="190" w:type="dxa"/>
            <w:tcBorders>
              <w:top w:val="nil"/>
              <w:left w:val="nil"/>
              <w:bottom w:val="single" w:sz="4" w:space="0" w:color="auto"/>
              <w:right w:val="single" w:sz="4" w:space="0" w:color="auto"/>
            </w:tcBorders>
            <w:shd w:val="clear" w:color="auto" w:fill="auto"/>
            <w:noWrap/>
            <w:vAlign w:val="center"/>
          </w:tcPr>
          <w:p w:rsidR="00225B72" w:rsidRPr="00BB7F90" w:rsidRDefault="00225B72" w:rsidP="002032C4">
            <w:pPr>
              <w:jc w:val="center"/>
              <w:rPr>
                <w:rFonts w:ascii="Tahoma" w:hAnsi="Tahoma" w:cs="Tahoma"/>
                <w:color w:val="000000"/>
                <w:sz w:val="16"/>
                <w:szCs w:val="16"/>
              </w:rPr>
            </w:pPr>
          </w:p>
        </w:tc>
      </w:tr>
    </w:tbl>
    <w:p w:rsidR="00225B72" w:rsidRDefault="00225B72" w:rsidP="00225B72">
      <w:pPr>
        <w:adjustRightInd w:val="0"/>
        <w:rPr>
          <w:szCs w:val="24"/>
          <w:lang w:eastAsia="cs-CZ"/>
        </w:rPr>
      </w:pPr>
    </w:p>
    <w:p w:rsidR="00225B72" w:rsidRDefault="00225B72" w:rsidP="00225B72">
      <w:pPr>
        <w:adjustRightInd w:val="0"/>
        <w:rPr>
          <w:szCs w:val="24"/>
          <w:lang w:eastAsia="cs-CZ"/>
        </w:rPr>
      </w:pPr>
      <w:r w:rsidRPr="00BB7F90">
        <w:rPr>
          <w:szCs w:val="24"/>
          <w:lang w:eastAsia="cs-CZ"/>
        </w:rPr>
        <w:t>V  ....................., dňa ............................</w:t>
      </w:r>
    </w:p>
    <w:p w:rsidR="00225B72" w:rsidRDefault="00225B72" w:rsidP="00225B72">
      <w:pPr>
        <w:tabs>
          <w:tab w:val="left" w:pos="5238"/>
        </w:tabs>
        <w:adjustRightInd w:val="0"/>
        <w:rPr>
          <w:szCs w:val="24"/>
          <w:lang w:eastAsia="cs-CZ"/>
        </w:rPr>
      </w:pPr>
      <w:r>
        <w:rPr>
          <w:szCs w:val="24"/>
          <w:lang w:eastAsia="cs-CZ"/>
        </w:rPr>
        <w:t xml:space="preserve">                                                                                                   ...................................................................</w:t>
      </w:r>
    </w:p>
    <w:p w:rsidR="00225B72" w:rsidRDefault="00225B72" w:rsidP="00225B72">
      <w:pPr>
        <w:tabs>
          <w:tab w:val="left" w:pos="5238"/>
        </w:tabs>
        <w:adjustRightInd w:val="0"/>
        <w:rPr>
          <w:szCs w:val="24"/>
          <w:lang w:eastAsia="cs-CZ"/>
        </w:rPr>
      </w:pPr>
      <w:r>
        <w:rPr>
          <w:szCs w:val="24"/>
          <w:lang w:eastAsia="cs-CZ"/>
        </w:rPr>
        <w:t xml:space="preserve">                                                                                              Pečiatka a podpis štatutára/konateľa spoločnosti </w:t>
      </w:r>
    </w:p>
    <w:p w:rsidR="00355012" w:rsidRPr="008C52A5" w:rsidRDefault="00355012" w:rsidP="00355012">
      <w:pPr>
        <w:tabs>
          <w:tab w:val="left" w:pos="374"/>
        </w:tabs>
        <w:spacing w:line="240" w:lineRule="auto"/>
        <w:jc w:val="center"/>
        <w:rPr>
          <w:rFonts w:ascii="Times New Roman" w:eastAsia="Times New Roman" w:hAnsi="Times New Roman"/>
          <w:b/>
          <w:bCs/>
          <w:sz w:val="14"/>
          <w:szCs w:val="14"/>
          <w:lang w:eastAsia="cs-CZ"/>
        </w:rPr>
      </w:pPr>
      <w:r w:rsidRPr="008C52A5">
        <w:rPr>
          <w:rFonts w:ascii="Times New Roman" w:eastAsia="Times New Roman" w:hAnsi="Times New Roman"/>
          <w:b/>
          <w:bCs/>
          <w:sz w:val="14"/>
          <w:szCs w:val="14"/>
          <w:lang w:eastAsia="cs-CZ"/>
        </w:rPr>
        <w:lastRenderedPageBreak/>
        <w:t>Všeobecné obchodné podmienky dodania tovaru</w:t>
      </w:r>
    </w:p>
    <w:p w:rsidR="00355012" w:rsidRPr="008C52A5" w:rsidRDefault="00355012" w:rsidP="00355012">
      <w:pPr>
        <w:autoSpaceDE w:val="0"/>
        <w:autoSpaceDN w:val="0"/>
        <w:spacing w:line="240" w:lineRule="auto"/>
        <w:jc w:val="center"/>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ďalej len „VOPDT“ )</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   </w:t>
      </w:r>
      <w:r w:rsidRPr="008C52A5">
        <w:rPr>
          <w:rFonts w:ascii="Times New Roman" w:eastAsia="Times New Roman" w:hAnsi="Times New Roman"/>
          <w:b/>
          <w:bCs/>
          <w:sz w:val="14"/>
          <w:szCs w:val="14"/>
          <w:lang w:eastAsia="sk-SK"/>
        </w:rPr>
        <w:tab/>
        <w:t>Predmet zmluvy</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1. Predávajúci sa zaväzuje dodať kupujúcemu tovar špecifikovaný v Prílohe č. 1 tejto zmluvy.</w:t>
      </w:r>
      <w:r w:rsidRPr="008C52A5">
        <w:rPr>
          <w:rFonts w:ascii="Times New Roman" w:eastAsia="Times New Roman" w:hAnsi="Times New Roman"/>
          <w:sz w:val="14"/>
          <w:szCs w:val="14"/>
          <w:lang w:eastAsia="sk-SK"/>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3. Predávajúci podpisom tejto kúpnej zmluvy berie na vedomie, že kupujúci vystavuje písomné objednávky v zmysle tejto kúpnej zmluvy len na základe svojich potrieb a v nadväznosti na výšku svojich finančných zdrojov. </w:t>
      </w:r>
    </w:p>
    <w:p w:rsidR="00355012" w:rsidRPr="008C52A5" w:rsidRDefault="00355012" w:rsidP="00355012">
      <w:pPr>
        <w:keepNext/>
        <w:tabs>
          <w:tab w:val="left" w:pos="284"/>
          <w:tab w:val="left" w:pos="374"/>
        </w:tabs>
        <w:autoSpaceDE w:val="0"/>
        <w:autoSpaceDN w:val="0"/>
        <w:spacing w:line="240" w:lineRule="auto"/>
        <w:outlineLvl w:val="2"/>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II. </w:t>
      </w:r>
      <w:r w:rsidRPr="008C52A5">
        <w:rPr>
          <w:rFonts w:ascii="Times New Roman" w:eastAsia="Times New Roman" w:hAnsi="Times New Roman"/>
          <w:b/>
          <w:bCs/>
          <w:sz w:val="14"/>
          <w:szCs w:val="14"/>
          <w:lang w:eastAsia="sk-SK"/>
        </w:rPr>
        <w:tab/>
        <w:t>Cena</w:t>
      </w:r>
    </w:p>
    <w:p w:rsidR="00355012" w:rsidRPr="008C52A5" w:rsidRDefault="00355012" w:rsidP="00355012">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8C52A5">
        <w:rPr>
          <w:rFonts w:ascii="Times New Roman" w:eastAsia="Times New Roman" w:hAnsi="Times New Roman"/>
          <w:sz w:val="14"/>
          <w:szCs w:val="14"/>
          <w:lang w:eastAsia="cs-CZ"/>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355012" w:rsidRPr="008C52A5" w:rsidRDefault="00355012" w:rsidP="00355012">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8C52A5">
        <w:rPr>
          <w:rFonts w:ascii="Times New Roman" w:eastAsia="Times New Roman" w:hAnsi="Times New Roman"/>
          <w:sz w:val="14"/>
          <w:szCs w:val="14"/>
          <w:lang w:eastAsia="cs-CZ"/>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355012" w:rsidRPr="008C52A5" w:rsidRDefault="00355012" w:rsidP="00355012">
      <w:pPr>
        <w:overflowPunct w:val="0"/>
        <w:autoSpaceDE w:val="0"/>
        <w:autoSpaceDN w:val="0"/>
        <w:adjustRightInd w:val="0"/>
        <w:spacing w:line="240" w:lineRule="auto"/>
        <w:ind w:left="284"/>
        <w:textAlignment w:val="baseline"/>
        <w:rPr>
          <w:rFonts w:ascii="Times New Roman" w:hAnsi="Times New Roman"/>
          <w:sz w:val="14"/>
          <w:szCs w:val="14"/>
          <w:lang w:eastAsia="cs-CZ"/>
        </w:rPr>
      </w:pPr>
      <w:r w:rsidRPr="008C52A5">
        <w:rPr>
          <w:rFonts w:ascii="Times New Roman" w:hAnsi="Times New Roman"/>
          <w:sz w:val="14"/>
          <w:szCs w:val="14"/>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355012" w:rsidRPr="008C52A5" w:rsidRDefault="00355012" w:rsidP="00355012">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8C52A5">
        <w:rPr>
          <w:rFonts w:ascii="Times New Roman" w:eastAsia="Times New Roman" w:hAnsi="Times New Roman"/>
          <w:sz w:val="14"/>
          <w:szCs w:val="14"/>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III. </w:t>
      </w:r>
      <w:r w:rsidRPr="008C52A5">
        <w:rPr>
          <w:rFonts w:ascii="Times New Roman" w:eastAsia="Times New Roman" w:hAnsi="Times New Roman"/>
          <w:b/>
          <w:bCs/>
          <w:sz w:val="14"/>
          <w:szCs w:val="14"/>
          <w:lang w:eastAsia="sk-SK"/>
        </w:rPr>
        <w:tab/>
        <w:t>Lehota dodania tovaru</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Predávajúci je povinný dodať tovar v termíne </w:t>
      </w:r>
      <w:r w:rsidRPr="008C52A5">
        <w:rPr>
          <w:rFonts w:ascii="Times New Roman" w:hAnsi="Times New Roman"/>
          <w:sz w:val="14"/>
          <w:szCs w:val="14"/>
        </w:rPr>
        <w:t>uvedenom v tejto zmluve</w:t>
      </w:r>
      <w:r w:rsidRPr="008C52A5">
        <w:rPr>
          <w:rFonts w:ascii="Times New Roman" w:eastAsia="Times New Roman" w:hAnsi="Times New Roman"/>
          <w:sz w:val="14"/>
          <w:szCs w:val="14"/>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 Kupujúci preberá tovar len v pracovných dňoch, a to v čase od 6.30 do 14.30 hodiny, v inom čase len po predošlej písomnej dohode s kupujúcim. </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IV. </w:t>
      </w:r>
      <w:r w:rsidRPr="008C52A5">
        <w:rPr>
          <w:rFonts w:ascii="Times New Roman" w:eastAsia="Times New Roman" w:hAnsi="Times New Roman"/>
          <w:b/>
          <w:bCs/>
          <w:sz w:val="14"/>
          <w:szCs w:val="14"/>
          <w:lang w:eastAsia="sk-SK"/>
        </w:rPr>
        <w:tab/>
        <w:t>Dodacie podmienky</w:t>
      </w:r>
    </w:p>
    <w:p w:rsidR="00355012" w:rsidRPr="008C52A5" w:rsidRDefault="00355012" w:rsidP="00355012">
      <w:pPr>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V. </w:t>
      </w:r>
      <w:r w:rsidRPr="008C52A5">
        <w:rPr>
          <w:rFonts w:ascii="Times New Roman" w:eastAsia="Times New Roman" w:hAnsi="Times New Roman"/>
          <w:b/>
          <w:bCs/>
          <w:sz w:val="14"/>
          <w:szCs w:val="14"/>
          <w:lang w:eastAsia="sk-SK"/>
        </w:rPr>
        <w:tab/>
        <w:t>Balenie a obal tovaru</w:t>
      </w:r>
    </w:p>
    <w:p w:rsidR="00355012" w:rsidRPr="008C52A5" w:rsidRDefault="00355012" w:rsidP="00355012">
      <w:pPr>
        <w:autoSpaceDE w:val="0"/>
        <w:autoSpaceDN w:val="0"/>
        <w:spacing w:line="240" w:lineRule="auto"/>
        <w:ind w:firstLine="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Kupujúci a predávajúci sa budú riadiť  príslušnými ustanoveniami  Obchodného zákonníka a platnými technickými normami.</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VI.</w:t>
      </w:r>
      <w:r w:rsidRPr="008C52A5">
        <w:rPr>
          <w:rFonts w:ascii="Times New Roman" w:eastAsia="Times New Roman" w:hAnsi="Times New Roman"/>
          <w:b/>
          <w:bCs/>
          <w:sz w:val="14"/>
          <w:szCs w:val="14"/>
          <w:lang w:eastAsia="sk-SK"/>
        </w:rPr>
        <w:tab/>
        <w:t>Platobné podmienky</w:t>
      </w:r>
      <w:r w:rsidRPr="008C52A5">
        <w:rPr>
          <w:rFonts w:ascii="Times New Roman" w:hAnsi="Times New Roman"/>
          <w:b/>
          <w:bCs/>
          <w:color w:val="000000"/>
          <w:sz w:val="14"/>
          <w:szCs w:val="14"/>
        </w:rPr>
        <w:t>, zmluvné pokuty a náhrada škody</w:t>
      </w:r>
    </w:p>
    <w:p w:rsidR="00355012" w:rsidRPr="008C52A5" w:rsidRDefault="00355012" w:rsidP="00355012">
      <w:pPr>
        <w:pStyle w:val="Odsekzoznamu"/>
        <w:numPr>
          <w:ilvl w:val="0"/>
          <w:numId w:val="7"/>
        </w:numPr>
        <w:tabs>
          <w:tab w:val="clear" w:pos="360"/>
          <w:tab w:val="num" w:pos="284"/>
        </w:tabs>
        <w:ind w:left="0" w:firstLine="0"/>
        <w:jc w:val="both"/>
        <w:rPr>
          <w:sz w:val="14"/>
          <w:szCs w:val="14"/>
        </w:rPr>
      </w:pPr>
      <w:r w:rsidRPr="008C52A5">
        <w:rPr>
          <w:sz w:val="14"/>
          <w:szCs w:val="14"/>
        </w:rPr>
        <w:t>Štandardná lehota splatnosti faktúr je 30 dní odo dňa doručenia faktúry kupujúcemu. Kupujúci neposkytuje zálohy ani preddavky na cenu tovaru.</w:t>
      </w:r>
    </w:p>
    <w:p w:rsidR="00355012" w:rsidRPr="008C52A5" w:rsidRDefault="00355012" w:rsidP="00355012">
      <w:pPr>
        <w:numPr>
          <w:ilvl w:val="0"/>
          <w:numId w:val="7"/>
        </w:numPr>
        <w:tabs>
          <w:tab w:val="num" w:pos="284"/>
        </w:tabs>
        <w:overflowPunct w:val="0"/>
        <w:autoSpaceDE w:val="0"/>
        <w:autoSpaceDN w:val="0"/>
        <w:adjustRightInd w:val="0"/>
        <w:spacing w:line="240" w:lineRule="auto"/>
        <w:ind w:left="0" w:firstLine="0"/>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Predávajúci je oprávnený fakturovať najskôr v deň dodania tovaru, ale najneskôr do 15 pracovných dní po jeho riadnom dodaní. </w:t>
      </w:r>
    </w:p>
    <w:p w:rsidR="00355012" w:rsidRPr="008C52A5" w:rsidRDefault="00355012" w:rsidP="00355012">
      <w:pPr>
        <w:numPr>
          <w:ilvl w:val="0"/>
          <w:numId w:val="7"/>
        </w:numPr>
        <w:tabs>
          <w:tab w:val="num" w:pos="284"/>
        </w:tabs>
        <w:overflowPunct w:val="0"/>
        <w:autoSpaceDE w:val="0"/>
        <w:autoSpaceDN w:val="0"/>
        <w:adjustRightInd w:val="0"/>
        <w:spacing w:line="240" w:lineRule="auto"/>
        <w:ind w:left="0" w:firstLine="0"/>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Faktúra musí obsahovať všetky náležitosti v zmysle platných právnych predpisov ako aj jednotný kód výrobkov podľa klasifikácie produkcie. </w:t>
      </w:r>
      <w:r w:rsidRPr="008C52A5">
        <w:rPr>
          <w:rFonts w:ascii="Times New Roman" w:hAnsi="Times New Roman"/>
          <w:sz w:val="14"/>
          <w:szCs w:val="14"/>
        </w:rPr>
        <w:t xml:space="preserve">Okrem toho musí faktúra obsahovať aj číslo tejto zmluvy. </w:t>
      </w:r>
      <w:r w:rsidRPr="008C52A5">
        <w:rPr>
          <w:rFonts w:ascii="Times New Roman" w:eastAsia="Times New Roman" w:hAnsi="Times New Roman"/>
          <w:sz w:val="14"/>
          <w:szCs w:val="14"/>
          <w:lang w:eastAsia="sk-SK"/>
        </w:rPr>
        <w:t>Súčasťou faktúry, ako jej prílohy, budú aj fotokópia objednávky kupujúceho a doklad, ktorý potvrdzuje dodanie a prevzatie tovaru.</w:t>
      </w:r>
    </w:p>
    <w:p w:rsidR="00355012" w:rsidRPr="008C52A5" w:rsidRDefault="00355012" w:rsidP="00355012">
      <w:pPr>
        <w:numPr>
          <w:ilvl w:val="0"/>
          <w:numId w:val="7"/>
        </w:numPr>
        <w:tabs>
          <w:tab w:val="clear" w:pos="360"/>
          <w:tab w:val="num" w:pos="0"/>
        </w:tabs>
        <w:autoSpaceDE w:val="0"/>
        <w:autoSpaceDN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355012" w:rsidRPr="008C52A5" w:rsidRDefault="00355012" w:rsidP="00355012">
      <w:pPr>
        <w:numPr>
          <w:ilvl w:val="0"/>
          <w:numId w:val="7"/>
        </w:numPr>
        <w:tabs>
          <w:tab w:val="clear" w:pos="360"/>
          <w:tab w:val="num" w:pos="0"/>
          <w:tab w:val="num" w:pos="284"/>
        </w:tabs>
        <w:autoSpaceDE w:val="0"/>
        <w:autoSpaceDN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355012" w:rsidRPr="008C52A5" w:rsidRDefault="00355012" w:rsidP="00355012">
      <w:pPr>
        <w:tabs>
          <w:tab w:val="num"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6.  </w:t>
      </w:r>
      <w:r w:rsidRPr="008C52A5">
        <w:rPr>
          <w:rFonts w:ascii="Times New Roman" w:eastAsia="Times New Roman" w:hAnsi="Times New Roman"/>
          <w:sz w:val="14"/>
          <w:szCs w:val="14"/>
          <w:lang w:eastAsia="sk-SK"/>
        </w:rPr>
        <w:tab/>
        <w:t xml:space="preserve">Za nedodržanie lehoty splatnosti  faktúry je predávajúci oprávnený požadovať  úrok z omeškania v zmysle  príslušných ustanovení </w:t>
      </w:r>
    </w:p>
    <w:p w:rsidR="00355012" w:rsidRPr="008C52A5" w:rsidRDefault="00355012" w:rsidP="00355012">
      <w:pPr>
        <w:tabs>
          <w:tab w:val="num"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w:t>
      </w:r>
      <w:r w:rsidRPr="008C52A5">
        <w:rPr>
          <w:rFonts w:ascii="Times New Roman" w:eastAsia="Times New Roman" w:hAnsi="Times New Roman"/>
          <w:sz w:val="14"/>
          <w:szCs w:val="14"/>
          <w:lang w:eastAsia="sk-SK"/>
        </w:rPr>
        <w:tab/>
        <w:t>Obchodného zákonníka.</w:t>
      </w:r>
    </w:p>
    <w:p w:rsidR="00355012" w:rsidRPr="008C52A5" w:rsidRDefault="00355012" w:rsidP="00355012">
      <w:pPr>
        <w:tabs>
          <w:tab w:val="num" w:pos="284"/>
        </w:tabs>
        <w:autoSpaceDE w:val="0"/>
        <w:autoSpaceDN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7.   </w:t>
      </w:r>
      <w:r w:rsidRPr="008C52A5">
        <w:rPr>
          <w:rFonts w:ascii="Times New Roman" w:eastAsia="Times New Roman" w:hAnsi="Times New Roman"/>
          <w:sz w:val="14"/>
          <w:szCs w:val="14"/>
          <w:lang w:eastAsia="sk-SK"/>
        </w:rPr>
        <w:tab/>
        <w:t xml:space="preserve">Za nedodržanie lehoty dodania tovaru je predávajúci </w:t>
      </w:r>
      <w:r w:rsidRPr="008C52A5">
        <w:rPr>
          <w:rFonts w:ascii="Times New Roman" w:hAnsi="Times New Roman"/>
          <w:sz w:val="14"/>
          <w:szCs w:val="14"/>
        </w:rPr>
        <w:t xml:space="preserve">povinný uhradiť </w:t>
      </w:r>
      <w:r w:rsidRPr="008C52A5">
        <w:rPr>
          <w:rFonts w:ascii="Times New Roman" w:eastAsia="Times New Roman" w:hAnsi="Times New Roman"/>
          <w:sz w:val="14"/>
          <w:szCs w:val="14"/>
          <w:lang w:eastAsia="sk-SK"/>
        </w:rPr>
        <w:t>kupujúcemu zmluvnú pokutu vo výške 0,05 % z kúpnej ceny nedodaného tovaru vrátane DPH  za každý aj začatý deň omeškania. Právo kupujúceho na náhradu škody tým nie je dotknuté.</w:t>
      </w:r>
    </w:p>
    <w:p w:rsidR="00355012" w:rsidRPr="008C52A5" w:rsidRDefault="00355012" w:rsidP="00355012">
      <w:pPr>
        <w:tabs>
          <w:tab w:val="num" w:pos="284"/>
        </w:tabs>
        <w:overflowPunct w:val="0"/>
        <w:autoSpaceDE w:val="0"/>
        <w:autoSpaceDN w:val="0"/>
        <w:spacing w:line="240" w:lineRule="auto"/>
        <w:ind w:left="284" w:hanging="284"/>
        <w:rPr>
          <w:rFonts w:ascii="Times New Roman" w:hAnsi="Times New Roman"/>
          <w:sz w:val="14"/>
          <w:szCs w:val="14"/>
        </w:rPr>
      </w:pPr>
      <w:r w:rsidRPr="008C52A5">
        <w:rPr>
          <w:rFonts w:ascii="Times New Roman" w:eastAsia="Times New Roman" w:hAnsi="Times New Roman"/>
          <w:sz w:val="14"/>
          <w:szCs w:val="14"/>
          <w:lang w:eastAsia="sk-SK"/>
        </w:rPr>
        <w:t xml:space="preserve">8.  </w:t>
      </w:r>
      <w:r w:rsidRPr="008C52A5">
        <w:rPr>
          <w:rFonts w:ascii="Times New Roman" w:eastAsia="Times New Roman" w:hAnsi="Times New Roman"/>
          <w:sz w:val="14"/>
          <w:szCs w:val="14"/>
          <w:lang w:eastAsia="sk-SK"/>
        </w:rPr>
        <w:tab/>
      </w:r>
      <w:r w:rsidRPr="008C52A5">
        <w:rPr>
          <w:rFonts w:ascii="Times New Roman" w:hAnsi="Times New Roman"/>
          <w:sz w:val="14"/>
          <w:szCs w:val="14"/>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355012" w:rsidRPr="008C52A5" w:rsidRDefault="00355012" w:rsidP="00355012">
      <w:pPr>
        <w:tabs>
          <w:tab w:val="num" w:pos="284"/>
        </w:tabs>
        <w:overflowPunct w:val="0"/>
        <w:autoSpaceDE w:val="0"/>
        <w:autoSpaceDN w:val="0"/>
        <w:spacing w:line="240" w:lineRule="auto"/>
        <w:ind w:left="284" w:hanging="284"/>
        <w:rPr>
          <w:rFonts w:ascii="Times New Roman" w:hAnsi="Times New Roman"/>
          <w:sz w:val="14"/>
          <w:szCs w:val="14"/>
        </w:rPr>
      </w:pPr>
      <w:r w:rsidRPr="008C52A5">
        <w:rPr>
          <w:rFonts w:ascii="Times New Roman" w:hAnsi="Times New Roman"/>
          <w:sz w:val="14"/>
          <w:szCs w:val="14"/>
        </w:rPr>
        <w:t>9.</w:t>
      </w:r>
      <w:r w:rsidRPr="008C52A5">
        <w:rPr>
          <w:rFonts w:ascii="Times New Roman" w:hAnsi="Times New Roman"/>
          <w:sz w:val="14"/>
          <w:szCs w:val="14"/>
        </w:rPr>
        <w:tab/>
        <w:t xml:space="preserve">Predávajúci ku dňu podpisu tejto zmluvy predložil kupujúcemu prehlásenie o tom či je závislou osobou voči ŽSR v zmysle § 2 písm. n) zákona č. 595/2003 </w:t>
      </w:r>
      <w:proofErr w:type="spellStart"/>
      <w:r w:rsidRPr="008C52A5">
        <w:rPr>
          <w:rFonts w:ascii="Times New Roman" w:hAnsi="Times New Roman"/>
          <w:sz w:val="14"/>
          <w:szCs w:val="14"/>
        </w:rPr>
        <w:t>Z.z</w:t>
      </w:r>
      <w:proofErr w:type="spellEnd"/>
      <w:r w:rsidRPr="008C52A5">
        <w:rPr>
          <w:rFonts w:ascii="Times New Roman" w:hAnsi="Times New Roman"/>
          <w:sz w:val="14"/>
          <w:szCs w:val="14"/>
        </w:rPr>
        <w:t>. o dani z príjmov v </w:t>
      </w:r>
      <w:proofErr w:type="spellStart"/>
      <w:r w:rsidRPr="008C52A5">
        <w:rPr>
          <w:rFonts w:ascii="Times New Roman" w:hAnsi="Times New Roman"/>
          <w:sz w:val="14"/>
          <w:szCs w:val="14"/>
        </w:rPr>
        <w:t>znp</w:t>
      </w:r>
      <w:proofErr w:type="spellEnd"/>
      <w:r w:rsidRPr="008C52A5">
        <w:rPr>
          <w:rFonts w:ascii="Times New Roman" w:hAnsi="Times New Roman"/>
          <w:sz w:val="14"/>
          <w:szCs w:val="14"/>
        </w:rPr>
        <w:t>. (ďalej len „ZDP“). Každú zmenu súvisiacu s personálnym, ekonomickým alebo iným prepojením voči ŽSR v súvislosti s ustanovením § 2 písm. n) zákona č. 595/2003 Z. z. o dani z príjmov v znení neskorších predpisov je poskytovateľ povinný kupujúcemu písomne oznámiť a to do 5 dní odo dňa vzniku zmeny. V prípade porušenia tejto povinnosti je predávajúci povinný uhradiť kupujúcemu zmluvnú pokutu vo výške 0,5  % zo zmluvnej ceny, za každé takéto porušenie.</w:t>
      </w:r>
    </w:p>
    <w:p w:rsidR="00355012" w:rsidRPr="008C52A5" w:rsidRDefault="00355012" w:rsidP="00355012">
      <w:pPr>
        <w:tabs>
          <w:tab w:val="num" w:pos="284"/>
          <w:tab w:val="left" w:pos="37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VII. Zodpovednosť za </w:t>
      </w:r>
      <w:proofErr w:type="spellStart"/>
      <w:r w:rsidRPr="008C52A5">
        <w:rPr>
          <w:rFonts w:ascii="Times New Roman" w:eastAsia="Times New Roman" w:hAnsi="Times New Roman"/>
          <w:b/>
          <w:bCs/>
          <w:sz w:val="14"/>
          <w:szCs w:val="14"/>
          <w:lang w:eastAsia="sk-SK"/>
        </w:rPr>
        <w:t>vady</w:t>
      </w:r>
      <w:proofErr w:type="spellEnd"/>
      <w:r w:rsidRPr="008C52A5">
        <w:rPr>
          <w:rFonts w:ascii="Times New Roman" w:eastAsia="Times New Roman" w:hAnsi="Times New Roman"/>
          <w:b/>
          <w:bCs/>
          <w:sz w:val="14"/>
          <w:szCs w:val="14"/>
          <w:lang w:eastAsia="sk-SK"/>
        </w:rPr>
        <w:t xml:space="preserve">  - záručná doba</w:t>
      </w:r>
    </w:p>
    <w:p w:rsidR="00355012" w:rsidRPr="008C52A5" w:rsidRDefault="00355012" w:rsidP="00355012">
      <w:pPr>
        <w:numPr>
          <w:ilvl w:val="0"/>
          <w:numId w:val="8"/>
        </w:numPr>
        <w:tabs>
          <w:tab w:val="num" w:pos="284"/>
        </w:tabs>
        <w:overflowPunct w:val="0"/>
        <w:autoSpaceDE w:val="0"/>
        <w:autoSpaceDN w:val="0"/>
        <w:adjustRightInd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355012" w:rsidRPr="008C52A5" w:rsidRDefault="00355012" w:rsidP="00355012">
      <w:pPr>
        <w:numPr>
          <w:ilvl w:val="0"/>
          <w:numId w:val="8"/>
        </w:numPr>
        <w:tabs>
          <w:tab w:val="num" w:pos="284"/>
        </w:tabs>
        <w:overflowPunct w:val="0"/>
        <w:autoSpaceDE w:val="0"/>
        <w:autoSpaceDN w:val="0"/>
        <w:adjustRightInd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Ak sa počas záručnej doby vyskytnú </w:t>
      </w:r>
      <w:proofErr w:type="spellStart"/>
      <w:r w:rsidRPr="008C52A5">
        <w:rPr>
          <w:rFonts w:ascii="Times New Roman" w:eastAsia="Times New Roman" w:hAnsi="Times New Roman"/>
          <w:sz w:val="14"/>
          <w:szCs w:val="14"/>
          <w:lang w:eastAsia="sk-SK"/>
        </w:rPr>
        <w:t>vady</w:t>
      </w:r>
      <w:proofErr w:type="spellEnd"/>
      <w:r w:rsidRPr="008C52A5">
        <w:rPr>
          <w:rFonts w:ascii="Times New Roman" w:eastAsia="Times New Roman" w:hAnsi="Times New Roman"/>
          <w:sz w:val="14"/>
          <w:szCs w:val="14"/>
          <w:lang w:eastAsia="sk-SK"/>
        </w:rPr>
        <w:t xml:space="preserve"> na dodanom tovare, na ktoré sa vzťahuje záruka, kupujúci je povinný ich písomne reklamovať v lehote do 14 dní odo dňa ich zistenia. </w:t>
      </w:r>
      <w:r w:rsidRPr="008C52A5">
        <w:rPr>
          <w:rFonts w:ascii="Times New Roman" w:hAnsi="Times New Roman"/>
          <w:sz w:val="14"/>
          <w:szCs w:val="14"/>
        </w:rPr>
        <w:t>Písomne vyhotovená reklamácia musí obsahovať tieto základné údaje – číslo zmluvy, dátum dodania, číslo dokladu o prevzatí, číslo faktúry, druh dodaného tovaru a reklamované množstvo a voľbu nároku podľa bodu 4. tohto článku.</w:t>
      </w:r>
    </w:p>
    <w:p w:rsidR="00355012" w:rsidRPr="008C52A5" w:rsidRDefault="00355012" w:rsidP="00355012">
      <w:pPr>
        <w:numPr>
          <w:ilvl w:val="0"/>
          <w:numId w:val="8"/>
        </w:numPr>
        <w:tabs>
          <w:tab w:val="num" w:pos="284"/>
        </w:tabs>
        <w:overflowPunct w:val="0"/>
        <w:autoSpaceDE w:val="0"/>
        <w:autoSpaceDN w:val="0"/>
        <w:adjustRightInd w:val="0"/>
        <w:spacing w:line="240" w:lineRule="auto"/>
        <w:ind w:left="374" w:hanging="374"/>
        <w:jc w:val="left"/>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Záruka sa nevzťahuje na </w:t>
      </w:r>
      <w:proofErr w:type="spellStart"/>
      <w:r w:rsidRPr="008C52A5">
        <w:rPr>
          <w:rFonts w:ascii="Times New Roman" w:eastAsia="Times New Roman" w:hAnsi="Times New Roman"/>
          <w:sz w:val="14"/>
          <w:szCs w:val="14"/>
          <w:lang w:eastAsia="sk-SK"/>
        </w:rPr>
        <w:t>vady</w:t>
      </w:r>
      <w:proofErr w:type="spellEnd"/>
      <w:r w:rsidRPr="008C52A5">
        <w:rPr>
          <w:rFonts w:ascii="Times New Roman" w:eastAsia="Times New Roman" w:hAnsi="Times New Roman"/>
          <w:sz w:val="14"/>
          <w:szCs w:val="14"/>
          <w:lang w:eastAsia="sk-SK"/>
        </w:rPr>
        <w:t xml:space="preserve"> tovaru spôsobené:</w:t>
      </w:r>
      <w:r w:rsidRPr="008C52A5">
        <w:rPr>
          <w:rFonts w:ascii="Times New Roman" w:eastAsia="Times New Roman" w:hAnsi="Times New Roman"/>
          <w:sz w:val="14"/>
          <w:szCs w:val="14"/>
          <w:lang w:eastAsia="sk-SK"/>
        </w:rPr>
        <w:br/>
        <w:t>- nesprávnou manipuláciou alebo skladovaním zo strany kupujúceho</w:t>
      </w:r>
      <w:r w:rsidRPr="008C52A5">
        <w:rPr>
          <w:rFonts w:ascii="Times New Roman" w:eastAsia="Times New Roman" w:hAnsi="Times New Roman"/>
          <w:sz w:val="14"/>
          <w:szCs w:val="14"/>
          <w:lang w:eastAsia="sk-SK"/>
        </w:rPr>
        <w:br/>
        <w:t>- vonkajšími udalosťami, ak ich nespôsobil predávajúci alebo osoby, s ktorých pomocou predávajúci plnil svoj záväzok.</w:t>
      </w:r>
    </w:p>
    <w:p w:rsidR="00355012" w:rsidRPr="008C52A5" w:rsidRDefault="00355012" w:rsidP="00355012">
      <w:pPr>
        <w:numPr>
          <w:ilvl w:val="0"/>
          <w:numId w:val="8"/>
        </w:numPr>
        <w:overflowPunct w:val="0"/>
        <w:autoSpaceDE w:val="0"/>
        <w:autoSpaceDN w:val="0"/>
        <w:adjustRightInd w:val="0"/>
        <w:spacing w:line="240" w:lineRule="auto"/>
        <w:ind w:left="284" w:hanging="284"/>
        <w:jc w:val="left"/>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Kupujúci je (podľa vlastného uváženia) oprávnený si uplatniť, v prípade </w:t>
      </w:r>
      <w:proofErr w:type="spellStart"/>
      <w:r w:rsidRPr="008C52A5">
        <w:rPr>
          <w:rFonts w:ascii="Times New Roman" w:eastAsia="Times New Roman" w:hAnsi="Times New Roman"/>
          <w:sz w:val="14"/>
          <w:szCs w:val="14"/>
          <w:lang w:eastAsia="sk-SK"/>
        </w:rPr>
        <w:t>vadného</w:t>
      </w:r>
      <w:proofErr w:type="spellEnd"/>
      <w:r w:rsidRPr="008C52A5">
        <w:rPr>
          <w:rFonts w:ascii="Times New Roman" w:eastAsia="Times New Roman" w:hAnsi="Times New Roman"/>
          <w:sz w:val="14"/>
          <w:szCs w:val="14"/>
          <w:lang w:eastAsia="sk-SK"/>
        </w:rPr>
        <w:t xml:space="preserve"> plnenia, niektorý z nasledujúcich nárokov, resp. ich kombináciu:</w:t>
      </w:r>
    </w:p>
    <w:p w:rsidR="00355012" w:rsidRPr="008C52A5" w:rsidRDefault="00355012" w:rsidP="00355012">
      <w:pPr>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 xml:space="preserve">4.1. výmena </w:t>
      </w:r>
      <w:proofErr w:type="spellStart"/>
      <w:r w:rsidRPr="008C52A5">
        <w:rPr>
          <w:rFonts w:ascii="Times New Roman" w:eastAsia="Times New Roman" w:hAnsi="Times New Roman"/>
          <w:sz w:val="14"/>
          <w:szCs w:val="14"/>
          <w:lang w:eastAsia="sk-SK"/>
        </w:rPr>
        <w:t>vadného</w:t>
      </w:r>
      <w:proofErr w:type="spellEnd"/>
      <w:r w:rsidRPr="008C52A5">
        <w:rPr>
          <w:rFonts w:ascii="Times New Roman" w:eastAsia="Times New Roman" w:hAnsi="Times New Roman"/>
          <w:sz w:val="14"/>
          <w:szCs w:val="14"/>
          <w:lang w:eastAsia="sk-SK"/>
        </w:rPr>
        <w:t xml:space="preserve"> tovaru za tovar bez </w:t>
      </w:r>
      <w:proofErr w:type="spellStart"/>
      <w:r w:rsidRPr="008C52A5">
        <w:rPr>
          <w:rFonts w:ascii="Times New Roman" w:eastAsia="Times New Roman" w:hAnsi="Times New Roman"/>
          <w:sz w:val="14"/>
          <w:szCs w:val="14"/>
          <w:lang w:eastAsia="sk-SK"/>
        </w:rPr>
        <w:t>vád</w:t>
      </w:r>
      <w:proofErr w:type="spellEnd"/>
      <w:r w:rsidRPr="008C52A5">
        <w:rPr>
          <w:rFonts w:ascii="Times New Roman" w:eastAsia="Times New Roman" w:hAnsi="Times New Roman"/>
          <w:sz w:val="14"/>
          <w:szCs w:val="14"/>
          <w:lang w:eastAsia="sk-SK"/>
        </w:rPr>
        <w:t>,</w:t>
      </w:r>
    </w:p>
    <w:p w:rsidR="00355012" w:rsidRPr="008C52A5" w:rsidRDefault="00355012" w:rsidP="00355012">
      <w:pPr>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 xml:space="preserve">4.2. odstránenie </w:t>
      </w:r>
      <w:proofErr w:type="spellStart"/>
      <w:r w:rsidRPr="008C52A5">
        <w:rPr>
          <w:rFonts w:ascii="Times New Roman" w:eastAsia="Times New Roman" w:hAnsi="Times New Roman"/>
          <w:sz w:val="14"/>
          <w:szCs w:val="14"/>
          <w:lang w:eastAsia="sk-SK"/>
        </w:rPr>
        <w:t>vád</w:t>
      </w:r>
      <w:proofErr w:type="spellEnd"/>
      <w:r w:rsidRPr="008C52A5">
        <w:rPr>
          <w:rFonts w:ascii="Times New Roman" w:eastAsia="Times New Roman" w:hAnsi="Times New Roman"/>
          <w:sz w:val="14"/>
          <w:szCs w:val="14"/>
          <w:lang w:eastAsia="sk-SK"/>
        </w:rPr>
        <w:t xml:space="preserve"> opravou tovaru (ak sú opraviteľné) predávajúcim, resp. na jeho náklady,</w:t>
      </w:r>
    </w:p>
    <w:p w:rsidR="00355012" w:rsidRPr="008C52A5" w:rsidRDefault="00355012" w:rsidP="00355012">
      <w:pPr>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4.3. dodanie chýbajúceho tovaru,</w:t>
      </w:r>
    </w:p>
    <w:p w:rsidR="00355012" w:rsidRPr="008C52A5" w:rsidRDefault="00355012" w:rsidP="00355012">
      <w:pPr>
        <w:tabs>
          <w:tab w:val="left" w:pos="748"/>
        </w:tabs>
        <w:autoSpaceDE w:val="0"/>
        <w:autoSpaceDN w:val="0"/>
        <w:spacing w:line="240" w:lineRule="auto"/>
        <w:ind w:left="708" w:hanging="33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4.4.zníženie kúpnej ceny o zľavu z kúpnej ceny, ktorá zodpovedá zníženiu hodnoty tovaru v dôsledku kvalitatívnych </w:t>
      </w:r>
      <w:proofErr w:type="spellStart"/>
      <w:r w:rsidRPr="008C52A5">
        <w:rPr>
          <w:rFonts w:ascii="Times New Roman" w:eastAsia="Times New Roman" w:hAnsi="Times New Roman"/>
          <w:sz w:val="14"/>
          <w:szCs w:val="14"/>
          <w:lang w:eastAsia="sk-SK"/>
        </w:rPr>
        <w:t>vád</w:t>
      </w:r>
      <w:proofErr w:type="spellEnd"/>
      <w:r w:rsidRPr="008C52A5">
        <w:rPr>
          <w:rFonts w:ascii="Times New Roman" w:eastAsia="Times New Roman" w:hAnsi="Times New Roman"/>
          <w:sz w:val="14"/>
          <w:szCs w:val="14"/>
          <w:lang w:eastAsia="sk-SK"/>
        </w:rPr>
        <w:t>,   minimálne však o 10% z kúpnej ceny.</w:t>
      </w:r>
    </w:p>
    <w:p w:rsidR="00355012" w:rsidRPr="008C52A5" w:rsidRDefault="00355012" w:rsidP="00355012">
      <w:pPr>
        <w:tabs>
          <w:tab w:val="left" w:pos="748"/>
        </w:tabs>
        <w:autoSpaceDE w:val="0"/>
        <w:autoSpaceDN w:val="0"/>
        <w:spacing w:line="240" w:lineRule="auto"/>
        <w:ind w:left="708" w:hanging="424"/>
        <w:rPr>
          <w:rFonts w:ascii="Times New Roman" w:hAnsi="Times New Roman"/>
          <w:sz w:val="14"/>
          <w:szCs w:val="14"/>
        </w:rPr>
      </w:pPr>
      <w:r w:rsidRPr="008C52A5">
        <w:rPr>
          <w:rFonts w:ascii="Times New Roman" w:hAnsi="Times New Roman"/>
          <w:sz w:val="14"/>
          <w:szCs w:val="14"/>
        </w:rPr>
        <w:t>Záručná doba na tovar sa predlžuje o dobu, počas ktorej nebol tovar spôsobilý k užívaniu.</w:t>
      </w:r>
    </w:p>
    <w:p w:rsidR="00355012" w:rsidRPr="008C52A5" w:rsidRDefault="00355012" w:rsidP="00355012">
      <w:pPr>
        <w:pStyle w:val="BodyTextIndent21"/>
        <w:numPr>
          <w:ilvl w:val="0"/>
          <w:numId w:val="8"/>
        </w:numPr>
        <w:tabs>
          <w:tab w:val="left" w:pos="284"/>
        </w:tabs>
        <w:rPr>
          <w:sz w:val="14"/>
          <w:szCs w:val="14"/>
        </w:rPr>
      </w:pPr>
      <w:r w:rsidRPr="008C52A5">
        <w:rPr>
          <w:rStyle w:val="Strong1"/>
          <w:sz w:val="14"/>
          <w:szCs w:val="14"/>
        </w:rPr>
        <w:t xml:space="preserve">Prevzatie tovaru môže byť objednávateľom odmietnuté pre </w:t>
      </w:r>
      <w:proofErr w:type="spellStart"/>
      <w:r w:rsidRPr="008C52A5">
        <w:rPr>
          <w:rStyle w:val="Strong1"/>
          <w:sz w:val="14"/>
          <w:szCs w:val="14"/>
        </w:rPr>
        <w:t>vady</w:t>
      </w:r>
      <w:proofErr w:type="spellEnd"/>
      <w:r w:rsidRPr="008C52A5">
        <w:rPr>
          <w:rStyle w:val="Strong1"/>
          <w:sz w:val="14"/>
          <w:szCs w:val="14"/>
        </w:rPr>
        <w:t xml:space="preserve"> a to až do ich odstránenia.</w:t>
      </w:r>
    </w:p>
    <w:p w:rsidR="00355012" w:rsidRPr="008C52A5" w:rsidRDefault="00355012" w:rsidP="00355012">
      <w:pPr>
        <w:tabs>
          <w:tab w:val="left" w:pos="37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VIII. Odstúpenie od zmluvy a trvanie zmluvného vzťahu</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1.</w:t>
      </w:r>
      <w:r w:rsidRPr="008C52A5">
        <w:rPr>
          <w:rFonts w:ascii="Times New Roman" w:eastAsia="Times New Roman" w:hAnsi="Times New Roman"/>
          <w:sz w:val="14"/>
          <w:szCs w:val="14"/>
          <w:lang w:eastAsia="sk-SK"/>
        </w:rPr>
        <w:tab/>
        <w:t>Od tejto zmluvy je možné odstúpiť, okrem prípadov, ktoré stanovuje § 344 a </w:t>
      </w:r>
      <w:proofErr w:type="spellStart"/>
      <w:r w:rsidRPr="008C52A5">
        <w:rPr>
          <w:rFonts w:ascii="Times New Roman" w:eastAsia="Times New Roman" w:hAnsi="Times New Roman"/>
          <w:sz w:val="14"/>
          <w:szCs w:val="14"/>
          <w:lang w:eastAsia="sk-SK"/>
        </w:rPr>
        <w:t>nasl</w:t>
      </w:r>
      <w:proofErr w:type="spellEnd"/>
      <w:r w:rsidRPr="008C52A5">
        <w:rPr>
          <w:rFonts w:ascii="Times New Roman" w:eastAsia="Times New Roman" w:hAnsi="Times New Roman"/>
          <w:sz w:val="14"/>
          <w:szCs w:val="14"/>
          <w:lang w:eastAsia="sk-SK"/>
        </w:rPr>
        <w:t>. Obchodného zákonníka ,aj v prípade ak :</w:t>
      </w:r>
    </w:p>
    <w:p w:rsidR="00355012" w:rsidRPr="008C52A5" w:rsidRDefault="00355012" w:rsidP="00355012">
      <w:pPr>
        <w:tabs>
          <w:tab w:val="left" w:pos="37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w:t>
      </w:r>
      <w:r w:rsidRPr="008C52A5">
        <w:rPr>
          <w:rFonts w:ascii="Times New Roman" w:eastAsia="Times New Roman" w:hAnsi="Times New Roman"/>
          <w:sz w:val="14"/>
          <w:szCs w:val="14"/>
          <w:lang w:eastAsia="sk-SK"/>
        </w:rPr>
        <w:tab/>
        <w:t>1.1. sa predávajúci alebo kupujúci dostane do omeškania s plnením svojich záväzkov o viac ako 30 dní,</w:t>
      </w:r>
    </w:p>
    <w:p w:rsidR="00355012" w:rsidRPr="008C52A5" w:rsidRDefault="00355012" w:rsidP="00355012">
      <w:pPr>
        <w:tabs>
          <w:tab w:val="left" w:pos="374"/>
        </w:tabs>
        <w:autoSpaceDE w:val="0"/>
        <w:autoSpaceDN w:val="0"/>
        <w:spacing w:line="240" w:lineRule="auto"/>
        <w:ind w:left="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1.2. dodaný tovar nebude spĺňať dohodnuté kvalitatívne parametre, pričom nárok kupujúceho na zmluvnú pokutu a náhradu  škody tým nie sú dotknuté,</w:t>
      </w:r>
    </w:p>
    <w:p w:rsidR="00355012" w:rsidRPr="008C52A5" w:rsidRDefault="00355012" w:rsidP="00355012">
      <w:pPr>
        <w:tabs>
          <w:tab w:val="left" w:pos="374"/>
        </w:tabs>
        <w:autoSpaceDE w:val="0"/>
        <w:autoSpaceDN w:val="0"/>
        <w:spacing w:line="240" w:lineRule="auto"/>
        <w:ind w:left="709" w:hanging="709"/>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1.3  bude predávajúci zverejnený v Zozname platiteľov DPH, u ktorých nastali dôvody na zrušenie registrácie v zmysle zákona č. 222/2004 Z. z. o DPH v znení neskorších predpisov.</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2. </w:t>
      </w:r>
      <w:r w:rsidRPr="008C52A5">
        <w:rPr>
          <w:rFonts w:ascii="Times New Roman" w:eastAsia="Times New Roman" w:hAnsi="Times New Roman"/>
          <w:sz w:val="14"/>
          <w:szCs w:val="14"/>
          <w:lang w:eastAsia="sk-SK"/>
        </w:rPr>
        <w:tab/>
        <w:t>Odstúpenie od zmluvy musí byť druhej strane oznámené písomne.</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lastRenderedPageBreak/>
        <w:t xml:space="preserve"> 3. </w:t>
      </w:r>
      <w:r w:rsidRPr="008C52A5">
        <w:rPr>
          <w:rFonts w:ascii="Times New Roman" w:eastAsia="Times New Roman" w:hAnsi="Times New Roman"/>
          <w:sz w:val="14"/>
          <w:szCs w:val="14"/>
          <w:lang w:eastAsia="sk-SK"/>
        </w:rPr>
        <w:tab/>
        <w:t>Účinky odstúpenia nastávajú momentom doručenia písomného oznámenia druhej zmluvnej strane.</w:t>
      </w:r>
    </w:p>
    <w:p w:rsidR="00355012" w:rsidRPr="008C52A5" w:rsidRDefault="00355012" w:rsidP="00355012">
      <w:pPr>
        <w:tabs>
          <w:tab w:val="left" w:pos="284"/>
        </w:tabs>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4. </w:t>
      </w:r>
      <w:r w:rsidRPr="008C52A5">
        <w:rPr>
          <w:rFonts w:ascii="Times New Roman" w:eastAsia="Times New Roman" w:hAnsi="Times New Roman"/>
          <w:sz w:val="14"/>
          <w:szCs w:val="14"/>
          <w:lang w:eastAsia="sk-SK"/>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355012" w:rsidRPr="008C52A5" w:rsidRDefault="00355012" w:rsidP="00355012">
      <w:pPr>
        <w:keepNext/>
        <w:tabs>
          <w:tab w:val="left" w:pos="284"/>
        </w:tabs>
        <w:autoSpaceDE w:val="0"/>
        <w:autoSpaceDN w:val="0"/>
        <w:spacing w:line="240" w:lineRule="auto"/>
        <w:outlineLvl w:val="2"/>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IX.</w:t>
      </w:r>
      <w:r w:rsidRPr="008C52A5">
        <w:rPr>
          <w:rFonts w:ascii="Times New Roman" w:eastAsia="Times New Roman" w:hAnsi="Times New Roman"/>
          <w:b/>
          <w:bCs/>
          <w:sz w:val="14"/>
          <w:szCs w:val="14"/>
          <w:lang w:eastAsia="sk-SK"/>
        </w:rPr>
        <w:tab/>
        <w:t>Záverečné ustanovenia</w:t>
      </w:r>
    </w:p>
    <w:p w:rsidR="00355012" w:rsidRPr="008C52A5" w:rsidRDefault="00355012" w:rsidP="00355012">
      <w:pPr>
        <w:tabs>
          <w:tab w:val="left" w:pos="284"/>
        </w:tabs>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1.  </w:t>
      </w:r>
      <w:r w:rsidRPr="008C52A5">
        <w:rPr>
          <w:rFonts w:ascii="Times New Roman" w:eastAsia="Times New Roman" w:hAnsi="Times New Roman"/>
          <w:sz w:val="14"/>
          <w:szCs w:val="14"/>
          <w:lang w:eastAsia="sk-SK"/>
        </w:rPr>
        <w:tab/>
        <w:t>Zmeny a doplnky zmluvy je možné robiť len formou číslovaných písomných dodatkov podpísaných oprávnenými zástupcami oboch zmluvných strán.</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2.  </w:t>
      </w:r>
      <w:r w:rsidRPr="008C52A5">
        <w:rPr>
          <w:rFonts w:ascii="Times New Roman" w:eastAsia="Times New Roman" w:hAnsi="Times New Roman"/>
          <w:sz w:val="14"/>
          <w:szCs w:val="14"/>
          <w:lang w:eastAsia="sk-SK"/>
        </w:rPr>
        <w:tab/>
        <w:t>Ustanovenia zmluvy majú prednosť pred  ustanoveniami týchto VOPDT.</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3.  </w:t>
      </w:r>
      <w:r w:rsidRPr="008C52A5">
        <w:rPr>
          <w:rFonts w:ascii="Times New Roman" w:eastAsia="Times New Roman" w:hAnsi="Times New Roman"/>
          <w:sz w:val="14"/>
          <w:szCs w:val="14"/>
          <w:lang w:eastAsia="sk-SK"/>
        </w:rPr>
        <w:tab/>
      </w:r>
      <w:r w:rsidRPr="008C52A5">
        <w:rPr>
          <w:rFonts w:ascii="Times New Roman" w:hAnsi="Times New Roman"/>
          <w:color w:val="000000"/>
          <w:sz w:val="14"/>
          <w:szCs w:val="14"/>
        </w:rPr>
        <w:t>Práva a povinnosti zmluvných strán neupravené zmluvou</w:t>
      </w:r>
      <w:r w:rsidRPr="008C52A5">
        <w:rPr>
          <w:rFonts w:ascii="Times New Roman" w:eastAsia="Times New Roman" w:hAnsi="Times New Roman"/>
          <w:sz w:val="14"/>
          <w:szCs w:val="14"/>
          <w:lang w:eastAsia="sk-SK"/>
        </w:rPr>
        <w:t xml:space="preserve"> alebo týmito VOPDT ako aj vzťahy z nich vyplývajúce sa riadia príslušnými ustanoveniami Obchodného zákonníka, subsidiárne ustanoveniami Občianskeho zákonníka a všeobecne záväznými právnymi predpismi.</w:t>
      </w:r>
    </w:p>
    <w:p w:rsidR="00355012" w:rsidRPr="008C52A5" w:rsidRDefault="00355012" w:rsidP="00355012">
      <w:pPr>
        <w:numPr>
          <w:ilvl w:val="0"/>
          <w:numId w:val="9"/>
        </w:numPr>
        <w:tabs>
          <w:tab w:val="left" w:pos="284"/>
        </w:tabs>
        <w:autoSpaceDE w:val="0"/>
        <w:autoSpaceDN w:val="0"/>
        <w:spacing w:line="240" w:lineRule="auto"/>
        <w:ind w:hanging="720"/>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Tieto VOPDT sú neoddeliteľnou súčasťou zmluvy. </w:t>
      </w:r>
    </w:p>
    <w:p w:rsidR="007944E3" w:rsidRDefault="007944E3" w:rsidP="007944E3">
      <w:pPr>
        <w:spacing w:line="240" w:lineRule="auto"/>
        <w:jc w:val="left"/>
        <w:outlineLvl w:val="0"/>
        <w:rPr>
          <w:rFonts w:ascii="Arial" w:hAnsi="Arial" w:cs="Arial"/>
          <w:sz w:val="20"/>
          <w:szCs w:val="20"/>
        </w:rPr>
      </w:pPr>
    </w:p>
    <w:p w:rsidR="00B46389" w:rsidRDefault="00B46389"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Pr="00077424" w:rsidRDefault="00321737" w:rsidP="00321737">
      <w:pPr>
        <w:spacing w:after="200" w:line="276" w:lineRule="auto"/>
        <w:jc w:val="left"/>
        <w:rPr>
          <w:rFonts w:ascii="Arial" w:hAnsi="Arial" w:cs="Arial"/>
          <w:sz w:val="18"/>
          <w:szCs w:val="18"/>
        </w:rPr>
      </w:pPr>
      <w:r w:rsidRPr="00077424">
        <w:rPr>
          <w:rFonts w:ascii="Arial" w:hAnsi="Arial" w:cs="Arial"/>
          <w:sz w:val="18"/>
          <w:szCs w:val="18"/>
        </w:rPr>
        <w:t>Príloha č.</w:t>
      </w:r>
      <w:r>
        <w:rPr>
          <w:rFonts w:ascii="Arial" w:hAnsi="Arial" w:cs="Arial"/>
          <w:sz w:val="18"/>
          <w:szCs w:val="18"/>
        </w:rPr>
        <w:t xml:space="preserve"> 2</w:t>
      </w:r>
    </w:p>
    <w:p w:rsidR="00321737" w:rsidRPr="00077424" w:rsidRDefault="00321737" w:rsidP="00321737">
      <w:pPr>
        <w:spacing w:line="240" w:lineRule="auto"/>
        <w:jc w:val="center"/>
        <w:rPr>
          <w:rFonts w:ascii="Arial" w:hAnsi="Arial" w:cs="Arial"/>
          <w:i/>
          <w:color w:val="0000FF"/>
          <w:sz w:val="18"/>
          <w:szCs w:val="18"/>
        </w:rPr>
      </w:pPr>
      <w:r w:rsidRPr="00077424">
        <w:rPr>
          <w:rFonts w:ascii="Arial" w:hAnsi="Arial" w:cs="Arial"/>
          <w:b/>
          <w:sz w:val="18"/>
          <w:szCs w:val="18"/>
        </w:rPr>
        <w:t xml:space="preserve">P r e h l á s e n i e </w:t>
      </w:r>
    </w:p>
    <w:p w:rsidR="00321737" w:rsidRPr="00077424" w:rsidRDefault="00321737" w:rsidP="00321737">
      <w:pPr>
        <w:spacing w:after="240"/>
        <w:jc w:val="center"/>
        <w:rPr>
          <w:rFonts w:ascii="Arial" w:hAnsi="Arial" w:cs="Arial"/>
          <w:b/>
          <w:sz w:val="18"/>
          <w:szCs w:val="18"/>
        </w:rPr>
      </w:pPr>
      <w:r w:rsidRPr="00077424">
        <w:rPr>
          <w:rFonts w:ascii="Arial" w:hAnsi="Arial" w:cs="Arial"/>
          <w:b/>
          <w:bCs/>
          <w:sz w:val="18"/>
          <w:szCs w:val="18"/>
          <w:lang w:eastAsia="cs-CZ"/>
        </w:rPr>
        <w:t>pre účely posúdenia obchodného partnera</w:t>
      </w:r>
    </w:p>
    <w:p w:rsidR="00321737" w:rsidRPr="00077424" w:rsidRDefault="00321737" w:rsidP="00321737">
      <w:pPr>
        <w:spacing w:after="120" w:line="240" w:lineRule="auto"/>
        <w:rPr>
          <w:rFonts w:ascii="Arial" w:hAnsi="Arial" w:cs="Arial"/>
          <w:sz w:val="18"/>
          <w:szCs w:val="18"/>
        </w:rPr>
      </w:pPr>
      <w:r w:rsidRPr="00077424">
        <w:rPr>
          <w:rFonts w:ascii="Arial" w:hAnsi="Arial" w:cs="Arial"/>
          <w:sz w:val="18"/>
          <w:szCs w:val="18"/>
        </w:rPr>
        <w:t xml:space="preserve">Čestne prehlasujem, že </w:t>
      </w:r>
    </w:p>
    <w:p w:rsidR="00321737" w:rsidRPr="00077424" w:rsidRDefault="00321737" w:rsidP="00321737">
      <w:pPr>
        <w:spacing w:after="120" w:line="240" w:lineRule="auto"/>
        <w:rPr>
          <w:rFonts w:ascii="Arial" w:hAnsi="Arial" w:cs="Arial"/>
          <w:i/>
          <w:color w:val="0000FF"/>
          <w:sz w:val="18"/>
          <w:szCs w:val="18"/>
        </w:rPr>
      </w:pPr>
      <w:r w:rsidRPr="00077424">
        <w:rPr>
          <w:rFonts w:ascii="Arial" w:hAnsi="Arial" w:cs="Arial"/>
          <w:i/>
          <w:color w:val="0000FF"/>
          <w:sz w:val="18"/>
          <w:szCs w:val="18"/>
        </w:rPr>
        <w:t>(použije sa, ak je obchodným partnerom fyzická osoba – nepodnikateľ)</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Meno a priezvisko:</w:t>
      </w:r>
      <w:r w:rsidRPr="00077424">
        <w:rPr>
          <w:rFonts w:ascii="Arial" w:hAnsi="Arial" w:cs="Arial"/>
          <w:sz w:val="18"/>
          <w:szCs w:val="18"/>
        </w:rPr>
        <w:tab/>
        <w:t>...........................................................................</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Trvalý pobyt:</w:t>
      </w:r>
      <w:r w:rsidRPr="00077424">
        <w:rPr>
          <w:rFonts w:ascii="Arial" w:hAnsi="Arial" w:cs="Arial"/>
          <w:sz w:val="18"/>
          <w:szCs w:val="18"/>
        </w:rPr>
        <w:tab/>
        <w:t>...........................................................................</w:t>
      </w:r>
    </w:p>
    <w:p w:rsidR="00321737" w:rsidRPr="00077424" w:rsidRDefault="00321737" w:rsidP="00321737">
      <w:pPr>
        <w:tabs>
          <w:tab w:val="left" w:pos="3969"/>
        </w:tabs>
        <w:spacing w:after="240" w:line="240" w:lineRule="auto"/>
        <w:rPr>
          <w:rFonts w:ascii="Arial" w:hAnsi="Arial" w:cs="Arial"/>
          <w:sz w:val="18"/>
          <w:szCs w:val="18"/>
        </w:rPr>
      </w:pPr>
      <w:r w:rsidRPr="00077424">
        <w:rPr>
          <w:rFonts w:ascii="Arial" w:hAnsi="Arial" w:cs="Arial"/>
          <w:sz w:val="18"/>
          <w:szCs w:val="18"/>
        </w:rPr>
        <w:t>Dátum narodenia:</w:t>
      </w:r>
      <w:r w:rsidRPr="00077424">
        <w:rPr>
          <w:rFonts w:ascii="Arial" w:hAnsi="Arial" w:cs="Arial"/>
          <w:sz w:val="18"/>
          <w:szCs w:val="18"/>
        </w:rPr>
        <w:tab/>
        <w:t>...........................................................................</w:t>
      </w:r>
    </w:p>
    <w:p w:rsidR="00321737" w:rsidRPr="00077424" w:rsidRDefault="00321737" w:rsidP="00321737">
      <w:pPr>
        <w:spacing w:after="120" w:line="240" w:lineRule="auto"/>
        <w:rPr>
          <w:rFonts w:ascii="Arial" w:hAnsi="Arial" w:cs="Arial"/>
          <w:i/>
          <w:color w:val="0000FF"/>
          <w:sz w:val="18"/>
          <w:szCs w:val="18"/>
        </w:rPr>
      </w:pPr>
      <w:r w:rsidRPr="00077424">
        <w:rPr>
          <w:rFonts w:ascii="Arial" w:hAnsi="Arial" w:cs="Arial"/>
          <w:i/>
          <w:color w:val="0000FF"/>
          <w:sz w:val="18"/>
          <w:szCs w:val="18"/>
        </w:rPr>
        <w:t>(použije sa, ak je obchodným partnerom fyzická osoba – podnikateľ)</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Meno a priezvisko:</w:t>
      </w:r>
      <w:r w:rsidRPr="00077424">
        <w:rPr>
          <w:rFonts w:ascii="Arial" w:hAnsi="Arial" w:cs="Arial"/>
          <w:sz w:val="18"/>
          <w:szCs w:val="18"/>
        </w:rPr>
        <w:tab/>
        <w:t>...........................................................................</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Trvalý pobyt:</w:t>
      </w:r>
      <w:r w:rsidRPr="00077424">
        <w:rPr>
          <w:rFonts w:ascii="Arial" w:hAnsi="Arial" w:cs="Arial"/>
          <w:sz w:val="18"/>
          <w:szCs w:val="18"/>
        </w:rPr>
        <w:tab/>
        <w:t>...........................................................................</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Obchodné meno:</w:t>
      </w:r>
      <w:r w:rsidRPr="00077424">
        <w:rPr>
          <w:rFonts w:ascii="Arial" w:hAnsi="Arial" w:cs="Arial"/>
          <w:sz w:val="18"/>
          <w:szCs w:val="18"/>
        </w:rPr>
        <w:tab/>
        <w:t>...........................................................................</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Miesto podnikania:</w:t>
      </w:r>
      <w:r w:rsidRPr="00077424">
        <w:rPr>
          <w:rFonts w:ascii="Arial" w:hAnsi="Arial" w:cs="Arial"/>
          <w:sz w:val="18"/>
          <w:szCs w:val="18"/>
        </w:rPr>
        <w:tab/>
        <w:t>...........................................................................</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IČO:</w:t>
      </w:r>
      <w:r w:rsidRPr="00077424">
        <w:rPr>
          <w:rFonts w:ascii="Arial" w:hAnsi="Arial" w:cs="Arial"/>
          <w:sz w:val="18"/>
          <w:szCs w:val="18"/>
        </w:rPr>
        <w:tab/>
        <w:t>...........................................................................</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 xml:space="preserve">DIČ: </w:t>
      </w:r>
      <w:r w:rsidRPr="00077424">
        <w:rPr>
          <w:rFonts w:ascii="Arial" w:hAnsi="Arial" w:cs="Arial"/>
          <w:sz w:val="18"/>
          <w:szCs w:val="18"/>
        </w:rPr>
        <w:tab/>
        <w:t>...........................................................................</w:t>
      </w:r>
    </w:p>
    <w:p w:rsidR="00321737" w:rsidRPr="00077424" w:rsidRDefault="00321737" w:rsidP="00321737">
      <w:pPr>
        <w:tabs>
          <w:tab w:val="left" w:pos="3969"/>
        </w:tabs>
        <w:spacing w:after="240" w:line="240" w:lineRule="auto"/>
        <w:rPr>
          <w:rFonts w:ascii="Arial" w:hAnsi="Arial" w:cs="Arial"/>
          <w:sz w:val="18"/>
          <w:szCs w:val="18"/>
        </w:rPr>
      </w:pPr>
      <w:r w:rsidRPr="00077424">
        <w:rPr>
          <w:rFonts w:ascii="Arial" w:hAnsi="Arial" w:cs="Arial"/>
          <w:sz w:val="18"/>
          <w:szCs w:val="18"/>
        </w:rPr>
        <w:t>IČ DPH:</w:t>
      </w:r>
      <w:r w:rsidRPr="00077424">
        <w:rPr>
          <w:rFonts w:ascii="Arial" w:hAnsi="Arial" w:cs="Arial"/>
          <w:sz w:val="18"/>
          <w:szCs w:val="18"/>
        </w:rPr>
        <w:tab/>
        <w:t>...........................................................................</w:t>
      </w:r>
    </w:p>
    <w:p w:rsidR="00321737" w:rsidRPr="00077424" w:rsidRDefault="00321737" w:rsidP="00321737">
      <w:pPr>
        <w:spacing w:after="120" w:line="240" w:lineRule="auto"/>
        <w:rPr>
          <w:rFonts w:ascii="Arial" w:hAnsi="Arial" w:cs="Arial"/>
          <w:i/>
          <w:color w:val="0000FF"/>
          <w:sz w:val="18"/>
          <w:szCs w:val="18"/>
        </w:rPr>
      </w:pPr>
      <w:r w:rsidRPr="00077424">
        <w:rPr>
          <w:rFonts w:ascii="Arial" w:hAnsi="Arial" w:cs="Arial"/>
          <w:i/>
          <w:color w:val="0000FF"/>
          <w:sz w:val="18"/>
          <w:szCs w:val="18"/>
        </w:rPr>
        <w:t>(použije sa, ak je obchodným partnerom právnická osoba)</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Obchodné meno:</w:t>
      </w:r>
      <w:r w:rsidRPr="00077424">
        <w:rPr>
          <w:rFonts w:ascii="Arial" w:hAnsi="Arial" w:cs="Arial"/>
          <w:sz w:val="18"/>
          <w:szCs w:val="18"/>
        </w:rPr>
        <w:tab/>
        <w:t>...........................................................................</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Štatutárny orgán:</w:t>
      </w:r>
      <w:r w:rsidRPr="00077424">
        <w:rPr>
          <w:rFonts w:ascii="Arial" w:hAnsi="Arial" w:cs="Arial"/>
          <w:sz w:val="18"/>
          <w:szCs w:val="18"/>
        </w:rPr>
        <w:tab/>
        <w:t>...........................................................................</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Sídlo:</w:t>
      </w:r>
      <w:r w:rsidRPr="00077424">
        <w:rPr>
          <w:rFonts w:ascii="Arial" w:hAnsi="Arial" w:cs="Arial"/>
          <w:sz w:val="18"/>
          <w:szCs w:val="18"/>
        </w:rPr>
        <w:tab/>
        <w:t>...........................................................................</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IČO:</w:t>
      </w:r>
      <w:r w:rsidRPr="00077424">
        <w:rPr>
          <w:rFonts w:ascii="Arial" w:hAnsi="Arial" w:cs="Arial"/>
          <w:sz w:val="18"/>
          <w:szCs w:val="18"/>
        </w:rPr>
        <w:tab/>
        <w:t>...........................................................................</w:t>
      </w:r>
    </w:p>
    <w:p w:rsidR="00321737" w:rsidRPr="00077424" w:rsidRDefault="00321737" w:rsidP="00321737">
      <w:pPr>
        <w:tabs>
          <w:tab w:val="left" w:pos="3969"/>
        </w:tabs>
        <w:spacing w:after="120" w:line="240" w:lineRule="auto"/>
        <w:rPr>
          <w:rFonts w:ascii="Arial" w:hAnsi="Arial" w:cs="Arial"/>
          <w:sz w:val="18"/>
          <w:szCs w:val="18"/>
        </w:rPr>
      </w:pPr>
      <w:r w:rsidRPr="00077424">
        <w:rPr>
          <w:rFonts w:ascii="Arial" w:hAnsi="Arial" w:cs="Arial"/>
          <w:sz w:val="18"/>
          <w:szCs w:val="18"/>
        </w:rPr>
        <w:t xml:space="preserve">DIČ: </w:t>
      </w:r>
      <w:r w:rsidRPr="00077424">
        <w:rPr>
          <w:rFonts w:ascii="Arial" w:hAnsi="Arial" w:cs="Arial"/>
          <w:sz w:val="18"/>
          <w:szCs w:val="18"/>
        </w:rPr>
        <w:tab/>
        <w:t>...........................................................................</w:t>
      </w:r>
    </w:p>
    <w:p w:rsidR="00321737" w:rsidRPr="00077424" w:rsidRDefault="00321737" w:rsidP="00321737">
      <w:pPr>
        <w:tabs>
          <w:tab w:val="left" w:pos="3969"/>
        </w:tabs>
        <w:spacing w:after="240" w:line="240" w:lineRule="auto"/>
        <w:rPr>
          <w:rFonts w:ascii="Arial" w:hAnsi="Arial" w:cs="Arial"/>
          <w:sz w:val="18"/>
          <w:szCs w:val="18"/>
        </w:rPr>
      </w:pPr>
      <w:r w:rsidRPr="00077424">
        <w:rPr>
          <w:rFonts w:ascii="Arial" w:hAnsi="Arial" w:cs="Arial"/>
          <w:sz w:val="18"/>
          <w:szCs w:val="18"/>
        </w:rPr>
        <w:t>IČ DPH:</w:t>
      </w:r>
      <w:r w:rsidRPr="00077424">
        <w:rPr>
          <w:rFonts w:ascii="Arial" w:hAnsi="Arial" w:cs="Arial"/>
          <w:sz w:val="18"/>
          <w:szCs w:val="18"/>
        </w:rPr>
        <w:tab/>
        <w:t>...........................................................................</w:t>
      </w:r>
    </w:p>
    <w:p w:rsidR="00321737" w:rsidRPr="00077424" w:rsidRDefault="00321737" w:rsidP="00321737">
      <w:pPr>
        <w:spacing w:line="240" w:lineRule="auto"/>
        <w:rPr>
          <w:rFonts w:ascii="Arial" w:hAnsi="Arial" w:cs="Arial"/>
          <w:sz w:val="18"/>
          <w:szCs w:val="18"/>
        </w:rPr>
      </w:pPr>
      <w:r w:rsidRPr="00077424">
        <w:rPr>
          <w:rFonts w:ascii="Arial" w:hAnsi="Arial" w:cs="Arial"/>
          <w:i/>
          <w:sz w:val="18"/>
          <w:szCs w:val="18"/>
        </w:rPr>
        <w:t>(zaškrtnite  x)</w:t>
      </w:r>
    </w:p>
    <w:p w:rsidR="00321737" w:rsidRPr="00077424" w:rsidRDefault="00321737" w:rsidP="00321737">
      <w:pPr>
        <w:spacing w:line="240" w:lineRule="auto"/>
        <w:rPr>
          <w:rFonts w:ascii="Arial" w:hAnsi="Arial" w:cs="Arial"/>
          <w:i/>
          <w:sz w:val="18"/>
          <w:szCs w:val="18"/>
        </w:rPr>
      </w:pPr>
      <w:r w:rsidRPr="00077424">
        <w:rPr>
          <w:rFonts w:ascii="Arial" w:hAnsi="Arial" w:cs="Arial"/>
          <w:sz w:val="18"/>
          <w:szCs w:val="18"/>
        </w:rPr>
        <w:t xml:space="preserve">□ je od ................... </w:t>
      </w:r>
      <w:r w:rsidRPr="00077424">
        <w:rPr>
          <w:rFonts w:ascii="Arial" w:hAnsi="Arial" w:cs="Arial"/>
          <w:i/>
          <w:sz w:val="18"/>
          <w:szCs w:val="18"/>
        </w:rPr>
        <w:t>(uveďte dátum DD.MM.RRRR)</w:t>
      </w:r>
    </w:p>
    <w:p w:rsidR="00321737" w:rsidRPr="00077424" w:rsidRDefault="00321737" w:rsidP="00321737">
      <w:pPr>
        <w:spacing w:line="240" w:lineRule="auto"/>
        <w:rPr>
          <w:rFonts w:ascii="Arial" w:hAnsi="Arial" w:cs="Arial"/>
          <w:sz w:val="18"/>
          <w:szCs w:val="18"/>
        </w:rPr>
      </w:pPr>
      <w:r w:rsidRPr="00077424">
        <w:rPr>
          <w:rFonts w:ascii="Arial" w:hAnsi="Arial" w:cs="Arial"/>
          <w:sz w:val="18"/>
          <w:szCs w:val="18"/>
        </w:rPr>
        <w:t>□ nie je</w:t>
      </w:r>
    </w:p>
    <w:p w:rsidR="00321737" w:rsidRPr="00077424" w:rsidRDefault="00321737" w:rsidP="00321737">
      <w:pPr>
        <w:spacing w:after="120" w:line="240" w:lineRule="auto"/>
        <w:rPr>
          <w:rFonts w:ascii="Arial" w:hAnsi="Arial" w:cs="Arial"/>
          <w:sz w:val="18"/>
          <w:szCs w:val="18"/>
        </w:rPr>
      </w:pPr>
      <w:r w:rsidRPr="00077424">
        <w:rPr>
          <w:rFonts w:ascii="Arial" w:hAnsi="Arial" w:cs="Arial"/>
          <w:sz w:val="18"/>
          <w:szCs w:val="18"/>
        </w:rPr>
        <w:t>□ nie je, ale bol/bola od ................... do ...................</w:t>
      </w:r>
    </w:p>
    <w:p w:rsidR="00321737" w:rsidRPr="00077424" w:rsidRDefault="00321737" w:rsidP="00321737">
      <w:pPr>
        <w:spacing w:after="240" w:line="240" w:lineRule="auto"/>
        <w:rPr>
          <w:rFonts w:ascii="Arial" w:hAnsi="Arial" w:cs="Arial"/>
          <w:sz w:val="18"/>
          <w:szCs w:val="18"/>
        </w:rPr>
      </w:pPr>
      <w:r w:rsidRPr="00077424">
        <w:rPr>
          <w:rFonts w:ascii="Arial" w:hAnsi="Arial" w:cs="Arial"/>
          <w:b/>
          <w:sz w:val="18"/>
          <w:szCs w:val="18"/>
        </w:rPr>
        <w:t>závislou osobou</w:t>
      </w:r>
      <w:r w:rsidRPr="00077424">
        <w:rPr>
          <w:rFonts w:ascii="Arial" w:hAnsi="Arial" w:cs="Arial"/>
          <w:sz w:val="18"/>
          <w:szCs w:val="18"/>
        </w:rPr>
        <w:t xml:space="preserve"> voči spoločnosti Železnice Slovenskej republiky, Bratislava v skrátenej forme „ŽSR“ v zmysle § 2 písm. n) zákona č. 595/2003 </w:t>
      </w:r>
      <w:proofErr w:type="spellStart"/>
      <w:r w:rsidRPr="00077424">
        <w:rPr>
          <w:rFonts w:ascii="Arial" w:hAnsi="Arial" w:cs="Arial"/>
          <w:sz w:val="18"/>
          <w:szCs w:val="18"/>
        </w:rPr>
        <w:t>Z.z</w:t>
      </w:r>
      <w:proofErr w:type="spellEnd"/>
      <w:r w:rsidRPr="00077424">
        <w:rPr>
          <w:rFonts w:ascii="Arial" w:hAnsi="Arial" w:cs="Arial"/>
          <w:sz w:val="18"/>
          <w:szCs w:val="18"/>
        </w:rPr>
        <w:t>. o dani z príjmov v </w:t>
      </w:r>
      <w:proofErr w:type="spellStart"/>
      <w:r w:rsidRPr="00077424">
        <w:rPr>
          <w:rFonts w:ascii="Arial" w:hAnsi="Arial" w:cs="Arial"/>
          <w:sz w:val="18"/>
          <w:szCs w:val="18"/>
        </w:rPr>
        <w:t>znp</w:t>
      </w:r>
      <w:proofErr w:type="spellEnd"/>
      <w:r w:rsidRPr="00077424">
        <w:rPr>
          <w:rFonts w:ascii="Arial" w:hAnsi="Arial" w:cs="Arial"/>
          <w:sz w:val="18"/>
          <w:szCs w:val="18"/>
        </w:rPr>
        <w:t>. (ďalej len „ZDP“).</w:t>
      </w:r>
    </w:p>
    <w:p w:rsidR="00321737" w:rsidRPr="00077424" w:rsidRDefault="00321737" w:rsidP="00321737">
      <w:pPr>
        <w:spacing w:before="120" w:after="240" w:line="240" w:lineRule="auto"/>
        <w:rPr>
          <w:rFonts w:ascii="Arial" w:hAnsi="Arial" w:cs="Arial"/>
          <w:sz w:val="18"/>
          <w:szCs w:val="18"/>
        </w:rPr>
      </w:pPr>
      <w:r w:rsidRPr="00077424">
        <w:rPr>
          <w:rFonts w:ascii="Arial" w:hAnsi="Arial" w:cs="Arial"/>
          <w:sz w:val="18"/>
          <w:szCs w:val="18"/>
        </w:rPr>
        <w:t>Každú zmenu súvisiacu s prepojením voči ŽSR oznámim do 5 dní odo dňa jej vzniku.</w:t>
      </w:r>
    </w:p>
    <w:p w:rsidR="00321737" w:rsidRPr="00077424" w:rsidRDefault="00321737" w:rsidP="00321737">
      <w:pPr>
        <w:spacing w:line="240" w:lineRule="auto"/>
        <w:rPr>
          <w:rFonts w:ascii="Arial" w:hAnsi="Arial" w:cs="Arial"/>
          <w:b/>
          <w:sz w:val="18"/>
          <w:szCs w:val="18"/>
        </w:rPr>
      </w:pPr>
      <w:r w:rsidRPr="00077424">
        <w:rPr>
          <w:rFonts w:ascii="Arial" w:hAnsi="Arial" w:cs="Arial"/>
          <w:b/>
          <w:sz w:val="18"/>
          <w:szCs w:val="18"/>
        </w:rPr>
        <w:t xml:space="preserve">Skupina závislosti </w:t>
      </w:r>
      <w:r w:rsidRPr="00077424">
        <w:rPr>
          <w:rFonts w:ascii="Arial" w:hAnsi="Arial" w:cs="Arial"/>
          <w:i/>
          <w:sz w:val="18"/>
          <w:szCs w:val="18"/>
        </w:rPr>
        <w:t>(zaškrtnite  x)</w:t>
      </w:r>
      <w:r w:rsidRPr="00077424">
        <w:rPr>
          <w:rFonts w:ascii="Arial" w:hAnsi="Arial" w:cs="Arial"/>
          <w:b/>
          <w:sz w:val="18"/>
          <w:szCs w:val="18"/>
        </w:rPr>
        <w:t>:</w:t>
      </w:r>
    </w:p>
    <w:p w:rsidR="00321737" w:rsidRPr="00077424" w:rsidRDefault="00321737" w:rsidP="00321737">
      <w:pPr>
        <w:spacing w:line="240" w:lineRule="auto"/>
        <w:rPr>
          <w:rFonts w:ascii="Arial" w:hAnsi="Arial" w:cs="Arial"/>
          <w:i/>
          <w:sz w:val="18"/>
          <w:szCs w:val="18"/>
        </w:rPr>
      </w:pPr>
      <w:r w:rsidRPr="00077424">
        <w:rPr>
          <w:rFonts w:ascii="Arial" w:hAnsi="Arial" w:cs="Arial"/>
          <w:sz w:val="18"/>
          <w:szCs w:val="18"/>
        </w:rPr>
        <w:t>□ Personálne prepojenie</w:t>
      </w:r>
    </w:p>
    <w:p w:rsidR="00321737" w:rsidRPr="00077424" w:rsidRDefault="00321737" w:rsidP="00321737">
      <w:pPr>
        <w:spacing w:line="240" w:lineRule="auto"/>
        <w:rPr>
          <w:rFonts w:ascii="Arial" w:hAnsi="Arial" w:cs="Arial"/>
          <w:sz w:val="18"/>
          <w:szCs w:val="18"/>
        </w:rPr>
      </w:pPr>
      <w:r w:rsidRPr="00077424">
        <w:rPr>
          <w:rFonts w:ascii="Arial" w:hAnsi="Arial" w:cs="Arial"/>
          <w:sz w:val="18"/>
          <w:szCs w:val="18"/>
        </w:rPr>
        <w:t>□ Majetkové prepojenie</w:t>
      </w:r>
    </w:p>
    <w:p w:rsidR="00321737" w:rsidRPr="00077424" w:rsidRDefault="00321737" w:rsidP="00321737">
      <w:pPr>
        <w:spacing w:line="240" w:lineRule="auto"/>
        <w:rPr>
          <w:rFonts w:ascii="Arial" w:hAnsi="Arial" w:cs="Arial"/>
          <w:sz w:val="18"/>
          <w:szCs w:val="18"/>
        </w:rPr>
      </w:pPr>
    </w:p>
    <w:p w:rsidR="00321737" w:rsidRPr="00077424" w:rsidRDefault="00321737" w:rsidP="00321737">
      <w:pPr>
        <w:spacing w:line="240" w:lineRule="auto"/>
        <w:rPr>
          <w:rFonts w:ascii="Arial" w:hAnsi="Arial" w:cs="Arial"/>
          <w:sz w:val="18"/>
          <w:szCs w:val="18"/>
        </w:rPr>
      </w:pPr>
    </w:p>
    <w:p w:rsidR="00321737" w:rsidRPr="00077424" w:rsidRDefault="00321737" w:rsidP="00321737">
      <w:pPr>
        <w:tabs>
          <w:tab w:val="left" w:pos="5812"/>
        </w:tabs>
        <w:spacing w:line="240" w:lineRule="auto"/>
        <w:rPr>
          <w:rFonts w:ascii="Arial" w:hAnsi="Arial" w:cs="Arial"/>
          <w:sz w:val="18"/>
          <w:szCs w:val="18"/>
        </w:rPr>
      </w:pPr>
      <w:r w:rsidRPr="00077424">
        <w:rPr>
          <w:rFonts w:ascii="Arial" w:hAnsi="Arial" w:cs="Arial"/>
          <w:sz w:val="18"/>
          <w:szCs w:val="18"/>
        </w:rPr>
        <w:t>V................., dňa .................</w:t>
      </w:r>
      <w:r w:rsidRPr="00077424">
        <w:rPr>
          <w:rFonts w:ascii="Arial" w:hAnsi="Arial" w:cs="Arial"/>
          <w:sz w:val="18"/>
          <w:szCs w:val="18"/>
        </w:rPr>
        <w:tab/>
        <w:t>.........................................................</w:t>
      </w:r>
    </w:p>
    <w:p w:rsidR="00321737" w:rsidRPr="00077424" w:rsidRDefault="00321737" w:rsidP="00321737">
      <w:pPr>
        <w:tabs>
          <w:tab w:val="left" w:pos="5812"/>
        </w:tabs>
        <w:spacing w:line="240" w:lineRule="auto"/>
        <w:ind w:left="5664"/>
        <w:jc w:val="center"/>
        <w:rPr>
          <w:rFonts w:ascii="Arial" w:hAnsi="Arial" w:cs="Arial"/>
          <w:sz w:val="18"/>
          <w:szCs w:val="18"/>
        </w:rPr>
      </w:pPr>
      <w:r w:rsidRPr="00077424">
        <w:rPr>
          <w:rFonts w:ascii="Arial" w:hAnsi="Arial" w:cs="Arial"/>
          <w:sz w:val="18"/>
          <w:szCs w:val="18"/>
        </w:rPr>
        <w:t>Meno a priezvisko osoby oprávnenej konať v mene spoločnosti</w:t>
      </w:r>
    </w:p>
    <w:p w:rsidR="00321737" w:rsidRPr="00077424" w:rsidRDefault="00321737" w:rsidP="00321737">
      <w:pPr>
        <w:tabs>
          <w:tab w:val="left" w:pos="5812"/>
        </w:tabs>
        <w:spacing w:line="240" w:lineRule="auto"/>
        <w:rPr>
          <w:rFonts w:ascii="Arial" w:hAnsi="Arial" w:cs="Arial"/>
          <w:sz w:val="18"/>
          <w:szCs w:val="18"/>
        </w:rPr>
      </w:pPr>
      <w:r w:rsidRPr="00077424">
        <w:rPr>
          <w:rFonts w:ascii="Arial" w:hAnsi="Arial" w:cs="Arial"/>
          <w:sz w:val="18"/>
          <w:szCs w:val="18"/>
        </w:rPr>
        <w:tab/>
      </w:r>
      <w:r w:rsidRPr="00077424">
        <w:rPr>
          <w:rFonts w:ascii="Arial" w:hAnsi="Arial" w:cs="Arial"/>
          <w:sz w:val="18"/>
          <w:szCs w:val="18"/>
        </w:rPr>
        <w:tab/>
      </w:r>
      <w:r w:rsidRPr="00077424">
        <w:rPr>
          <w:rFonts w:ascii="Arial" w:hAnsi="Arial" w:cs="Arial"/>
          <w:sz w:val="18"/>
          <w:szCs w:val="18"/>
        </w:rPr>
        <w:tab/>
        <w:t xml:space="preserve">funkcia </w:t>
      </w:r>
    </w:p>
    <w:p w:rsidR="00321737" w:rsidRPr="00077424" w:rsidRDefault="00321737" w:rsidP="00321737">
      <w:pPr>
        <w:spacing w:after="120" w:line="240" w:lineRule="auto"/>
        <w:rPr>
          <w:rFonts w:ascii="Arial" w:hAnsi="Arial" w:cs="Arial"/>
          <w:sz w:val="18"/>
          <w:szCs w:val="18"/>
        </w:rPr>
      </w:pPr>
      <w:r w:rsidRPr="00077424">
        <w:rPr>
          <w:rFonts w:ascii="Arial" w:hAnsi="Arial" w:cs="Arial"/>
          <w:sz w:val="18"/>
          <w:szCs w:val="18"/>
        </w:rPr>
        <w:br w:type="page"/>
      </w:r>
      <w:r w:rsidRPr="00077424">
        <w:rPr>
          <w:rFonts w:ascii="Arial" w:hAnsi="Arial" w:cs="Arial"/>
          <w:sz w:val="18"/>
          <w:szCs w:val="18"/>
        </w:rPr>
        <w:lastRenderedPageBreak/>
        <w:t>Vysvetlivky:</w:t>
      </w:r>
    </w:p>
    <w:p w:rsidR="00321737" w:rsidRPr="00077424" w:rsidRDefault="00321737" w:rsidP="00321737">
      <w:pPr>
        <w:tabs>
          <w:tab w:val="left" w:pos="993"/>
        </w:tabs>
        <w:overflowPunct w:val="0"/>
        <w:autoSpaceDE w:val="0"/>
        <w:autoSpaceDN w:val="0"/>
        <w:adjustRightInd w:val="0"/>
        <w:spacing w:after="240" w:line="240" w:lineRule="auto"/>
        <w:textAlignment w:val="baseline"/>
        <w:rPr>
          <w:rFonts w:ascii="Arial" w:eastAsia="Times New Roman" w:hAnsi="Arial" w:cs="Arial"/>
          <w:sz w:val="18"/>
          <w:szCs w:val="18"/>
        </w:rPr>
      </w:pPr>
      <w:r w:rsidRPr="00077424">
        <w:rPr>
          <w:rFonts w:ascii="Arial" w:hAnsi="Arial" w:cs="Arial"/>
          <w:b/>
          <w:sz w:val="18"/>
          <w:szCs w:val="18"/>
        </w:rPr>
        <w:t xml:space="preserve">Závislou osobou </w:t>
      </w:r>
      <w:r w:rsidRPr="00077424">
        <w:rPr>
          <w:rFonts w:ascii="Arial" w:hAnsi="Arial" w:cs="Arial"/>
          <w:sz w:val="18"/>
          <w:szCs w:val="18"/>
        </w:rPr>
        <w:t>(§2 písm. n) ZDP)</w:t>
      </w:r>
      <w:r w:rsidRPr="00077424">
        <w:rPr>
          <w:rFonts w:ascii="Arial" w:hAnsi="Arial" w:cs="Arial"/>
          <w:b/>
          <w:sz w:val="18"/>
          <w:szCs w:val="18"/>
        </w:rPr>
        <w:t xml:space="preserve"> </w:t>
      </w:r>
      <w:r w:rsidRPr="00077424">
        <w:rPr>
          <w:rFonts w:ascii="Arial" w:hAnsi="Arial" w:cs="Arial"/>
          <w:sz w:val="18"/>
          <w:szCs w:val="18"/>
        </w:rPr>
        <w:t>sa rozumie</w:t>
      </w:r>
      <w:r w:rsidRPr="00077424">
        <w:rPr>
          <w:rFonts w:ascii="Arial" w:hAnsi="Arial" w:cs="Arial"/>
          <w:b/>
          <w:sz w:val="18"/>
          <w:szCs w:val="18"/>
        </w:rPr>
        <w:t xml:space="preserve"> </w:t>
      </w:r>
      <w:r w:rsidRPr="00077424">
        <w:rPr>
          <w:rFonts w:ascii="Arial" w:hAnsi="Arial" w:cs="Arial"/>
          <w:sz w:val="18"/>
          <w:szCs w:val="18"/>
        </w:rPr>
        <w:t>blízka osoba (§116 a 117 Občianskeho zákonníka) alebo ekonomicky, personálne alebo inak prepojená osoba.</w:t>
      </w:r>
      <w:r w:rsidRPr="00077424">
        <w:rPr>
          <w:rFonts w:ascii="Arial" w:hAnsi="Arial" w:cs="Arial"/>
          <w:b/>
          <w:sz w:val="18"/>
          <w:szCs w:val="18"/>
        </w:rPr>
        <w:t xml:space="preserve"> </w:t>
      </w:r>
    </w:p>
    <w:p w:rsidR="00321737" w:rsidRPr="00077424" w:rsidRDefault="00321737" w:rsidP="00321737">
      <w:pPr>
        <w:tabs>
          <w:tab w:val="left" w:pos="993"/>
        </w:tabs>
        <w:spacing w:line="240" w:lineRule="auto"/>
        <w:rPr>
          <w:rFonts w:ascii="Arial" w:hAnsi="Arial" w:cs="Arial"/>
          <w:b/>
          <w:sz w:val="18"/>
          <w:szCs w:val="18"/>
        </w:rPr>
      </w:pPr>
      <w:r w:rsidRPr="00077424">
        <w:rPr>
          <w:rFonts w:ascii="Arial" w:hAnsi="Arial" w:cs="Arial"/>
          <w:b/>
          <w:sz w:val="18"/>
          <w:szCs w:val="18"/>
        </w:rPr>
        <w:t xml:space="preserve">Blízka osoba </w:t>
      </w:r>
      <w:r w:rsidRPr="00077424">
        <w:rPr>
          <w:rFonts w:ascii="Arial" w:hAnsi="Arial" w:cs="Arial"/>
          <w:sz w:val="18"/>
          <w:szCs w:val="18"/>
        </w:rPr>
        <w:t>(§116 a 117 Občianskeho zákonníka)</w:t>
      </w:r>
    </w:p>
    <w:p w:rsidR="00321737" w:rsidRPr="00077424" w:rsidRDefault="00321737" w:rsidP="00321737">
      <w:pPr>
        <w:numPr>
          <w:ilvl w:val="0"/>
          <w:numId w:val="26"/>
        </w:numPr>
        <w:spacing w:after="120" w:line="240" w:lineRule="auto"/>
        <w:rPr>
          <w:rFonts w:ascii="Arial" w:hAnsi="Arial" w:cs="Arial"/>
          <w:sz w:val="18"/>
          <w:szCs w:val="18"/>
        </w:rPr>
      </w:pPr>
      <w:r w:rsidRPr="00077424">
        <w:rPr>
          <w:rFonts w:ascii="Arial" w:hAnsi="Arial" w:cs="Arial"/>
          <w:sz w:val="18"/>
          <w:szCs w:val="18"/>
        </w:rPr>
        <w:t xml:space="preserve">V zmysle §116 Občianskeho zákonníka </w:t>
      </w:r>
      <w:r w:rsidRPr="00077424">
        <w:rPr>
          <w:rFonts w:ascii="Arial" w:hAnsi="Arial" w:cs="Arial"/>
          <w:b/>
          <w:sz w:val="18"/>
          <w:szCs w:val="18"/>
        </w:rPr>
        <w:t>blízkou osobou</w:t>
      </w:r>
      <w:r w:rsidRPr="00077424">
        <w:rPr>
          <w:rFonts w:ascii="Arial" w:hAnsi="Arial" w:cs="Arial"/>
          <w:sz w:val="18"/>
          <w:szCs w:val="18"/>
        </w:rPr>
        <w:t xml:space="preserve"> je príbuzný v priamom rade, súrodenec a manžel; iné osoby v pomere rodinnom alebo obdobnom sa pokladajú za osoby sebe navzájom blízke, ak by ujmu, ktorú utrpela jedna z nich, druhá dôvodne pociťovala ako vlastnú ujmu.</w:t>
      </w:r>
    </w:p>
    <w:p w:rsidR="00321737" w:rsidRPr="00077424" w:rsidRDefault="00321737" w:rsidP="00321737">
      <w:pPr>
        <w:numPr>
          <w:ilvl w:val="0"/>
          <w:numId w:val="26"/>
        </w:numPr>
        <w:spacing w:after="240" w:line="240" w:lineRule="auto"/>
        <w:ind w:left="357" w:hanging="357"/>
        <w:rPr>
          <w:rFonts w:ascii="Arial" w:hAnsi="Arial" w:cs="Arial"/>
          <w:sz w:val="18"/>
          <w:szCs w:val="18"/>
        </w:rPr>
      </w:pPr>
      <w:r w:rsidRPr="00077424">
        <w:rPr>
          <w:rFonts w:ascii="Arial" w:hAnsi="Arial" w:cs="Arial"/>
          <w:sz w:val="18"/>
          <w:szCs w:val="18"/>
        </w:rPr>
        <w:t>V zmysle §117 Občianskeho zákonníka stupeň príbuzenstva dvoch osôb sa určuje podľa počtu zrodení, ktorými v priamom rade pochádza jedna od druhej a v pobočnom rade obidve od najbližšieho spoločného predka.</w:t>
      </w:r>
    </w:p>
    <w:p w:rsidR="00321737" w:rsidRPr="00077424" w:rsidRDefault="00321737" w:rsidP="00321737">
      <w:pPr>
        <w:tabs>
          <w:tab w:val="left" w:pos="993"/>
        </w:tabs>
        <w:spacing w:after="120" w:line="240" w:lineRule="auto"/>
        <w:rPr>
          <w:rFonts w:ascii="Arial" w:hAnsi="Arial" w:cs="Arial"/>
          <w:b/>
          <w:sz w:val="18"/>
          <w:szCs w:val="18"/>
        </w:rPr>
      </w:pPr>
      <w:r w:rsidRPr="00077424">
        <w:rPr>
          <w:rFonts w:ascii="Arial" w:hAnsi="Arial" w:cs="Arial"/>
          <w:b/>
          <w:sz w:val="18"/>
          <w:szCs w:val="18"/>
        </w:rPr>
        <w:t>Ekonomickým alebo personálnym prepojením</w:t>
      </w:r>
      <w:r w:rsidRPr="00077424">
        <w:rPr>
          <w:rFonts w:ascii="Arial" w:hAnsi="Arial" w:cs="Arial"/>
          <w:sz w:val="18"/>
          <w:szCs w:val="18"/>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321737" w:rsidRPr="00077424" w:rsidRDefault="00321737" w:rsidP="00321737">
      <w:pPr>
        <w:numPr>
          <w:ilvl w:val="0"/>
          <w:numId w:val="25"/>
        </w:numPr>
        <w:spacing w:line="240" w:lineRule="auto"/>
        <w:ind w:left="426" w:hanging="284"/>
        <w:rPr>
          <w:rFonts w:ascii="Arial" w:hAnsi="Arial" w:cs="Arial"/>
          <w:sz w:val="18"/>
          <w:szCs w:val="18"/>
        </w:rPr>
      </w:pPr>
      <w:r w:rsidRPr="00077424">
        <w:rPr>
          <w:rFonts w:ascii="Arial" w:hAnsi="Arial" w:cs="Arial"/>
          <w:sz w:val="18"/>
          <w:szCs w:val="18"/>
          <w:u w:val="single"/>
        </w:rPr>
        <w:t>účasťou na majetku alebo kontrole</w:t>
      </w:r>
      <w:r w:rsidRPr="00077424">
        <w:rPr>
          <w:rFonts w:ascii="Arial" w:hAnsi="Arial" w:cs="Arial"/>
          <w:sz w:val="18"/>
          <w:szCs w:val="18"/>
        </w:rPr>
        <w:t xml:space="preserve"> sa rozumie viac </w:t>
      </w:r>
      <w:r w:rsidRPr="00077424">
        <w:rPr>
          <w:rFonts w:ascii="Arial" w:hAnsi="Arial" w:cs="Arial"/>
          <w:b/>
          <w:sz w:val="18"/>
          <w:szCs w:val="18"/>
        </w:rPr>
        <w:t>ako 25%</w:t>
      </w:r>
      <w:r w:rsidRPr="00077424">
        <w:rPr>
          <w:rFonts w:ascii="Arial" w:hAnsi="Arial" w:cs="Arial"/>
          <w:sz w:val="18"/>
          <w:szCs w:val="18"/>
        </w:rPr>
        <w:t xml:space="preserve"> priamy alebo nepriamy podiel alebo nepriamy odvodený podiel na základnom imaní alebo na hlasovacích právach, pričom </w:t>
      </w:r>
    </w:p>
    <w:p w:rsidR="00321737" w:rsidRPr="00077424" w:rsidRDefault="00321737" w:rsidP="00321737">
      <w:pPr>
        <w:numPr>
          <w:ilvl w:val="0"/>
          <w:numId w:val="24"/>
        </w:numPr>
        <w:tabs>
          <w:tab w:val="left" w:pos="709"/>
          <w:tab w:val="left" w:pos="993"/>
        </w:tabs>
        <w:spacing w:line="240" w:lineRule="auto"/>
        <w:ind w:left="709" w:hanging="284"/>
        <w:rPr>
          <w:rFonts w:ascii="Arial" w:hAnsi="Arial" w:cs="Arial"/>
          <w:b/>
          <w:sz w:val="18"/>
          <w:szCs w:val="18"/>
        </w:rPr>
      </w:pPr>
      <w:r w:rsidRPr="00077424">
        <w:rPr>
          <w:rFonts w:ascii="Arial" w:hAnsi="Arial" w:cs="Arial"/>
          <w:sz w:val="18"/>
          <w:szCs w:val="18"/>
        </w:rPr>
        <w:t xml:space="preserve">nepriamy podiel sa vypočíta súčinom percentuálnej výšky priamych podielov vydelených </w:t>
      </w:r>
      <w:proofErr w:type="spellStart"/>
      <w:r w:rsidRPr="00077424">
        <w:rPr>
          <w:rFonts w:ascii="Arial" w:hAnsi="Arial" w:cs="Arial"/>
          <w:sz w:val="18"/>
          <w:szCs w:val="18"/>
        </w:rPr>
        <w:t>stomi</w:t>
      </w:r>
      <w:proofErr w:type="spellEnd"/>
      <w:r w:rsidRPr="00077424">
        <w:rPr>
          <w:rFonts w:ascii="Arial" w:hAnsi="Arial" w:cs="Arial"/>
          <w:sz w:val="18"/>
          <w:szCs w:val="18"/>
        </w:rPr>
        <w:t xml:space="preserve"> a takto vypočítaný výsledok sa vynásobí </w:t>
      </w:r>
      <w:proofErr w:type="spellStart"/>
      <w:r w:rsidRPr="00077424">
        <w:rPr>
          <w:rFonts w:ascii="Arial" w:hAnsi="Arial" w:cs="Arial"/>
          <w:sz w:val="18"/>
          <w:szCs w:val="18"/>
        </w:rPr>
        <w:t>stomi</w:t>
      </w:r>
      <w:proofErr w:type="spellEnd"/>
      <w:r w:rsidRPr="00077424">
        <w:rPr>
          <w:rFonts w:ascii="Arial" w:hAnsi="Arial" w:cs="Arial"/>
          <w:sz w:val="18"/>
          <w:szCs w:val="18"/>
        </w:rPr>
        <w:t xml:space="preserve"> </w:t>
      </w:r>
    </w:p>
    <w:p w:rsidR="00321737" w:rsidRPr="00077424" w:rsidRDefault="00321737" w:rsidP="00321737">
      <w:pPr>
        <w:tabs>
          <w:tab w:val="left" w:pos="709"/>
        </w:tabs>
        <w:spacing w:line="240" w:lineRule="auto"/>
        <w:ind w:left="709" w:hanging="284"/>
        <w:rPr>
          <w:rFonts w:ascii="Arial" w:hAnsi="Arial" w:cs="Arial"/>
          <w:b/>
          <w:sz w:val="18"/>
          <w:szCs w:val="18"/>
        </w:rPr>
      </w:pPr>
      <w:r w:rsidRPr="00077424">
        <w:rPr>
          <w:rFonts w:ascii="Arial" w:hAnsi="Arial" w:cs="Arial"/>
          <w:sz w:val="18"/>
          <w:szCs w:val="18"/>
        </w:rPr>
        <w:tab/>
        <w:t>a</w:t>
      </w:r>
    </w:p>
    <w:p w:rsidR="00321737" w:rsidRPr="00077424" w:rsidRDefault="00321737" w:rsidP="00321737">
      <w:pPr>
        <w:numPr>
          <w:ilvl w:val="0"/>
          <w:numId w:val="24"/>
        </w:numPr>
        <w:tabs>
          <w:tab w:val="left" w:pos="709"/>
        </w:tabs>
        <w:spacing w:line="240" w:lineRule="auto"/>
        <w:ind w:left="709" w:hanging="284"/>
        <w:rPr>
          <w:rFonts w:ascii="Arial" w:hAnsi="Arial" w:cs="Arial"/>
          <w:sz w:val="18"/>
          <w:szCs w:val="18"/>
        </w:rPr>
      </w:pPr>
      <w:r w:rsidRPr="00077424">
        <w:rPr>
          <w:rFonts w:ascii="Arial" w:hAnsi="Arial" w:cs="Arial"/>
          <w:sz w:val="18"/>
          <w:szCs w:val="18"/>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321737" w:rsidRPr="00077424" w:rsidRDefault="00321737" w:rsidP="00321737">
      <w:pPr>
        <w:numPr>
          <w:ilvl w:val="0"/>
          <w:numId w:val="25"/>
        </w:numPr>
        <w:spacing w:after="120" w:line="240" w:lineRule="auto"/>
        <w:ind w:left="426" w:hanging="284"/>
        <w:rPr>
          <w:rFonts w:ascii="Arial" w:hAnsi="Arial" w:cs="Arial"/>
          <w:sz w:val="18"/>
          <w:szCs w:val="18"/>
        </w:rPr>
      </w:pPr>
      <w:r w:rsidRPr="00077424">
        <w:rPr>
          <w:rFonts w:ascii="Arial" w:hAnsi="Arial" w:cs="Arial"/>
          <w:sz w:val="18"/>
          <w:szCs w:val="18"/>
          <w:u w:val="single"/>
        </w:rPr>
        <w:t>účasťou na vedení</w:t>
      </w:r>
      <w:r w:rsidRPr="00077424">
        <w:rPr>
          <w:rFonts w:ascii="Arial" w:hAnsi="Arial" w:cs="Arial"/>
          <w:sz w:val="18"/>
          <w:szCs w:val="18"/>
        </w:rPr>
        <w:t xml:space="preserve"> sa rozumie vzťah členov štatutárnych orgánov alebo členov dozorných orgánov obchodnej spoločnosti alebo družstva k tejto obchodnej spoločnosti alebo družstvu.</w:t>
      </w:r>
    </w:p>
    <w:p w:rsidR="00321737" w:rsidRPr="00077424" w:rsidRDefault="00321737" w:rsidP="00321737">
      <w:pPr>
        <w:tabs>
          <w:tab w:val="left" w:pos="993"/>
        </w:tabs>
        <w:spacing w:after="120" w:line="240" w:lineRule="auto"/>
        <w:rPr>
          <w:rFonts w:ascii="Arial" w:hAnsi="Arial" w:cs="Arial"/>
          <w:b/>
          <w:sz w:val="18"/>
          <w:szCs w:val="18"/>
        </w:rPr>
      </w:pPr>
      <w:r w:rsidRPr="00077424">
        <w:rPr>
          <w:rFonts w:ascii="Arial" w:hAnsi="Arial" w:cs="Arial"/>
          <w:b/>
          <w:sz w:val="18"/>
          <w:szCs w:val="18"/>
        </w:rPr>
        <w:t xml:space="preserve">Iným prepojením </w:t>
      </w:r>
      <w:r w:rsidRPr="00077424">
        <w:rPr>
          <w:rFonts w:ascii="Arial" w:hAnsi="Arial" w:cs="Arial"/>
          <w:sz w:val="18"/>
          <w:szCs w:val="18"/>
        </w:rPr>
        <w:t>(§2 písm. p) ZDP) sa rozumie obchodný vzťah vytvorený predovšetkým na účel zníženia základu dane alebo zvýšenia daňovej straty.</w:t>
      </w: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321737" w:rsidRDefault="00321737"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FA6FFA" w:rsidRDefault="00FA6FFA" w:rsidP="00163ABD">
      <w:pPr>
        <w:tabs>
          <w:tab w:val="left" w:pos="374"/>
        </w:tabs>
        <w:spacing w:line="240" w:lineRule="auto"/>
        <w:jc w:val="center"/>
        <w:rPr>
          <w:rFonts w:ascii="Arial Narrow" w:hAnsi="Arial Narrow" w:cs="Arial"/>
          <w:sz w:val="14"/>
          <w:szCs w:val="14"/>
        </w:rPr>
      </w:pPr>
    </w:p>
    <w:p w:rsidR="00B92694" w:rsidRDefault="00B92694" w:rsidP="00163ABD">
      <w:pPr>
        <w:tabs>
          <w:tab w:val="left" w:pos="374"/>
        </w:tabs>
        <w:spacing w:line="240" w:lineRule="auto"/>
        <w:jc w:val="center"/>
        <w:rPr>
          <w:rFonts w:ascii="Arial Narrow" w:hAnsi="Arial Narrow" w:cs="Arial"/>
          <w:sz w:val="14"/>
          <w:szCs w:val="14"/>
        </w:rPr>
      </w:pPr>
    </w:p>
    <w:p w:rsidR="006D2D24" w:rsidRDefault="006D2D24" w:rsidP="00163ABD">
      <w:pPr>
        <w:tabs>
          <w:tab w:val="left" w:pos="374"/>
        </w:tabs>
        <w:spacing w:line="240" w:lineRule="auto"/>
        <w:jc w:val="center"/>
        <w:rPr>
          <w:rFonts w:ascii="Arial Narrow" w:hAnsi="Arial Narrow" w:cs="Arial"/>
          <w:sz w:val="14"/>
          <w:szCs w:val="14"/>
        </w:rPr>
      </w:pPr>
    </w:p>
    <w:p w:rsidR="006D2D24" w:rsidRPr="006D2D24" w:rsidRDefault="006D2D24" w:rsidP="006D2D24">
      <w:pPr>
        <w:tabs>
          <w:tab w:val="left" w:pos="374"/>
        </w:tabs>
        <w:spacing w:line="240" w:lineRule="auto"/>
        <w:rPr>
          <w:rFonts w:ascii="Arial" w:hAnsi="Arial" w:cs="Arial"/>
          <w:sz w:val="20"/>
          <w:szCs w:val="20"/>
        </w:rPr>
      </w:pPr>
      <w:r w:rsidRPr="006D2D24">
        <w:rPr>
          <w:rFonts w:ascii="Arial" w:hAnsi="Arial" w:cs="Arial"/>
          <w:b/>
          <w:sz w:val="20"/>
          <w:szCs w:val="20"/>
        </w:rPr>
        <w:lastRenderedPageBreak/>
        <w:t>Príloha č. 3</w:t>
      </w:r>
      <w:r>
        <w:rPr>
          <w:rFonts w:ascii="Arial" w:hAnsi="Arial" w:cs="Arial"/>
          <w:b/>
          <w:sz w:val="20"/>
          <w:szCs w:val="20"/>
        </w:rPr>
        <w:t xml:space="preserve"> </w:t>
      </w:r>
      <w:r w:rsidRPr="006D2D24">
        <w:rPr>
          <w:rFonts w:ascii="Arial" w:hAnsi="Arial" w:cs="Arial"/>
          <w:sz w:val="20"/>
          <w:szCs w:val="20"/>
        </w:rPr>
        <w:t>Nákres</w:t>
      </w:r>
    </w:p>
    <w:p w:rsidR="006D2D24" w:rsidRPr="005C2083" w:rsidRDefault="006D2D24" w:rsidP="00163ABD">
      <w:pPr>
        <w:tabs>
          <w:tab w:val="left" w:pos="374"/>
        </w:tabs>
        <w:spacing w:line="240" w:lineRule="auto"/>
        <w:jc w:val="center"/>
        <w:rPr>
          <w:rFonts w:ascii="Arial Narrow" w:hAnsi="Arial Narrow" w:cs="Arial"/>
          <w:sz w:val="14"/>
          <w:szCs w:val="14"/>
        </w:rPr>
      </w:pPr>
      <w:r w:rsidRPr="006D2D24">
        <w:rPr>
          <w:rFonts w:ascii="Arial Narrow" w:hAnsi="Arial Narrow" w:cs="Arial"/>
          <w:sz w:val="14"/>
          <w:szCs w:val="14"/>
        </w:rPr>
        <w:object w:dxaOrig="8925" w:dyaOrig="126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631.5pt" o:ole="">
            <v:imagedata r:id="rId14" o:title=""/>
          </v:shape>
          <o:OLEObject Type="Embed" ProgID="AcroExch.Document.11" ShapeID="_x0000_i1025" DrawAspect="Content" ObjectID="_1524292742" r:id="rId15"/>
        </w:object>
      </w:r>
    </w:p>
    <w:sectPr w:rsidR="006D2D24" w:rsidRPr="005C2083"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76835" w:rsidRDefault="00E76835" w:rsidP="00404385">
      <w:pPr>
        <w:spacing w:line="240" w:lineRule="auto"/>
      </w:pPr>
      <w:r>
        <w:separator/>
      </w:r>
    </w:p>
  </w:endnote>
  <w:endnote w:type="continuationSeparator" w:id="0">
    <w:p w:rsidR="00E76835" w:rsidRDefault="00E76835"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76835" w:rsidRDefault="00E76835" w:rsidP="00404385">
      <w:pPr>
        <w:spacing w:line="240" w:lineRule="auto"/>
      </w:pPr>
      <w:r>
        <w:separator/>
      </w:r>
    </w:p>
  </w:footnote>
  <w:footnote w:type="continuationSeparator" w:id="0">
    <w:p w:rsidR="00E76835" w:rsidRDefault="00E76835"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3">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5">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8">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1">
    <w:nsid w:val="28113C9E"/>
    <w:multiLevelType w:val="hybridMultilevel"/>
    <w:tmpl w:val="81ECDC18"/>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2">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5">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7">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64F96B79"/>
    <w:multiLevelType w:val="hybridMultilevel"/>
    <w:tmpl w:val="2264AE62"/>
    <w:lvl w:ilvl="0" w:tplc="3118BB76">
      <w:start w:val="1"/>
      <w:numFmt w:val="lowerLetter"/>
      <w:lvlText w:val="%1)"/>
      <w:lvlJc w:val="left"/>
      <w:pPr>
        <w:ind w:left="360"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20">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4">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0"/>
  </w:num>
  <w:num w:numId="2">
    <w:abstractNumId w:val="18"/>
  </w:num>
  <w:num w:numId="3">
    <w:abstractNumId w:val="1"/>
  </w:num>
  <w:num w:numId="4">
    <w:abstractNumId w:val="17"/>
  </w:num>
  <w:num w:numId="5">
    <w:abstractNumId w:val="19"/>
  </w:num>
  <w:num w:numId="6">
    <w:abstractNumId w:val="9"/>
  </w:num>
  <w:num w:numId="7">
    <w:abstractNumId w:val="4"/>
    <w:lvlOverride w:ilvl="0">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num>
  <w:num w:numId="10">
    <w:abstractNumId w:val="23"/>
  </w:num>
  <w:num w:numId="1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2"/>
  </w:num>
  <w:num w:numId="13">
    <w:abstractNumId w:val="16"/>
  </w:num>
  <w:num w:numId="14">
    <w:abstractNumId w:val="3"/>
  </w:num>
  <w:num w:numId="15">
    <w:abstractNumId w:val="13"/>
  </w:num>
  <w:num w:numId="16">
    <w:abstractNumId w:val="21"/>
  </w:num>
  <w:num w:numId="17">
    <w:abstractNumId w:val="14"/>
  </w:num>
  <w:num w:numId="18">
    <w:abstractNumId w:val="12"/>
  </w:num>
  <w:num w:numId="19">
    <w:abstractNumId w:val="24"/>
  </w:num>
  <w:num w:numId="20">
    <w:abstractNumId w:val="8"/>
  </w:num>
  <w:num w:numId="21">
    <w:abstractNumId w:val="6"/>
  </w:num>
  <w:num w:numId="22">
    <w:abstractNumId w:val="20"/>
  </w:num>
  <w:num w:numId="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0"/>
  </w:num>
  <w:num w:numId="25">
    <w:abstractNumId w:val="7"/>
  </w:num>
  <w:num w:numId="2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21346"/>
    <w:rsid w:val="00022524"/>
    <w:rsid w:val="00026BCD"/>
    <w:rsid w:val="00032881"/>
    <w:rsid w:val="00036889"/>
    <w:rsid w:val="000404FF"/>
    <w:rsid w:val="0004189A"/>
    <w:rsid w:val="00052869"/>
    <w:rsid w:val="000535CB"/>
    <w:rsid w:val="000541B4"/>
    <w:rsid w:val="00055F88"/>
    <w:rsid w:val="0005727B"/>
    <w:rsid w:val="000575E5"/>
    <w:rsid w:val="00081CB6"/>
    <w:rsid w:val="00096B11"/>
    <w:rsid w:val="000A0F98"/>
    <w:rsid w:val="000A60B8"/>
    <w:rsid w:val="000A70FE"/>
    <w:rsid w:val="000B5888"/>
    <w:rsid w:val="000C684C"/>
    <w:rsid w:val="000D10BA"/>
    <w:rsid w:val="000D2FFD"/>
    <w:rsid w:val="000D6F2C"/>
    <w:rsid w:val="000E0190"/>
    <w:rsid w:val="000E02F0"/>
    <w:rsid w:val="000F1F4C"/>
    <w:rsid w:val="000F2DDF"/>
    <w:rsid w:val="001068E8"/>
    <w:rsid w:val="00112C99"/>
    <w:rsid w:val="00115272"/>
    <w:rsid w:val="00115A96"/>
    <w:rsid w:val="00122DCE"/>
    <w:rsid w:val="0012333C"/>
    <w:rsid w:val="00124312"/>
    <w:rsid w:val="001260E1"/>
    <w:rsid w:val="001373ED"/>
    <w:rsid w:val="00161274"/>
    <w:rsid w:val="00163ABD"/>
    <w:rsid w:val="00163D61"/>
    <w:rsid w:val="00170CDD"/>
    <w:rsid w:val="00174CA6"/>
    <w:rsid w:val="001820C1"/>
    <w:rsid w:val="00183322"/>
    <w:rsid w:val="001A004F"/>
    <w:rsid w:val="001A0995"/>
    <w:rsid w:val="001A6B87"/>
    <w:rsid w:val="001B5799"/>
    <w:rsid w:val="001C65AD"/>
    <w:rsid w:val="001C670C"/>
    <w:rsid w:val="001C7165"/>
    <w:rsid w:val="001D272C"/>
    <w:rsid w:val="001E6896"/>
    <w:rsid w:val="00202B18"/>
    <w:rsid w:val="00225B72"/>
    <w:rsid w:val="00233B6A"/>
    <w:rsid w:val="00236C87"/>
    <w:rsid w:val="00237AA5"/>
    <w:rsid w:val="002426B8"/>
    <w:rsid w:val="00255C02"/>
    <w:rsid w:val="00262153"/>
    <w:rsid w:val="002627E7"/>
    <w:rsid w:val="0027465C"/>
    <w:rsid w:val="002750F8"/>
    <w:rsid w:val="00277F6E"/>
    <w:rsid w:val="0028099B"/>
    <w:rsid w:val="00281BA3"/>
    <w:rsid w:val="00282353"/>
    <w:rsid w:val="002A3DF5"/>
    <w:rsid w:val="002A5B74"/>
    <w:rsid w:val="002A7580"/>
    <w:rsid w:val="002B2935"/>
    <w:rsid w:val="002B565A"/>
    <w:rsid w:val="002C0728"/>
    <w:rsid w:val="002D144B"/>
    <w:rsid w:val="002E1547"/>
    <w:rsid w:val="002F635F"/>
    <w:rsid w:val="00301A93"/>
    <w:rsid w:val="00304377"/>
    <w:rsid w:val="00304DA5"/>
    <w:rsid w:val="00321737"/>
    <w:rsid w:val="003268F8"/>
    <w:rsid w:val="00330AAA"/>
    <w:rsid w:val="00342272"/>
    <w:rsid w:val="0034323D"/>
    <w:rsid w:val="003445AA"/>
    <w:rsid w:val="00346581"/>
    <w:rsid w:val="00350B4B"/>
    <w:rsid w:val="00355012"/>
    <w:rsid w:val="00356456"/>
    <w:rsid w:val="00360002"/>
    <w:rsid w:val="00363561"/>
    <w:rsid w:val="003673DC"/>
    <w:rsid w:val="00367D36"/>
    <w:rsid w:val="00371331"/>
    <w:rsid w:val="00380049"/>
    <w:rsid w:val="0038413C"/>
    <w:rsid w:val="003841B2"/>
    <w:rsid w:val="0039038A"/>
    <w:rsid w:val="003A46C0"/>
    <w:rsid w:val="003B3E6B"/>
    <w:rsid w:val="003B5D43"/>
    <w:rsid w:val="003C6836"/>
    <w:rsid w:val="003D0B9B"/>
    <w:rsid w:val="003E5476"/>
    <w:rsid w:val="003E5988"/>
    <w:rsid w:val="003F55DE"/>
    <w:rsid w:val="0040082A"/>
    <w:rsid w:val="00404385"/>
    <w:rsid w:val="00410C0E"/>
    <w:rsid w:val="004167AB"/>
    <w:rsid w:val="00426D6B"/>
    <w:rsid w:val="00436462"/>
    <w:rsid w:val="0044790D"/>
    <w:rsid w:val="00451443"/>
    <w:rsid w:val="0049345F"/>
    <w:rsid w:val="00496222"/>
    <w:rsid w:val="004A409A"/>
    <w:rsid w:val="004A47C8"/>
    <w:rsid w:val="004B39B0"/>
    <w:rsid w:val="004C6F15"/>
    <w:rsid w:val="004D4CD8"/>
    <w:rsid w:val="004E530C"/>
    <w:rsid w:val="004F1A96"/>
    <w:rsid w:val="004F59B8"/>
    <w:rsid w:val="004F5EEE"/>
    <w:rsid w:val="00500E75"/>
    <w:rsid w:val="00516B1E"/>
    <w:rsid w:val="0052698B"/>
    <w:rsid w:val="00532536"/>
    <w:rsid w:val="005352DE"/>
    <w:rsid w:val="005369BA"/>
    <w:rsid w:val="0053705C"/>
    <w:rsid w:val="005410AD"/>
    <w:rsid w:val="0054126A"/>
    <w:rsid w:val="00542543"/>
    <w:rsid w:val="00552FBF"/>
    <w:rsid w:val="00553419"/>
    <w:rsid w:val="0055441E"/>
    <w:rsid w:val="00554D4D"/>
    <w:rsid w:val="00556FBC"/>
    <w:rsid w:val="005570FB"/>
    <w:rsid w:val="005918EC"/>
    <w:rsid w:val="005925C5"/>
    <w:rsid w:val="005C077A"/>
    <w:rsid w:val="005C16A5"/>
    <w:rsid w:val="005C2083"/>
    <w:rsid w:val="005D2A0B"/>
    <w:rsid w:val="005D67DD"/>
    <w:rsid w:val="005E19FB"/>
    <w:rsid w:val="00606B25"/>
    <w:rsid w:val="00614DED"/>
    <w:rsid w:val="006259A5"/>
    <w:rsid w:val="00627356"/>
    <w:rsid w:val="00630626"/>
    <w:rsid w:val="00644995"/>
    <w:rsid w:val="00646285"/>
    <w:rsid w:val="00646E0F"/>
    <w:rsid w:val="0065038E"/>
    <w:rsid w:val="006624E4"/>
    <w:rsid w:val="00681E1C"/>
    <w:rsid w:val="0068395D"/>
    <w:rsid w:val="006A1AA3"/>
    <w:rsid w:val="006A302C"/>
    <w:rsid w:val="006B2183"/>
    <w:rsid w:val="006B7BC9"/>
    <w:rsid w:val="006C5827"/>
    <w:rsid w:val="006C79B8"/>
    <w:rsid w:val="006D2D24"/>
    <w:rsid w:val="006D6270"/>
    <w:rsid w:val="00703086"/>
    <w:rsid w:val="007052EA"/>
    <w:rsid w:val="00710A07"/>
    <w:rsid w:val="00714243"/>
    <w:rsid w:val="007149F1"/>
    <w:rsid w:val="007152FD"/>
    <w:rsid w:val="00723FBD"/>
    <w:rsid w:val="00733856"/>
    <w:rsid w:val="00737554"/>
    <w:rsid w:val="007501FA"/>
    <w:rsid w:val="0078298B"/>
    <w:rsid w:val="007944E3"/>
    <w:rsid w:val="00795171"/>
    <w:rsid w:val="007C1549"/>
    <w:rsid w:val="007C6894"/>
    <w:rsid w:val="007E118C"/>
    <w:rsid w:val="007E3A85"/>
    <w:rsid w:val="007E489C"/>
    <w:rsid w:val="00830825"/>
    <w:rsid w:val="00837042"/>
    <w:rsid w:val="008453A5"/>
    <w:rsid w:val="0084699A"/>
    <w:rsid w:val="0084761C"/>
    <w:rsid w:val="0085020B"/>
    <w:rsid w:val="008603B9"/>
    <w:rsid w:val="008615D3"/>
    <w:rsid w:val="00864E2E"/>
    <w:rsid w:val="00876CC4"/>
    <w:rsid w:val="00880A0F"/>
    <w:rsid w:val="00887D34"/>
    <w:rsid w:val="008923C7"/>
    <w:rsid w:val="008A29CD"/>
    <w:rsid w:val="008B06C9"/>
    <w:rsid w:val="008B0900"/>
    <w:rsid w:val="008B7A7A"/>
    <w:rsid w:val="008C3020"/>
    <w:rsid w:val="008C44A3"/>
    <w:rsid w:val="008D085A"/>
    <w:rsid w:val="008D2F68"/>
    <w:rsid w:val="008E554B"/>
    <w:rsid w:val="009126EA"/>
    <w:rsid w:val="00915607"/>
    <w:rsid w:val="00924BCF"/>
    <w:rsid w:val="0093390E"/>
    <w:rsid w:val="00945459"/>
    <w:rsid w:val="00953463"/>
    <w:rsid w:val="00964DD7"/>
    <w:rsid w:val="00967024"/>
    <w:rsid w:val="00975E41"/>
    <w:rsid w:val="0098262C"/>
    <w:rsid w:val="00985625"/>
    <w:rsid w:val="00991104"/>
    <w:rsid w:val="00991C12"/>
    <w:rsid w:val="009A24A3"/>
    <w:rsid w:val="009A3C65"/>
    <w:rsid w:val="009B24E5"/>
    <w:rsid w:val="009F14F6"/>
    <w:rsid w:val="009F5224"/>
    <w:rsid w:val="009F7BCA"/>
    <w:rsid w:val="00A01B67"/>
    <w:rsid w:val="00A139D4"/>
    <w:rsid w:val="00A15245"/>
    <w:rsid w:val="00A21C9D"/>
    <w:rsid w:val="00A228B7"/>
    <w:rsid w:val="00A23628"/>
    <w:rsid w:val="00A336FB"/>
    <w:rsid w:val="00A53317"/>
    <w:rsid w:val="00A54FA8"/>
    <w:rsid w:val="00A570D5"/>
    <w:rsid w:val="00A6033F"/>
    <w:rsid w:val="00A61E2F"/>
    <w:rsid w:val="00A80CB6"/>
    <w:rsid w:val="00A83037"/>
    <w:rsid w:val="00A87BFD"/>
    <w:rsid w:val="00AA42E2"/>
    <w:rsid w:val="00AC4F40"/>
    <w:rsid w:val="00AC7501"/>
    <w:rsid w:val="00AD07F2"/>
    <w:rsid w:val="00AD12D3"/>
    <w:rsid w:val="00AD3CAA"/>
    <w:rsid w:val="00AE4DA0"/>
    <w:rsid w:val="00B0115C"/>
    <w:rsid w:val="00B03B4C"/>
    <w:rsid w:val="00B057E1"/>
    <w:rsid w:val="00B079F9"/>
    <w:rsid w:val="00B10A03"/>
    <w:rsid w:val="00B11295"/>
    <w:rsid w:val="00B117FA"/>
    <w:rsid w:val="00B12367"/>
    <w:rsid w:val="00B12C70"/>
    <w:rsid w:val="00B306CA"/>
    <w:rsid w:val="00B30CCD"/>
    <w:rsid w:val="00B30D60"/>
    <w:rsid w:val="00B41FEA"/>
    <w:rsid w:val="00B423EC"/>
    <w:rsid w:val="00B46389"/>
    <w:rsid w:val="00B52640"/>
    <w:rsid w:val="00B6061A"/>
    <w:rsid w:val="00B613D3"/>
    <w:rsid w:val="00B63115"/>
    <w:rsid w:val="00B7155A"/>
    <w:rsid w:val="00B72E22"/>
    <w:rsid w:val="00B85643"/>
    <w:rsid w:val="00B859C7"/>
    <w:rsid w:val="00B92694"/>
    <w:rsid w:val="00BA3AFA"/>
    <w:rsid w:val="00BA4D3D"/>
    <w:rsid w:val="00BA68FC"/>
    <w:rsid w:val="00BA6E0C"/>
    <w:rsid w:val="00BB5E59"/>
    <w:rsid w:val="00BC312B"/>
    <w:rsid w:val="00BD3518"/>
    <w:rsid w:val="00BE5A4C"/>
    <w:rsid w:val="00BE6C0E"/>
    <w:rsid w:val="00BE7D16"/>
    <w:rsid w:val="00BF21FF"/>
    <w:rsid w:val="00BF347A"/>
    <w:rsid w:val="00C02925"/>
    <w:rsid w:val="00C13F83"/>
    <w:rsid w:val="00C14744"/>
    <w:rsid w:val="00C16D65"/>
    <w:rsid w:val="00C23F3F"/>
    <w:rsid w:val="00C2414E"/>
    <w:rsid w:val="00C31BA1"/>
    <w:rsid w:val="00C37C27"/>
    <w:rsid w:val="00C71134"/>
    <w:rsid w:val="00C72DBB"/>
    <w:rsid w:val="00C740CE"/>
    <w:rsid w:val="00C83F5B"/>
    <w:rsid w:val="00C92843"/>
    <w:rsid w:val="00C958BB"/>
    <w:rsid w:val="00C97A85"/>
    <w:rsid w:val="00CC63E0"/>
    <w:rsid w:val="00CD007C"/>
    <w:rsid w:val="00CD4657"/>
    <w:rsid w:val="00CF4FB2"/>
    <w:rsid w:val="00CF694E"/>
    <w:rsid w:val="00CF744E"/>
    <w:rsid w:val="00D052F5"/>
    <w:rsid w:val="00D06ECD"/>
    <w:rsid w:val="00D10732"/>
    <w:rsid w:val="00D13009"/>
    <w:rsid w:val="00D13090"/>
    <w:rsid w:val="00D14439"/>
    <w:rsid w:val="00D17170"/>
    <w:rsid w:val="00D46E66"/>
    <w:rsid w:val="00D52B80"/>
    <w:rsid w:val="00D52C07"/>
    <w:rsid w:val="00D5522C"/>
    <w:rsid w:val="00D56B18"/>
    <w:rsid w:val="00D67B60"/>
    <w:rsid w:val="00D75FF7"/>
    <w:rsid w:val="00D77D5B"/>
    <w:rsid w:val="00D80E61"/>
    <w:rsid w:val="00D81E8C"/>
    <w:rsid w:val="00D903F4"/>
    <w:rsid w:val="00D96EB1"/>
    <w:rsid w:val="00DA0E07"/>
    <w:rsid w:val="00DA6B21"/>
    <w:rsid w:val="00DB7D23"/>
    <w:rsid w:val="00DC5423"/>
    <w:rsid w:val="00DD5512"/>
    <w:rsid w:val="00DE0350"/>
    <w:rsid w:val="00DE4B0D"/>
    <w:rsid w:val="00DF1125"/>
    <w:rsid w:val="00E01A62"/>
    <w:rsid w:val="00E05D62"/>
    <w:rsid w:val="00E0621E"/>
    <w:rsid w:val="00E1603C"/>
    <w:rsid w:val="00E16B2E"/>
    <w:rsid w:val="00E233C1"/>
    <w:rsid w:val="00E2376B"/>
    <w:rsid w:val="00E473D9"/>
    <w:rsid w:val="00E5072B"/>
    <w:rsid w:val="00E528FA"/>
    <w:rsid w:val="00E5383E"/>
    <w:rsid w:val="00E57A9B"/>
    <w:rsid w:val="00E6578D"/>
    <w:rsid w:val="00E76835"/>
    <w:rsid w:val="00E832C8"/>
    <w:rsid w:val="00E95EB0"/>
    <w:rsid w:val="00EA67DF"/>
    <w:rsid w:val="00EB5C71"/>
    <w:rsid w:val="00EC2417"/>
    <w:rsid w:val="00EC2AC5"/>
    <w:rsid w:val="00EC2FFD"/>
    <w:rsid w:val="00EC514E"/>
    <w:rsid w:val="00EC7042"/>
    <w:rsid w:val="00EC7929"/>
    <w:rsid w:val="00EE55FE"/>
    <w:rsid w:val="00EF0B0F"/>
    <w:rsid w:val="00EF6332"/>
    <w:rsid w:val="00EF7FB1"/>
    <w:rsid w:val="00F06A54"/>
    <w:rsid w:val="00F14867"/>
    <w:rsid w:val="00F1486C"/>
    <w:rsid w:val="00F16135"/>
    <w:rsid w:val="00F17D1B"/>
    <w:rsid w:val="00F274B3"/>
    <w:rsid w:val="00F57B81"/>
    <w:rsid w:val="00F64705"/>
    <w:rsid w:val="00F6474B"/>
    <w:rsid w:val="00F65AC0"/>
    <w:rsid w:val="00F82472"/>
    <w:rsid w:val="00F827AD"/>
    <w:rsid w:val="00FA6FFA"/>
    <w:rsid w:val="00FB027A"/>
    <w:rsid w:val="00FC6DCC"/>
    <w:rsid w:val="00FD32A2"/>
    <w:rsid w:val="00FD7904"/>
    <w:rsid w:val="00FE1C13"/>
    <w:rsid w:val="00FF26D9"/>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23641933">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682630762">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3180302">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125123393">
      <w:bodyDiv w:val="1"/>
      <w:marLeft w:val="0"/>
      <w:marRight w:val="0"/>
      <w:marTop w:val="0"/>
      <w:marBottom w:val="0"/>
      <w:divBdr>
        <w:top w:val="none" w:sz="0" w:space="0" w:color="auto"/>
        <w:left w:val="none" w:sz="0" w:space="0" w:color="auto"/>
        <w:bottom w:val="none" w:sz="0" w:space="0" w:color="auto"/>
        <w:right w:val="none" w:sz="0" w:space="0" w:color="auto"/>
      </w:divBdr>
    </w:div>
    <w:div w:id="1229415267">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470249530">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605723678">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1997150049">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uocova.gabriel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oleObject" Target="embeddings/oleObject1.bin"/><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2.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D58313-7882-4CF6-B207-7C4D9F67F8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186</TotalTime>
  <Pages>9</Pages>
  <Words>3703</Words>
  <Characters>21110</Characters>
  <Application>Microsoft Office Word</Application>
  <DocSecurity>0</DocSecurity>
  <Lines>175</Lines>
  <Paragraphs>49</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24764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Buocova.Gabriela</cp:lastModifiedBy>
  <cp:revision>40</cp:revision>
  <cp:lastPrinted>2015-03-12T11:12:00Z</cp:lastPrinted>
  <dcterms:created xsi:type="dcterms:W3CDTF">2016-03-14T11:53:00Z</dcterms:created>
  <dcterms:modified xsi:type="dcterms:W3CDTF">2016-05-09T07:53:00Z</dcterms:modified>
</cp:coreProperties>
</file>