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04" w:type="dxa"/>
        <w:tblCellMar>
          <w:left w:w="70" w:type="dxa"/>
          <w:right w:w="70" w:type="dxa"/>
        </w:tblCellMar>
        <w:tblLook w:val="0000" w:firstRow="0" w:lastRow="0" w:firstColumn="0" w:lastColumn="0" w:noHBand="0" w:noVBand="0"/>
      </w:tblPr>
      <w:tblGrid>
        <w:gridCol w:w="1220"/>
        <w:gridCol w:w="8484"/>
      </w:tblGrid>
      <w:tr w:rsidR="00E67584" w:rsidRPr="00867055" w:rsidTr="00BE0806">
        <w:trPr>
          <w:cantSplit/>
        </w:trPr>
        <w:tc>
          <w:tcPr>
            <w:tcW w:w="0" w:type="auto"/>
            <w:tcBorders>
              <w:top w:val="nil"/>
              <w:left w:val="nil"/>
              <w:bottom w:val="nil"/>
              <w:right w:val="nil"/>
            </w:tcBorders>
          </w:tcPr>
          <w:p w:rsidR="00E67584" w:rsidRPr="00867055" w:rsidRDefault="00E67584" w:rsidP="00BE0806">
            <w:pPr>
              <w:rPr>
                <w:rFonts w:ascii="Arial" w:hAnsi="Arial" w:cs="Arial"/>
                <w:b/>
                <w:bCs/>
                <w:sz w:val="4"/>
                <w:szCs w:val="4"/>
              </w:rPr>
            </w:pPr>
            <w:bookmarkStart w:id="0" w:name="_GoBack"/>
            <w:bookmarkEnd w:id="0"/>
          </w:p>
          <w:p w:rsidR="00E67584" w:rsidRPr="00867055" w:rsidRDefault="00E67584" w:rsidP="00BE0806">
            <w:pPr>
              <w:rPr>
                <w:rFonts w:ascii="Arial" w:hAnsi="Arial" w:cs="Arial"/>
                <w:b/>
                <w:bCs/>
              </w:rPr>
            </w:pPr>
            <w:r>
              <w:rPr>
                <w:rFonts w:ascii="Arial" w:hAnsi="Arial" w:cs="Arial"/>
                <w:b/>
                <w:bCs/>
                <w:noProof/>
                <w:lang w:eastAsia="sk-SK"/>
              </w:rPr>
              <w:drawing>
                <wp:inline distT="0" distB="0" distL="0" distR="0" wp14:anchorId="76460FAB" wp14:editId="78D4047C">
                  <wp:extent cx="657860" cy="503555"/>
                  <wp:effectExtent l="19050" t="0" r="8890" b="0"/>
                  <wp:docPr id="1" name="Obrázok 1" descr="Logo_ZSR_ pre rud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ZSR_ pre rudka"/>
                          <pic:cNvPicPr>
                            <a:picLocks noChangeAspect="1" noChangeArrowheads="1"/>
                          </pic:cNvPicPr>
                        </pic:nvPicPr>
                        <pic:blipFill>
                          <a:blip r:embed="rId9" cstate="print"/>
                          <a:srcRect/>
                          <a:stretch>
                            <a:fillRect/>
                          </a:stretch>
                        </pic:blipFill>
                        <pic:spPr bwMode="auto">
                          <a:xfrm>
                            <a:off x="0" y="0"/>
                            <a:ext cx="657860" cy="503555"/>
                          </a:xfrm>
                          <a:prstGeom prst="rect">
                            <a:avLst/>
                          </a:prstGeom>
                          <a:noFill/>
                          <a:ln w="9525">
                            <a:noFill/>
                            <a:miter lim="800000"/>
                            <a:headEnd/>
                            <a:tailEnd/>
                          </a:ln>
                        </pic:spPr>
                      </pic:pic>
                    </a:graphicData>
                  </a:graphic>
                </wp:inline>
              </w:drawing>
            </w:r>
          </w:p>
        </w:tc>
        <w:tc>
          <w:tcPr>
            <w:tcW w:w="8494" w:type="dxa"/>
            <w:tcBorders>
              <w:top w:val="nil"/>
              <w:left w:val="nil"/>
              <w:bottom w:val="nil"/>
              <w:right w:val="nil"/>
            </w:tcBorders>
          </w:tcPr>
          <w:p w:rsidR="00E67584" w:rsidRPr="00867055" w:rsidRDefault="00E67584" w:rsidP="00BE0806">
            <w:pPr>
              <w:pStyle w:val="Nadpis1"/>
              <w:jc w:val="center"/>
              <w:rPr>
                <w:caps/>
                <w:spacing w:val="20"/>
                <w:sz w:val="28"/>
                <w:szCs w:val="28"/>
              </w:rPr>
            </w:pPr>
            <w:r w:rsidRPr="00867055">
              <w:rPr>
                <w:caps/>
                <w:spacing w:val="20"/>
                <w:sz w:val="28"/>
                <w:szCs w:val="28"/>
              </w:rPr>
              <w:t>Železnice slovenskej republiky, bratislava</w:t>
            </w:r>
          </w:p>
          <w:p w:rsidR="00E67584" w:rsidRPr="00867055" w:rsidRDefault="00E67584" w:rsidP="00BE0806">
            <w:pPr>
              <w:pStyle w:val="Nadpis1"/>
              <w:jc w:val="center"/>
              <w:rPr>
                <w:b w:val="0"/>
                <w:bCs/>
                <w:smallCaps/>
              </w:rPr>
            </w:pPr>
            <w:r w:rsidRPr="00867055">
              <w:rPr>
                <w:b w:val="0"/>
                <w:bCs/>
                <w:smallCaps/>
              </w:rPr>
              <w:t xml:space="preserve">centrum logistiky a obstarávania </w:t>
            </w:r>
          </w:p>
          <w:p w:rsidR="00E67584" w:rsidRPr="00867055" w:rsidRDefault="00E67584" w:rsidP="00BE0806">
            <w:pPr>
              <w:ind w:right="-1"/>
              <w:jc w:val="center"/>
              <w:rPr>
                <w:spacing w:val="2"/>
                <w:sz w:val="12"/>
                <w:szCs w:val="12"/>
              </w:rPr>
            </w:pPr>
            <w:proofErr w:type="spellStart"/>
            <w:r w:rsidRPr="00867055">
              <w:rPr>
                <w:smallCaps/>
              </w:rPr>
              <w:t>klemensova</w:t>
            </w:r>
            <w:proofErr w:type="spellEnd"/>
            <w:r w:rsidRPr="00867055">
              <w:rPr>
                <w:smallCaps/>
              </w:rPr>
              <w:t xml:space="preserve"> 8, 813 61  Bratislava </w:t>
            </w:r>
            <w:r w:rsidRPr="00867055">
              <w:t xml:space="preserve">  </w:t>
            </w:r>
          </w:p>
        </w:tc>
      </w:tr>
    </w:tbl>
    <w:p w:rsidR="00E67584" w:rsidRPr="00867055" w:rsidRDefault="00E67584" w:rsidP="00E67584">
      <w:pPr>
        <w:pBdr>
          <w:top w:val="single" w:sz="6" w:space="1" w:color="auto"/>
          <w:between w:val="single" w:sz="6" w:space="1" w:color="auto"/>
        </w:pBdr>
        <w:ind w:right="-1"/>
        <w:rPr>
          <w:b/>
          <w:sz w:val="6"/>
        </w:rPr>
      </w:pPr>
    </w:p>
    <w:p w:rsidR="00E67584" w:rsidRPr="00867055" w:rsidRDefault="00E67584" w:rsidP="00E67584">
      <w:pPr>
        <w:ind w:hanging="142"/>
        <w:jc w:val="right"/>
        <w:rPr>
          <w:sz w:val="18"/>
        </w:rPr>
      </w:pPr>
      <w:r w:rsidRPr="00867055">
        <w:rPr>
          <w:sz w:val="18"/>
        </w:rPr>
        <w:sym w:font="Wingdings" w:char="F06C"/>
      </w:r>
      <w:r w:rsidRPr="00867055">
        <w:rPr>
          <w:sz w:val="18"/>
        </w:rPr>
        <w:tab/>
      </w:r>
      <w:r w:rsidRPr="00867055">
        <w:rPr>
          <w:sz w:val="18"/>
        </w:rPr>
        <w:tab/>
      </w:r>
      <w:r w:rsidRPr="00867055">
        <w:rPr>
          <w:sz w:val="18"/>
        </w:rPr>
        <w:tab/>
      </w:r>
      <w:r w:rsidRPr="00867055">
        <w:rPr>
          <w:sz w:val="18"/>
        </w:rPr>
        <w:tab/>
      </w:r>
      <w:r w:rsidRPr="00867055">
        <w:rPr>
          <w:sz w:val="18"/>
        </w:rPr>
        <w:tab/>
      </w:r>
      <w:r w:rsidRPr="00867055">
        <w:rPr>
          <w:sz w:val="18"/>
        </w:rPr>
        <w:tab/>
        <w:t xml:space="preserve">              </w:t>
      </w:r>
      <w:r w:rsidRPr="00867055">
        <w:rPr>
          <w:sz w:val="18"/>
        </w:rPr>
        <w:sym w:font="Wingdings" w:char="F06C"/>
      </w:r>
    </w:p>
    <w:tbl>
      <w:tblPr>
        <w:tblW w:w="0" w:type="auto"/>
        <w:tblLayout w:type="fixed"/>
        <w:tblCellMar>
          <w:left w:w="70" w:type="dxa"/>
          <w:right w:w="70" w:type="dxa"/>
        </w:tblCellMar>
        <w:tblLook w:val="0000" w:firstRow="0" w:lastRow="0" w:firstColumn="0" w:lastColumn="0" w:noHBand="0" w:noVBand="0"/>
      </w:tblPr>
      <w:tblGrid>
        <w:gridCol w:w="4322"/>
        <w:gridCol w:w="992"/>
        <w:gridCol w:w="4464"/>
      </w:tblGrid>
      <w:tr w:rsidR="00E67584" w:rsidRPr="00867055" w:rsidTr="00BE0806">
        <w:trPr>
          <w:cantSplit/>
          <w:trHeight w:hRule="exact" w:val="1238"/>
        </w:trPr>
        <w:tc>
          <w:tcPr>
            <w:tcW w:w="4322" w:type="dxa"/>
          </w:tcPr>
          <w:p w:rsidR="00E67584" w:rsidRPr="00867055" w:rsidRDefault="00E67584" w:rsidP="00BE0806">
            <w:pPr>
              <w:pStyle w:val="Pta"/>
              <w:tabs>
                <w:tab w:val="clear" w:pos="4536"/>
                <w:tab w:val="clear" w:pos="9072"/>
              </w:tabs>
              <w:rPr>
                <w:color w:val="FF0000"/>
              </w:rPr>
            </w:pPr>
          </w:p>
        </w:tc>
        <w:tc>
          <w:tcPr>
            <w:tcW w:w="992" w:type="dxa"/>
          </w:tcPr>
          <w:p w:rsidR="00E67584" w:rsidRPr="00867055" w:rsidRDefault="00E67584" w:rsidP="00BE0806">
            <w:pPr>
              <w:jc w:val="right"/>
              <w:rPr>
                <w:sz w:val="18"/>
              </w:rPr>
            </w:pPr>
          </w:p>
        </w:tc>
        <w:tc>
          <w:tcPr>
            <w:tcW w:w="4464" w:type="dxa"/>
          </w:tcPr>
          <w:p w:rsidR="00E67584" w:rsidRDefault="00E67584" w:rsidP="00BE0806">
            <w:pPr>
              <w:rPr>
                <w:szCs w:val="24"/>
              </w:rPr>
            </w:pPr>
          </w:p>
          <w:p w:rsidR="00E67584" w:rsidRPr="00867055" w:rsidRDefault="00E67584" w:rsidP="00BE0806">
            <w:pPr>
              <w:pStyle w:val="Pta"/>
              <w:tabs>
                <w:tab w:val="clear" w:pos="4536"/>
                <w:tab w:val="clear" w:pos="9072"/>
              </w:tabs>
            </w:pPr>
          </w:p>
        </w:tc>
      </w:tr>
    </w:tbl>
    <w:p w:rsidR="00E67584" w:rsidRPr="00867055" w:rsidRDefault="00E67584" w:rsidP="00E67584">
      <w:pPr>
        <w:ind w:hanging="142"/>
        <w:jc w:val="right"/>
        <w:rPr>
          <w:sz w:val="18"/>
        </w:rPr>
      </w:pPr>
      <w:r w:rsidRPr="00867055">
        <w:rPr>
          <w:sz w:val="18"/>
        </w:rPr>
        <w:sym w:font="Wingdings" w:char="F06C"/>
      </w:r>
      <w:r w:rsidRPr="00867055">
        <w:rPr>
          <w:sz w:val="18"/>
        </w:rPr>
        <w:tab/>
      </w:r>
      <w:r w:rsidRPr="00867055">
        <w:rPr>
          <w:sz w:val="18"/>
        </w:rPr>
        <w:tab/>
      </w:r>
      <w:r w:rsidRPr="00867055">
        <w:rPr>
          <w:sz w:val="18"/>
        </w:rPr>
        <w:tab/>
      </w:r>
      <w:r w:rsidRPr="00867055">
        <w:rPr>
          <w:sz w:val="18"/>
        </w:rPr>
        <w:tab/>
      </w:r>
      <w:r w:rsidRPr="00867055">
        <w:rPr>
          <w:sz w:val="18"/>
        </w:rPr>
        <w:tab/>
      </w:r>
      <w:r w:rsidRPr="00867055">
        <w:rPr>
          <w:sz w:val="18"/>
        </w:rPr>
        <w:tab/>
        <w:t xml:space="preserve">              </w:t>
      </w:r>
      <w:r w:rsidRPr="00867055">
        <w:rPr>
          <w:sz w:val="18"/>
        </w:rPr>
        <w:sym w:font="Wingdings" w:char="F06C"/>
      </w:r>
    </w:p>
    <w:p w:rsidR="00E67584" w:rsidRPr="00867055" w:rsidRDefault="00E67584" w:rsidP="00E67584">
      <w:pPr>
        <w:rPr>
          <w:sz w:val="16"/>
        </w:rPr>
      </w:pPr>
    </w:p>
    <w:p w:rsidR="00E67584" w:rsidRPr="00867055" w:rsidRDefault="00E67584" w:rsidP="00E67584">
      <w:pPr>
        <w:rPr>
          <w:sz w:val="8"/>
        </w:rPr>
      </w:pPr>
    </w:p>
    <w:p w:rsidR="00E67584" w:rsidRPr="00867055" w:rsidRDefault="00E67584" w:rsidP="00E67584">
      <w:pPr>
        <w:rPr>
          <w:sz w:val="16"/>
        </w:rPr>
      </w:pPr>
    </w:p>
    <w:tbl>
      <w:tblPr>
        <w:tblW w:w="9919" w:type="dxa"/>
        <w:jc w:val="center"/>
        <w:tblLayout w:type="fixed"/>
        <w:tblCellMar>
          <w:left w:w="70" w:type="dxa"/>
          <w:right w:w="70" w:type="dxa"/>
        </w:tblCellMar>
        <w:tblLook w:val="0000" w:firstRow="0" w:lastRow="0" w:firstColumn="0" w:lastColumn="0" w:noHBand="0" w:noVBand="0"/>
      </w:tblPr>
      <w:tblGrid>
        <w:gridCol w:w="2197"/>
        <w:gridCol w:w="3543"/>
        <w:gridCol w:w="2552"/>
        <w:gridCol w:w="1627"/>
      </w:tblGrid>
      <w:tr w:rsidR="00E67584" w:rsidRPr="00867055" w:rsidTr="00BE0806">
        <w:trPr>
          <w:cantSplit/>
          <w:jc w:val="center"/>
        </w:trPr>
        <w:tc>
          <w:tcPr>
            <w:tcW w:w="2197" w:type="dxa"/>
          </w:tcPr>
          <w:p w:rsidR="00E67584" w:rsidRPr="00867055" w:rsidRDefault="00E67584" w:rsidP="00BE0806">
            <w:pPr>
              <w:pStyle w:val="Hlavika"/>
              <w:rPr>
                <w:spacing w:val="60"/>
                <w:sz w:val="22"/>
              </w:rPr>
            </w:pPr>
            <w:r w:rsidRPr="00867055">
              <w:rPr>
                <w:sz w:val="22"/>
              </w:rPr>
              <w:t>Váš list číslo/zo dňa</w:t>
            </w:r>
          </w:p>
        </w:tc>
        <w:tc>
          <w:tcPr>
            <w:tcW w:w="3543" w:type="dxa"/>
          </w:tcPr>
          <w:p w:rsidR="00E67584" w:rsidRPr="00C305E4" w:rsidRDefault="00E67584" w:rsidP="00BE0806">
            <w:pPr>
              <w:pStyle w:val="Hlavika"/>
              <w:rPr>
                <w:spacing w:val="60"/>
                <w:sz w:val="22"/>
              </w:rPr>
            </w:pPr>
            <w:r w:rsidRPr="00C305E4">
              <w:rPr>
                <w:sz w:val="22"/>
              </w:rPr>
              <w:t>Naše číslo</w:t>
            </w:r>
          </w:p>
        </w:tc>
        <w:tc>
          <w:tcPr>
            <w:tcW w:w="2552" w:type="dxa"/>
          </w:tcPr>
          <w:p w:rsidR="00E67584" w:rsidRPr="00867055" w:rsidRDefault="00E67584" w:rsidP="00BE0806">
            <w:pPr>
              <w:pStyle w:val="Hlavika"/>
              <w:rPr>
                <w:spacing w:val="60"/>
                <w:sz w:val="22"/>
              </w:rPr>
            </w:pPr>
            <w:r w:rsidRPr="00867055">
              <w:rPr>
                <w:sz w:val="22"/>
              </w:rPr>
              <w:t>Vybavuje/linka</w:t>
            </w:r>
          </w:p>
        </w:tc>
        <w:tc>
          <w:tcPr>
            <w:tcW w:w="1627" w:type="dxa"/>
          </w:tcPr>
          <w:p w:rsidR="00E67584" w:rsidRPr="00867055" w:rsidRDefault="00E67584" w:rsidP="00BE0806">
            <w:pPr>
              <w:pStyle w:val="Hlavika"/>
              <w:rPr>
                <w:spacing w:val="60"/>
                <w:sz w:val="22"/>
              </w:rPr>
            </w:pPr>
            <w:r w:rsidRPr="00867055">
              <w:rPr>
                <w:sz w:val="22"/>
              </w:rPr>
              <w:t>Bratislava</w:t>
            </w:r>
          </w:p>
        </w:tc>
      </w:tr>
      <w:tr w:rsidR="00E67584" w:rsidRPr="00CD5178" w:rsidTr="00BE0806">
        <w:trPr>
          <w:cantSplit/>
          <w:jc w:val="center"/>
        </w:trPr>
        <w:tc>
          <w:tcPr>
            <w:tcW w:w="2197" w:type="dxa"/>
          </w:tcPr>
          <w:p w:rsidR="00E67584" w:rsidRPr="000441CD" w:rsidRDefault="00E67584" w:rsidP="00BE0806">
            <w:pPr>
              <w:pStyle w:val="Hlavika"/>
              <w:rPr>
                <w:sz w:val="22"/>
              </w:rPr>
            </w:pPr>
          </w:p>
        </w:tc>
        <w:tc>
          <w:tcPr>
            <w:tcW w:w="3543" w:type="dxa"/>
          </w:tcPr>
          <w:p w:rsidR="00E67584" w:rsidRPr="000441CD" w:rsidRDefault="00E67584" w:rsidP="00BE0806">
            <w:pPr>
              <w:pStyle w:val="Hlavika"/>
              <w:rPr>
                <w:sz w:val="22"/>
              </w:rPr>
            </w:pPr>
            <w:r>
              <w:rPr>
                <w:sz w:val="22"/>
              </w:rPr>
              <w:t>36</w:t>
            </w:r>
            <w:r w:rsidR="008621D5">
              <w:rPr>
                <w:sz w:val="22"/>
              </w:rPr>
              <w:t>1/10</w:t>
            </w:r>
            <w:r w:rsidRPr="000441CD">
              <w:rPr>
                <w:sz w:val="22"/>
              </w:rPr>
              <w:t>/2015/CLaO/ŠiM</w:t>
            </w:r>
          </w:p>
        </w:tc>
        <w:tc>
          <w:tcPr>
            <w:tcW w:w="2552" w:type="dxa"/>
          </w:tcPr>
          <w:p w:rsidR="00E67584" w:rsidRPr="000441CD" w:rsidRDefault="00E67584" w:rsidP="00BE0806">
            <w:pPr>
              <w:pStyle w:val="Hlavika"/>
              <w:rPr>
                <w:sz w:val="22"/>
              </w:rPr>
            </w:pPr>
            <w:r w:rsidRPr="000441CD">
              <w:rPr>
                <w:sz w:val="22"/>
              </w:rPr>
              <w:t xml:space="preserve">Ing. Šimek/ </w:t>
            </w:r>
            <w:r w:rsidR="00CD5178" w:rsidRPr="00CD5178">
              <w:rPr>
                <w:sz w:val="22"/>
              </w:rPr>
              <w:t>0903 795 525</w:t>
            </w:r>
          </w:p>
        </w:tc>
        <w:tc>
          <w:tcPr>
            <w:tcW w:w="1627" w:type="dxa"/>
          </w:tcPr>
          <w:p w:rsidR="00E67584" w:rsidRPr="000441CD" w:rsidRDefault="008621D5" w:rsidP="008621D5">
            <w:pPr>
              <w:pStyle w:val="Hlavika"/>
              <w:rPr>
                <w:sz w:val="22"/>
              </w:rPr>
            </w:pPr>
            <w:r w:rsidRPr="008621D5">
              <w:rPr>
                <w:sz w:val="22"/>
              </w:rPr>
              <w:t>02.09.</w:t>
            </w:r>
            <w:r w:rsidR="00E67584" w:rsidRPr="008621D5">
              <w:rPr>
                <w:sz w:val="22"/>
              </w:rPr>
              <w:t xml:space="preserve"> 2015</w:t>
            </w:r>
          </w:p>
        </w:tc>
      </w:tr>
    </w:tbl>
    <w:p w:rsidR="00E67584" w:rsidRPr="00CD2144" w:rsidRDefault="00E67584" w:rsidP="00E67584"/>
    <w:p w:rsidR="00E67584" w:rsidRPr="00162060" w:rsidRDefault="00E67584" w:rsidP="00E67584">
      <w:pPr>
        <w:pStyle w:val="Nadpis2"/>
        <w:spacing w:before="120"/>
        <w:rPr>
          <w:szCs w:val="24"/>
        </w:rPr>
      </w:pPr>
      <w:r w:rsidRPr="00162060">
        <w:rPr>
          <w:szCs w:val="24"/>
        </w:rPr>
        <w:t xml:space="preserve">Vec: Výzva na predloženie </w:t>
      </w:r>
      <w:r>
        <w:rPr>
          <w:szCs w:val="24"/>
        </w:rPr>
        <w:t xml:space="preserve">cenového </w:t>
      </w:r>
      <w:r w:rsidRPr="00162060">
        <w:rPr>
          <w:szCs w:val="24"/>
        </w:rPr>
        <w:t xml:space="preserve">návrhu </w:t>
      </w:r>
    </w:p>
    <w:p w:rsidR="00E67584" w:rsidRPr="00867055" w:rsidRDefault="00E67584" w:rsidP="00E67584">
      <w:pPr>
        <w:pStyle w:val="Zkladntext"/>
        <w:rPr>
          <w:sz w:val="22"/>
        </w:rPr>
      </w:pPr>
      <w:r w:rsidRPr="00867055">
        <w:rPr>
          <w:sz w:val="22"/>
        </w:rPr>
        <w:t xml:space="preserve"> </w:t>
      </w:r>
    </w:p>
    <w:p w:rsidR="00E67584" w:rsidRPr="00EF3B30" w:rsidRDefault="00E67584" w:rsidP="00E67584">
      <w:pPr>
        <w:jc w:val="both"/>
        <w:rPr>
          <w:sz w:val="22"/>
          <w:szCs w:val="22"/>
        </w:rPr>
      </w:pPr>
      <w:r w:rsidRPr="00F80113">
        <w:rPr>
          <w:sz w:val="22"/>
          <w:szCs w:val="22"/>
        </w:rPr>
        <w:t xml:space="preserve">Obstarávateľ v rámci postupu „Prieskum trhu“ </w:t>
      </w:r>
      <w:r>
        <w:rPr>
          <w:sz w:val="22"/>
          <w:szCs w:val="22"/>
        </w:rPr>
        <w:t xml:space="preserve">Vás </w:t>
      </w:r>
      <w:r w:rsidRPr="00F80113">
        <w:rPr>
          <w:sz w:val="22"/>
          <w:szCs w:val="22"/>
        </w:rPr>
        <w:t xml:space="preserve">týmto ako predkladateľa </w:t>
      </w:r>
      <w:r>
        <w:rPr>
          <w:sz w:val="22"/>
          <w:szCs w:val="22"/>
        </w:rPr>
        <w:t xml:space="preserve">vyzýva </w:t>
      </w:r>
      <w:r w:rsidRPr="00F80113">
        <w:rPr>
          <w:sz w:val="22"/>
          <w:szCs w:val="22"/>
        </w:rPr>
        <w:t xml:space="preserve">na predloženie </w:t>
      </w:r>
      <w:r w:rsidRPr="00EF3B30">
        <w:rPr>
          <w:sz w:val="22"/>
          <w:szCs w:val="22"/>
        </w:rPr>
        <w:t>cenového návrhu na predmet zákazky s názvom „</w:t>
      </w:r>
      <w:r w:rsidRPr="00FB6433">
        <w:rPr>
          <w:b/>
          <w:bCs/>
          <w:color w:val="000000"/>
          <w:sz w:val="22"/>
          <w:szCs w:val="22"/>
        </w:rPr>
        <w:t>Revízie železničných vozňov a ich následné opravy</w:t>
      </w:r>
      <w:r w:rsidRPr="00EF3B30">
        <w:rPr>
          <w:b/>
          <w:sz w:val="22"/>
          <w:szCs w:val="22"/>
        </w:rPr>
        <w:t>“.</w:t>
      </w:r>
      <w:r w:rsidRPr="00EF3B30">
        <w:rPr>
          <w:sz w:val="22"/>
          <w:szCs w:val="22"/>
        </w:rPr>
        <w:t xml:space="preserve">  </w:t>
      </w:r>
    </w:p>
    <w:p w:rsidR="00E67584" w:rsidRPr="00EF3B30" w:rsidRDefault="00E67584" w:rsidP="00E67584">
      <w:pPr>
        <w:jc w:val="both"/>
        <w:rPr>
          <w:sz w:val="22"/>
          <w:szCs w:val="22"/>
        </w:rPr>
      </w:pPr>
    </w:p>
    <w:p w:rsidR="00E67584" w:rsidRDefault="00E67584" w:rsidP="00E67584">
      <w:pPr>
        <w:widowControl w:val="0"/>
        <w:autoSpaceDE w:val="0"/>
        <w:autoSpaceDN w:val="0"/>
        <w:adjustRightInd w:val="0"/>
        <w:spacing w:before="120"/>
        <w:jc w:val="both"/>
        <w:rPr>
          <w:sz w:val="22"/>
          <w:szCs w:val="22"/>
        </w:rPr>
      </w:pPr>
      <w:r w:rsidRPr="0016046D">
        <w:rPr>
          <w:b/>
          <w:sz w:val="22"/>
          <w:szCs w:val="22"/>
          <w:u w:val="single"/>
        </w:rPr>
        <w:t>Predpokladaná lehota plnenia zákazky:</w:t>
      </w:r>
      <w:r w:rsidRPr="0016046D">
        <w:rPr>
          <w:sz w:val="22"/>
          <w:szCs w:val="22"/>
        </w:rPr>
        <w:t xml:space="preserve"> </w:t>
      </w:r>
      <w:r w:rsidRPr="00FB6433">
        <w:rPr>
          <w:sz w:val="22"/>
          <w:szCs w:val="22"/>
        </w:rPr>
        <w:t>do d</w:t>
      </w:r>
      <w:r>
        <w:rPr>
          <w:sz w:val="22"/>
          <w:szCs w:val="22"/>
        </w:rPr>
        <w:t>oby vyčerpania maximálneho finančného objemu zmluvy</w:t>
      </w:r>
      <w:r w:rsidRPr="00FB6433">
        <w:rPr>
          <w:sz w:val="22"/>
          <w:szCs w:val="22"/>
        </w:rPr>
        <w:t xml:space="preserve">, najneskôr však </w:t>
      </w:r>
      <w:r w:rsidRPr="0048490D">
        <w:rPr>
          <w:b/>
          <w:sz w:val="22"/>
          <w:szCs w:val="22"/>
        </w:rPr>
        <w:t>do 24 mesiacov</w:t>
      </w:r>
      <w:r>
        <w:rPr>
          <w:sz w:val="22"/>
          <w:szCs w:val="22"/>
        </w:rPr>
        <w:t xml:space="preserve"> odo dňa nadobudnutia účinnosti zmluvy.</w:t>
      </w:r>
    </w:p>
    <w:p w:rsidR="00E67584" w:rsidRPr="00FB6433" w:rsidRDefault="00E67584" w:rsidP="00E67584">
      <w:pPr>
        <w:widowControl w:val="0"/>
        <w:autoSpaceDE w:val="0"/>
        <w:autoSpaceDN w:val="0"/>
        <w:adjustRightInd w:val="0"/>
        <w:spacing w:before="120"/>
        <w:jc w:val="both"/>
        <w:rPr>
          <w:sz w:val="22"/>
          <w:szCs w:val="22"/>
        </w:rPr>
      </w:pPr>
    </w:p>
    <w:p w:rsidR="00E67584" w:rsidRPr="008621D5" w:rsidRDefault="00E67584" w:rsidP="00E67584">
      <w:pPr>
        <w:jc w:val="both"/>
        <w:outlineLvl w:val="0"/>
        <w:rPr>
          <w:b/>
          <w:bCs/>
          <w:sz w:val="22"/>
          <w:szCs w:val="22"/>
        </w:rPr>
      </w:pPr>
      <w:r w:rsidRPr="008621D5">
        <w:rPr>
          <w:b/>
          <w:sz w:val="22"/>
          <w:szCs w:val="22"/>
        </w:rPr>
        <w:t xml:space="preserve">Bližšia špecifikácia predmetu zákazky je uvedená v Prílohe č. 1 - Špecifikácia predmetu zákazky </w:t>
      </w:r>
      <w:r w:rsidR="00264FF3" w:rsidRPr="008621D5">
        <w:rPr>
          <w:b/>
          <w:bCs/>
          <w:sz w:val="22"/>
          <w:szCs w:val="22"/>
        </w:rPr>
        <w:t>k tejto Výzve</w:t>
      </w:r>
      <w:r w:rsidR="00264FF3" w:rsidRPr="008621D5">
        <w:rPr>
          <w:b/>
          <w:sz w:val="22"/>
          <w:szCs w:val="22"/>
        </w:rPr>
        <w:t xml:space="preserve"> </w:t>
      </w:r>
      <w:r w:rsidRPr="008621D5">
        <w:rPr>
          <w:b/>
          <w:sz w:val="22"/>
          <w:szCs w:val="22"/>
        </w:rPr>
        <w:t xml:space="preserve">a v </w:t>
      </w:r>
      <w:r w:rsidR="00264FF3" w:rsidRPr="008621D5">
        <w:rPr>
          <w:b/>
          <w:sz w:val="22"/>
          <w:szCs w:val="22"/>
        </w:rPr>
        <w:t xml:space="preserve">Príloha č. 1 k zmluve - </w:t>
      </w:r>
      <w:r w:rsidR="00264FF3" w:rsidRPr="008621D5">
        <w:rPr>
          <w:b/>
          <w:bCs/>
          <w:sz w:val="22"/>
          <w:szCs w:val="22"/>
        </w:rPr>
        <w:t>Základný rozsah činností podľa jednotlivých typov železničných vozňov.</w:t>
      </w:r>
    </w:p>
    <w:p w:rsidR="00E67584" w:rsidRPr="00105968" w:rsidRDefault="00264FF3" w:rsidP="00E67584">
      <w:pPr>
        <w:pStyle w:val="Normln"/>
        <w:spacing w:before="240" w:line="240" w:lineRule="atLeast"/>
        <w:jc w:val="both"/>
        <w:rPr>
          <w:sz w:val="22"/>
          <w:szCs w:val="22"/>
          <w:lang w:val="sk-SK"/>
        </w:rPr>
      </w:pPr>
      <w:r w:rsidRPr="008621D5">
        <w:rPr>
          <w:b/>
          <w:sz w:val="22"/>
          <w:szCs w:val="22"/>
          <w:lang w:val="sk-SK"/>
        </w:rPr>
        <w:t>Predmet zákazky</w:t>
      </w:r>
      <w:r w:rsidR="00E67584" w:rsidRPr="008621D5">
        <w:rPr>
          <w:b/>
          <w:sz w:val="22"/>
          <w:szCs w:val="22"/>
          <w:lang w:val="sk-SK"/>
        </w:rPr>
        <w:t xml:space="preserve"> je rozdelen</w:t>
      </w:r>
      <w:r w:rsidRPr="008621D5">
        <w:rPr>
          <w:b/>
          <w:sz w:val="22"/>
          <w:szCs w:val="22"/>
          <w:lang w:val="sk-SK"/>
        </w:rPr>
        <w:t>ý</w:t>
      </w:r>
      <w:r w:rsidR="00E67584" w:rsidRPr="008621D5">
        <w:rPr>
          <w:b/>
          <w:sz w:val="22"/>
          <w:szCs w:val="22"/>
          <w:lang w:val="sk-SK"/>
        </w:rPr>
        <w:t xml:space="preserve"> na 4 časti</w:t>
      </w:r>
      <w:r w:rsidR="00E67584" w:rsidRPr="008621D5">
        <w:rPr>
          <w:sz w:val="22"/>
          <w:szCs w:val="22"/>
          <w:lang w:val="sk-SK"/>
        </w:rPr>
        <w:t xml:space="preserve">, ktorými sú územia organizačných jednotiek ŽSR (OR Trnava, </w:t>
      </w:r>
      <w:r w:rsidR="00E67584" w:rsidRPr="006E4594">
        <w:rPr>
          <w:sz w:val="22"/>
          <w:szCs w:val="22"/>
          <w:lang w:val="sk-SK"/>
        </w:rPr>
        <w:t>OR Žilina, OR Zvolen</w:t>
      </w:r>
      <w:r w:rsidR="006877B0" w:rsidRPr="006E4594">
        <w:rPr>
          <w:sz w:val="22"/>
          <w:szCs w:val="22"/>
          <w:lang w:val="sk-SK"/>
        </w:rPr>
        <w:t xml:space="preserve"> a</w:t>
      </w:r>
      <w:r w:rsidR="00E67584" w:rsidRPr="006E4594">
        <w:rPr>
          <w:sz w:val="22"/>
          <w:szCs w:val="22"/>
          <w:lang w:val="sk-SK"/>
        </w:rPr>
        <w:t xml:space="preserve"> OR Košice). Predkladateľ môže predložiť cenový návrh na jednu alebo viac častí </w:t>
      </w:r>
      <w:r w:rsidR="00E67584" w:rsidRPr="00105968">
        <w:rPr>
          <w:sz w:val="22"/>
          <w:szCs w:val="22"/>
          <w:lang w:val="sk-SK"/>
        </w:rPr>
        <w:t>predmetu zákazky. Každá časť predmetu zákazky bude hodnotená samostatne a n</w:t>
      </w:r>
      <w:r w:rsidR="00E67584" w:rsidRPr="00105968">
        <w:rPr>
          <w:bCs/>
          <w:sz w:val="22"/>
          <w:szCs w:val="22"/>
          <w:lang w:val="sk-SK"/>
        </w:rPr>
        <w:t>a každú časť predmetu zákazky bude uzavretá jedna samostatná zmluva o</w:t>
      </w:r>
      <w:r w:rsidR="00E67584">
        <w:rPr>
          <w:bCs/>
          <w:sz w:val="22"/>
          <w:szCs w:val="22"/>
          <w:lang w:val="sk-SK"/>
        </w:rPr>
        <w:t xml:space="preserve"> dielo </w:t>
      </w:r>
      <w:r w:rsidR="00E67584" w:rsidRPr="00105968">
        <w:rPr>
          <w:bCs/>
          <w:sz w:val="22"/>
          <w:szCs w:val="22"/>
          <w:lang w:val="sk-SK"/>
        </w:rPr>
        <w:t xml:space="preserve">podľa § </w:t>
      </w:r>
      <w:r w:rsidR="00E67584">
        <w:rPr>
          <w:bCs/>
          <w:sz w:val="22"/>
          <w:szCs w:val="22"/>
          <w:lang w:val="sk-SK"/>
        </w:rPr>
        <w:t>536 a </w:t>
      </w:r>
      <w:proofErr w:type="spellStart"/>
      <w:r w:rsidR="00E67584">
        <w:rPr>
          <w:bCs/>
          <w:sz w:val="22"/>
          <w:szCs w:val="22"/>
          <w:lang w:val="sk-SK"/>
        </w:rPr>
        <w:t>nasl</w:t>
      </w:r>
      <w:proofErr w:type="spellEnd"/>
      <w:r w:rsidR="00E67584">
        <w:rPr>
          <w:bCs/>
          <w:sz w:val="22"/>
          <w:szCs w:val="22"/>
          <w:lang w:val="sk-SK"/>
        </w:rPr>
        <w:t xml:space="preserve">. </w:t>
      </w:r>
      <w:r w:rsidR="00E67584" w:rsidRPr="00105968">
        <w:rPr>
          <w:bCs/>
          <w:sz w:val="22"/>
          <w:szCs w:val="22"/>
          <w:lang w:val="sk-SK"/>
        </w:rPr>
        <w:t>Obchodného zákonníka č. 513/1991 Zb. v znení neskorších predpisov (ďalej len „</w:t>
      </w:r>
      <w:r w:rsidR="00E67584" w:rsidRPr="00BE0806">
        <w:rPr>
          <w:bCs/>
          <w:sz w:val="22"/>
          <w:szCs w:val="22"/>
          <w:lang w:val="sk-SK"/>
        </w:rPr>
        <w:t>zmluva</w:t>
      </w:r>
      <w:r w:rsidR="00E67584" w:rsidRPr="00105968">
        <w:rPr>
          <w:bCs/>
          <w:sz w:val="22"/>
          <w:szCs w:val="22"/>
          <w:lang w:val="sk-SK"/>
        </w:rPr>
        <w:t>“).</w:t>
      </w:r>
    </w:p>
    <w:p w:rsidR="00E67584" w:rsidRPr="00191685" w:rsidRDefault="00E67584" w:rsidP="00E67584">
      <w:pPr>
        <w:pStyle w:val="Zkladntext2"/>
        <w:spacing w:before="240" w:after="0" w:line="240" w:lineRule="auto"/>
        <w:rPr>
          <w:b/>
          <w:sz w:val="22"/>
          <w:szCs w:val="22"/>
          <w:u w:val="single"/>
        </w:rPr>
      </w:pPr>
      <w:r w:rsidRPr="00191685">
        <w:rPr>
          <w:b/>
          <w:sz w:val="22"/>
          <w:szCs w:val="22"/>
          <w:u w:val="single"/>
        </w:rPr>
        <w:t>Požiadavky na cenový návrh:</w:t>
      </w:r>
    </w:p>
    <w:p w:rsidR="00E67584" w:rsidRPr="000E2D6F" w:rsidRDefault="00E67584" w:rsidP="00E67584">
      <w:pPr>
        <w:pStyle w:val="Zkladntext2"/>
        <w:numPr>
          <w:ilvl w:val="0"/>
          <w:numId w:val="7"/>
        </w:numPr>
        <w:spacing w:before="120" w:after="0" w:line="240" w:lineRule="auto"/>
        <w:ind w:left="357" w:hanging="357"/>
        <w:jc w:val="both"/>
        <w:rPr>
          <w:sz w:val="22"/>
          <w:szCs w:val="22"/>
        </w:rPr>
      </w:pPr>
      <w:r w:rsidRPr="000E2D6F">
        <w:rPr>
          <w:sz w:val="22"/>
          <w:szCs w:val="22"/>
        </w:rPr>
        <w:t>Cenový návrh musí byť predložen</w:t>
      </w:r>
      <w:r>
        <w:rPr>
          <w:sz w:val="22"/>
          <w:szCs w:val="22"/>
        </w:rPr>
        <w:t>ý</w:t>
      </w:r>
      <w:r w:rsidRPr="000E2D6F">
        <w:rPr>
          <w:sz w:val="22"/>
          <w:szCs w:val="22"/>
        </w:rPr>
        <w:t xml:space="preserve"> v slovenskom, prípadne českom jazyku. V prípade iného jazyka je potrebný úradný preklad do jazyka slovenského. Cenový návrh, ktorý nebude tak</w:t>
      </w:r>
      <w:r>
        <w:rPr>
          <w:sz w:val="22"/>
          <w:szCs w:val="22"/>
        </w:rPr>
        <w:t>to predložený nebude hodnotený.</w:t>
      </w:r>
    </w:p>
    <w:p w:rsidR="00E67584" w:rsidRPr="000E2D6F" w:rsidRDefault="00E67584" w:rsidP="00E67584">
      <w:pPr>
        <w:pStyle w:val="Zkladntext2"/>
        <w:numPr>
          <w:ilvl w:val="0"/>
          <w:numId w:val="7"/>
        </w:numPr>
        <w:spacing w:before="120" w:after="0" w:line="240" w:lineRule="auto"/>
        <w:ind w:left="357" w:hanging="357"/>
        <w:jc w:val="both"/>
        <w:rPr>
          <w:sz w:val="22"/>
          <w:szCs w:val="22"/>
        </w:rPr>
      </w:pPr>
      <w:r w:rsidRPr="000E2D6F">
        <w:rPr>
          <w:sz w:val="22"/>
          <w:szCs w:val="22"/>
        </w:rPr>
        <w:t>Variantné riešenie: nepripúšťa sa.</w:t>
      </w:r>
    </w:p>
    <w:p w:rsidR="00E67584" w:rsidRPr="00DE2ABF" w:rsidRDefault="00E67584" w:rsidP="00E67584">
      <w:pPr>
        <w:pStyle w:val="Zkladntext2"/>
        <w:numPr>
          <w:ilvl w:val="0"/>
          <w:numId w:val="7"/>
        </w:numPr>
        <w:spacing w:before="120" w:after="0" w:line="240" w:lineRule="auto"/>
        <w:ind w:left="357" w:hanging="357"/>
        <w:jc w:val="both"/>
        <w:rPr>
          <w:sz w:val="22"/>
          <w:szCs w:val="22"/>
        </w:rPr>
      </w:pPr>
      <w:r w:rsidRPr="00DE2ABF">
        <w:rPr>
          <w:sz w:val="22"/>
          <w:szCs w:val="22"/>
        </w:rPr>
        <w:t xml:space="preserve">V cenovom návrhu žiadame uviesť celkovú cenu za zákazku v zložení: </w:t>
      </w:r>
    </w:p>
    <w:p w:rsidR="00E67584" w:rsidRPr="00DE2ABF" w:rsidRDefault="00E67584" w:rsidP="00E67584">
      <w:pPr>
        <w:pStyle w:val="Zkladntext2"/>
        <w:numPr>
          <w:ilvl w:val="0"/>
          <w:numId w:val="8"/>
        </w:numPr>
        <w:tabs>
          <w:tab w:val="clear" w:pos="720"/>
        </w:tabs>
        <w:autoSpaceDE w:val="0"/>
        <w:autoSpaceDN w:val="0"/>
        <w:spacing w:after="0" w:line="240" w:lineRule="auto"/>
        <w:ind w:left="709" w:hanging="283"/>
        <w:jc w:val="both"/>
        <w:rPr>
          <w:sz w:val="22"/>
          <w:szCs w:val="22"/>
        </w:rPr>
      </w:pPr>
      <w:r w:rsidRPr="00DE2ABF">
        <w:rPr>
          <w:sz w:val="22"/>
          <w:szCs w:val="22"/>
        </w:rPr>
        <w:t>navrhovaná celková cena bez DPH</w:t>
      </w:r>
    </w:p>
    <w:p w:rsidR="00E67584" w:rsidRPr="00DE2ABF" w:rsidRDefault="00E67584" w:rsidP="00E67584">
      <w:pPr>
        <w:numPr>
          <w:ilvl w:val="0"/>
          <w:numId w:val="8"/>
        </w:numPr>
        <w:tabs>
          <w:tab w:val="clear" w:pos="720"/>
        </w:tabs>
        <w:autoSpaceDE w:val="0"/>
        <w:autoSpaceDN w:val="0"/>
        <w:ind w:left="709" w:hanging="283"/>
        <w:jc w:val="both"/>
        <w:rPr>
          <w:sz w:val="22"/>
          <w:szCs w:val="22"/>
        </w:rPr>
      </w:pPr>
      <w:r w:rsidRPr="00DE2ABF">
        <w:rPr>
          <w:sz w:val="22"/>
          <w:szCs w:val="22"/>
        </w:rPr>
        <w:t>sadzba DPH</w:t>
      </w:r>
    </w:p>
    <w:p w:rsidR="00E67584" w:rsidRPr="00DE2ABF" w:rsidRDefault="00E67584" w:rsidP="00E67584">
      <w:pPr>
        <w:numPr>
          <w:ilvl w:val="0"/>
          <w:numId w:val="8"/>
        </w:numPr>
        <w:tabs>
          <w:tab w:val="clear" w:pos="720"/>
        </w:tabs>
        <w:autoSpaceDE w:val="0"/>
        <w:autoSpaceDN w:val="0"/>
        <w:ind w:left="709" w:hanging="283"/>
        <w:jc w:val="both"/>
        <w:rPr>
          <w:sz w:val="22"/>
          <w:szCs w:val="22"/>
        </w:rPr>
      </w:pPr>
      <w:r w:rsidRPr="00DE2ABF">
        <w:rPr>
          <w:sz w:val="22"/>
          <w:szCs w:val="22"/>
        </w:rPr>
        <w:t>výška DPH</w:t>
      </w:r>
    </w:p>
    <w:p w:rsidR="00E67584" w:rsidRPr="00DE2ABF" w:rsidRDefault="00E67584" w:rsidP="00E67584">
      <w:pPr>
        <w:pStyle w:val="Zarkazkladnhotextu"/>
        <w:numPr>
          <w:ilvl w:val="0"/>
          <w:numId w:val="8"/>
        </w:numPr>
        <w:tabs>
          <w:tab w:val="clear" w:pos="720"/>
        </w:tabs>
        <w:autoSpaceDE w:val="0"/>
        <w:autoSpaceDN w:val="0"/>
        <w:ind w:left="709" w:right="0" w:hanging="283"/>
        <w:rPr>
          <w:sz w:val="22"/>
          <w:szCs w:val="22"/>
        </w:rPr>
      </w:pPr>
      <w:r w:rsidRPr="00DE2ABF">
        <w:rPr>
          <w:sz w:val="22"/>
          <w:szCs w:val="22"/>
        </w:rPr>
        <w:t>navrhovaná celková cena vrátane DPH.</w:t>
      </w:r>
    </w:p>
    <w:p w:rsidR="00E67584" w:rsidRDefault="00E67584" w:rsidP="00E67584">
      <w:pPr>
        <w:pStyle w:val="Zarkazkladnhotextu"/>
        <w:ind w:firstLine="0"/>
        <w:rPr>
          <w:b/>
          <w:sz w:val="22"/>
          <w:szCs w:val="22"/>
        </w:rPr>
      </w:pPr>
    </w:p>
    <w:p w:rsidR="00E67584" w:rsidRPr="008621D5" w:rsidRDefault="00E67584" w:rsidP="00E67584">
      <w:pPr>
        <w:pStyle w:val="Zarkazkladnhotextu"/>
        <w:ind w:firstLine="0"/>
        <w:rPr>
          <w:sz w:val="22"/>
          <w:szCs w:val="22"/>
        </w:rPr>
      </w:pPr>
      <w:r w:rsidRPr="008621D5">
        <w:rPr>
          <w:b/>
          <w:sz w:val="22"/>
          <w:szCs w:val="22"/>
        </w:rPr>
        <w:t xml:space="preserve">Cenu stanoví predkladateľ na základe ocenenia Prílohy č. </w:t>
      </w:r>
      <w:r w:rsidR="00E52F3E" w:rsidRPr="008621D5">
        <w:rPr>
          <w:b/>
          <w:sz w:val="22"/>
          <w:szCs w:val="22"/>
        </w:rPr>
        <w:t>3 k zmluve - O</w:t>
      </w:r>
      <w:r w:rsidRPr="008621D5">
        <w:rPr>
          <w:b/>
          <w:sz w:val="22"/>
          <w:szCs w:val="22"/>
        </w:rPr>
        <w:t xml:space="preserve">cenený zoznam položiek pre príslušnú časť predmetu zákazky, </w:t>
      </w:r>
      <w:r w:rsidRPr="008621D5">
        <w:rPr>
          <w:b/>
          <w:sz w:val="22"/>
          <w:szCs w:val="22"/>
          <w:u w:val="single"/>
        </w:rPr>
        <w:t>ktorá bude súčasťou návrhu predkladateľa</w:t>
      </w:r>
      <w:r w:rsidRPr="008621D5">
        <w:rPr>
          <w:sz w:val="22"/>
          <w:szCs w:val="22"/>
        </w:rPr>
        <w:t xml:space="preserve">. V cene musia byť zahrnuté všetky náklady zhotoviteľa súvisiace s vykonaním revízie a opravy železničného vozňa vrátane nákladov na dopravu do a z miesta plnenia </w:t>
      </w:r>
      <w:r w:rsidR="00E52F3E" w:rsidRPr="008621D5">
        <w:rPr>
          <w:sz w:val="22"/>
          <w:szCs w:val="22"/>
        </w:rPr>
        <w:t>predkladateľa</w:t>
      </w:r>
      <w:r w:rsidRPr="008621D5">
        <w:rPr>
          <w:sz w:val="22"/>
          <w:szCs w:val="22"/>
        </w:rPr>
        <w:t>, legislatívne náklady spojené s prepravou vozňov mimo územia SR (najmä, ale nielen: dane, clá, a</w:t>
      </w:r>
      <w:r w:rsidR="00E52F3E" w:rsidRPr="008621D5">
        <w:rPr>
          <w:sz w:val="22"/>
          <w:szCs w:val="22"/>
        </w:rPr>
        <w:t xml:space="preserve"> </w:t>
      </w:r>
      <w:r w:rsidRPr="008621D5">
        <w:rPr>
          <w:sz w:val="22"/>
          <w:szCs w:val="22"/>
        </w:rPr>
        <w:t xml:space="preserve">pod.), náklady na bežný spotrebný materiál (spojovací, tesniaci, vzduchového okruhu, brzdové zdrže apod.), náklady na vykonanie potrebnej technickej kontroly, náklady na vykonanie revízie a prípadnej výmeny tlakových nádob, náklady na likvidáciu odpadu, náklady na zamestnancov </w:t>
      </w:r>
      <w:r w:rsidR="00E52F3E" w:rsidRPr="008621D5">
        <w:rPr>
          <w:sz w:val="22"/>
          <w:szCs w:val="22"/>
        </w:rPr>
        <w:t>predkladateľa</w:t>
      </w:r>
      <w:r w:rsidRPr="008621D5">
        <w:rPr>
          <w:sz w:val="22"/>
          <w:szCs w:val="22"/>
        </w:rPr>
        <w:t>, telekomunikačné náklady a pod.  Navrhovaná cena musí byť vyjadrená v eurách a musí byť uvedená jej lehota platnosti.</w:t>
      </w:r>
    </w:p>
    <w:p w:rsidR="00E67584" w:rsidRPr="00E52F3E" w:rsidRDefault="00E67584" w:rsidP="00E67584">
      <w:pPr>
        <w:pStyle w:val="Zarkazkladnhotextu"/>
        <w:ind w:firstLine="0"/>
        <w:rPr>
          <w:sz w:val="22"/>
          <w:szCs w:val="22"/>
        </w:rPr>
      </w:pPr>
    </w:p>
    <w:p w:rsidR="00E67584" w:rsidRPr="008621D5" w:rsidRDefault="00E67584" w:rsidP="00E67584">
      <w:pPr>
        <w:pStyle w:val="Zarkazkladnhotextu"/>
        <w:ind w:firstLine="0"/>
        <w:rPr>
          <w:b/>
          <w:sz w:val="22"/>
          <w:szCs w:val="22"/>
          <w:u w:val="single"/>
        </w:rPr>
      </w:pPr>
      <w:r w:rsidRPr="008621D5">
        <w:rPr>
          <w:b/>
          <w:sz w:val="22"/>
          <w:szCs w:val="22"/>
          <w:u w:val="single"/>
        </w:rPr>
        <w:t xml:space="preserve">Stručné pokyny </w:t>
      </w:r>
      <w:r w:rsidR="00015093" w:rsidRPr="008621D5">
        <w:rPr>
          <w:b/>
          <w:sz w:val="22"/>
          <w:szCs w:val="22"/>
          <w:u w:val="single"/>
        </w:rPr>
        <w:t xml:space="preserve">k </w:t>
      </w:r>
      <w:r w:rsidR="00BE0806" w:rsidRPr="008621D5">
        <w:rPr>
          <w:b/>
          <w:sz w:val="22"/>
          <w:szCs w:val="22"/>
          <w:u w:val="single"/>
        </w:rPr>
        <w:t>Prílohe č. 3 k zmluve - Ocenený zoznam položiek</w:t>
      </w:r>
      <w:r w:rsidRPr="008621D5">
        <w:rPr>
          <w:b/>
          <w:sz w:val="22"/>
          <w:szCs w:val="22"/>
          <w:u w:val="single"/>
        </w:rPr>
        <w:t>:</w:t>
      </w:r>
    </w:p>
    <w:p w:rsidR="00E67584" w:rsidRPr="008621D5" w:rsidRDefault="00E67584" w:rsidP="00E67584">
      <w:pPr>
        <w:pStyle w:val="Zarkazkladnhotextu"/>
        <w:ind w:firstLine="0"/>
        <w:rPr>
          <w:sz w:val="22"/>
          <w:szCs w:val="22"/>
        </w:rPr>
      </w:pPr>
      <w:r w:rsidRPr="008621D5">
        <w:rPr>
          <w:sz w:val="22"/>
          <w:szCs w:val="22"/>
        </w:rPr>
        <w:t xml:space="preserve">Pri stanovení ceny v EUR bez DPH </w:t>
      </w:r>
      <w:r w:rsidR="00BE0806" w:rsidRPr="008621D5">
        <w:rPr>
          <w:sz w:val="22"/>
          <w:szCs w:val="22"/>
        </w:rPr>
        <w:t>v T</w:t>
      </w:r>
      <w:r w:rsidRPr="008621D5">
        <w:rPr>
          <w:sz w:val="22"/>
          <w:szCs w:val="22"/>
        </w:rPr>
        <w:t>abuľke č.</w:t>
      </w:r>
      <w:r w:rsidR="00BE0806" w:rsidRPr="008621D5">
        <w:rPr>
          <w:sz w:val="22"/>
          <w:szCs w:val="22"/>
        </w:rPr>
        <w:t xml:space="preserve"> </w:t>
      </w:r>
      <w:r w:rsidRPr="008621D5">
        <w:rPr>
          <w:sz w:val="22"/>
          <w:szCs w:val="22"/>
        </w:rPr>
        <w:t>1 a č.</w:t>
      </w:r>
      <w:r w:rsidR="00BE0806" w:rsidRPr="008621D5">
        <w:rPr>
          <w:sz w:val="22"/>
          <w:szCs w:val="22"/>
        </w:rPr>
        <w:t xml:space="preserve"> </w:t>
      </w:r>
      <w:r w:rsidRPr="008621D5">
        <w:rPr>
          <w:sz w:val="22"/>
          <w:szCs w:val="22"/>
        </w:rPr>
        <w:t xml:space="preserve">2 v </w:t>
      </w:r>
      <w:r w:rsidR="00A01762" w:rsidRPr="008621D5">
        <w:rPr>
          <w:sz w:val="22"/>
          <w:szCs w:val="22"/>
        </w:rPr>
        <w:t>P</w:t>
      </w:r>
      <w:r w:rsidRPr="008621D5">
        <w:rPr>
          <w:sz w:val="22"/>
          <w:szCs w:val="22"/>
        </w:rPr>
        <w:t xml:space="preserve">rílohe </w:t>
      </w:r>
      <w:r w:rsidR="00BE0806" w:rsidRPr="008621D5">
        <w:rPr>
          <w:sz w:val="22"/>
          <w:szCs w:val="22"/>
        </w:rPr>
        <w:t>č. 3 k zmluve - Ocenený</w:t>
      </w:r>
      <w:r w:rsidR="00BE0806" w:rsidRPr="008621D5">
        <w:rPr>
          <w:b/>
          <w:sz w:val="22"/>
          <w:szCs w:val="22"/>
        </w:rPr>
        <w:t xml:space="preserve"> </w:t>
      </w:r>
      <w:r w:rsidRPr="008621D5">
        <w:rPr>
          <w:sz w:val="22"/>
          <w:szCs w:val="22"/>
        </w:rPr>
        <w:t xml:space="preserve">zoznam položiek </w:t>
      </w:r>
      <w:r w:rsidR="00BE0806" w:rsidRPr="008621D5">
        <w:rPr>
          <w:sz w:val="22"/>
          <w:szCs w:val="22"/>
        </w:rPr>
        <w:t>b</w:t>
      </w:r>
      <w:r w:rsidRPr="008621D5">
        <w:rPr>
          <w:sz w:val="22"/>
          <w:szCs w:val="22"/>
        </w:rPr>
        <w:t>ude predkladateľ vychádzať z cien týkajúcich sa plánovaných revízií vozňov (plnenie v zmysle bodu 1.1.1</w:t>
      </w:r>
      <w:r w:rsidR="00BE0806" w:rsidRPr="008621D5">
        <w:rPr>
          <w:sz w:val="22"/>
          <w:szCs w:val="22"/>
        </w:rPr>
        <w:t>.</w:t>
      </w:r>
      <w:r w:rsidRPr="008621D5">
        <w:rPr>
          <w:sz w:val="22"/>
          <w:szCs w:val="22"/>
        </w:rPr>
        <w:t xml:space="preserve"> z</w:t>
      </w:r>
      <w:r w:rsidR="00BE0806" w:rsidRPr="008621D5">
        <w:rPr>
          <w:sz w:val="22"/>
          <w:szCs w:val="22"/>
        </w:rPr>
        <w:t>mluvy). Cenu v EUR bez DPH  v T</w:t>
      </w:r>
      <w:r w:rsidRPr="008621D5">
        <w:rPr>
          <w:sz w:val="22"/>
          <w:szCs w:val="22"/>
        </w:rPr>
        <w:t>abuľke č.</w:t>
      </w:r>
      <w:r w:rsidR="00BE0806" w:rsidRPr="008621D5">
        <w:rPr>
          <w:sz w:val="22"/>
          <w:szCs w:val="22"/>
        </w:rPr>
        <w:t xml:space="preserve"> </w:t>
      </w:r>
      <w:r w:rsidRPr="008621D5">
        <w:rPr>
          <w:sz w:val="22"/>
          <w:szCs w:val="22"/>
        </w:rPr>
        <w:t xml:space="preserve">3 </w:t>
      </w:r>
      <w:r w:rsidR="00A01762" w:rsidRPr="008621D5">
        <w:rPr>
          <w:sz w:val="22"/>
          <w:szCs w:val="22"/>
        </w:rPr>
        <w:t>P</w:t>
      </w:r>
      <w:r w:rsidR="00BE0806" w:rsidRPr="008621D5">
        <w:rPr>
          <w:sz w:val="22"/>
          <w:szCs w:val="22"/>
        </w:rPr>
        <w:t>rílohy č. 3 k zmluve - Ocenený</w:t>
      </w:r>
      <w:r w:rsidR="00BE0806" w:rsidRPr="008621D5">
        <w:rPr>
          <w:b/>
          <w:sz w:val="22"/>
          <w:szCs w:val="22"/>
        </w:rPr>
        <w:t xml:space="preserve"> </w:t>
      </w:r>
      <w:r w:rsidR="00BE0806" w:rsidRPr="008621D5">
        <w:rPr>
          <w:sz w:val="22"/>
          <w:szCs w:val="22"/>
        </w:rPr>
        <w:t xml:space="preserve">zoznam položiek </w:t>
      </w:r>
      <w:r w:rsidRPr="008621D5">
        <w:rPr>
          <w:sz w:val="22"/>
          <w:szCs w:val="22"/>
        </w:rPr>
        <w:t>predkladateľ uvedie ako cenu za hodinu servisného výkonu (plnenie v zmysle bodu 1.1.2. zmluvy).</w:t>
      </w:r>
    </w:p>
    <w:p w:rsidR="00E67584" w:rsidRPr="008621D5" w:rsidRDefault="00E67584" w:rsidP="00E67584">
      <w:pPr>
        <w:pStyle w:val="Zarkazkladnhotextu"/>
        <w:ind w:firstLine="0"/>
        <w:rPr>
          <w:sz w:val="22"/>
          <w:szCs w:val="22"/>
        </w:rPr>
      </w:pPr>
    </w:p>
    <w:p w:rsidR="00E67584" w:rsidRPr="00FB6433" w:rsidRDefault="00E67584" w:rsidP="00E67584">
      <w:pPr>
        <w:pStyle w:val="Zarkazkladnhotextu"/>
        <w:ind w:firstLine="0"/>
        <w:rPr>
          <w:sz w:val="22"/>
          <w:szCs w:val="22"/>
        </w:rPr>
      </w:pPr>
      <w:r>
        <w:rPr>
          <w:sz w:val="22"/>
          <w:szCs w:val="22"/>
        </w:rPr>
        <w:t>Ak predkladateľ</w:t>
      </w:r>
      <w:r w:rsidRPr="00FB6433">
        <w:rPr>
          <w:sz w:val="22"/>
          <w:szCs w:val="22"/>
        </w:rPr>
        <w:t xml:space="preserve"> neocení všetky požadované činnosti a položky obstarávaných služieb, obstarávateľ to bude považovať za nezabezpečenie celého rozsahu predmetu zákazky, čo bude dôvodom na vylúčenie </w:t>
      </w:r>
      <w:r>
        <w:rPr>
          <w:sz w:val="22"/>
          <w:szCs w:val="22"/>
        </w:rPr>
        <w:t>cenového návrhu predkladateľa z postupu – prieskum trhu</w:t>
      </w:r>
      <w:r w:rsidRPr="00FB6433">
        <w:rPr>
          <w:sz w:val="22"/>
          <w:szCs w:val="22"/>
        </w:rPr>
        <w:t>.</w:t>
      </w:r>
    </w:p>
    <w:p w:rsidR="00E67584" w:rsidRPr="00CE4CB8" w:rsidRDefault="00E67584" w:rsidP="00E67584">
      <w:pPr>
        <w:pStyle w:val="Zarkazkladnhotextu"/>
        <w:ind w:firstLine="0"/>
        <w:rPr>
          <w:rFonts w:ascii="Arial" w:hAnsi="Arial" w:cs="Arial"/>
          <w:szCs w:val="24"/>
        </w:rPr>
      </w:pPr>
    </w:p>
    <w:p w:rsidR="00E67584" w:rsidRPr="003D5C2D" w:rsidRDefault="00E67584" w:rsidP="00E67584">
      <w:pPr>
        <w:pStyle w:val="Zarkazkladnhotextu"/>
        <w:ind w:firstLine="0"/>
        <w:rPr>
          <w:sz w:val="22"/>
          <w:szCs w:val="22"/>
        </w:rPr>
      </w:pPr>
      <w:r w:rsidRPr="003D5C2D">
        <w:rPr>
          <w:sz w:val="22"/>
          <w:szCs w:val="22"/>
        </w:rPr>
        <w:t xml:space="preserve">Ak </w:t>
      </w:r>
      <w:r>
        <w:rPr>
          <w:sz w:val="22"/>
          <w:szCs w:val="22"/>
        </w:rPr>
        <w:t>predkladateľ</w:t>
      </w:r>
      <w:r w:rsidRPr="003D5C2D">
        <w:rPr>
          <w:sz w:val="22"/>
          <w:szCs w:val="22"/>
        </w:rPr>
        <w:t xml:space="preserve"> nie je platiteľom DPH</w:t>
      </w:r>
      <w:r>
        <w:rPr>
          <w:sz w:val="22"/>
          <w:szCs w:val="22"/>
        </w:rPr>
        <w:t xml:space="preserve"> v Slovenskej republike (ďalej len „SR“),</w:t>
      </w:r>
      <w:r w:rsidRPr="003D5C2D">
        <w:rPr>
          <w:sz w:val="22"/>
          <w:szCs w:val="22"/>
        </w:rPr>
        <w:t xml:space="preserve"> na túto skutočnosť </w:t>
      </w:r>
      <w:r>
        <w:rPr>
          <w:sz w:val="22"/>
          <w:szCs w:val="22"/>
        </w:rPr>
        <w:t xml:space="preserve">je potrebné </w:t>
      </w:r>
      <w:r w:rsidRPr="003D5C2D">
        <w:rPr>
          <w:sz w:val="22"/>
          <w:szCs w:val="22"/>
        </w:rPr>
        <w:t>upozorn</w:t>
      </w:r>
      <w:r>
        <w:rPr>
          <w:sz w:val="22"/>
          <w:szCs w:val="22"/>
        </w:rPr>
        <w:t>iť</w:t>
      </w:r>
      <w:r w:rsidRPr="003D5C2D">
        <w:rPr>
          <w:sz w:val="22"/>
          <w:szCs w:val="22"/>
        </w:rPr>
        <w:t xml:space="preserve"> v</w:t>
      </w:r>
      <w:r>
        <w:rPr>
          <w:sz w:val="22"/>
          <w:szCs w:val="22"/>
        </w:rPr>
        <w:t xml:space="preserve"> cenovom </w:t>
      </w:r>
      <w:r w:rsidRPr="003D5C2D">
        <w:rPr>
          <w:sz w:val="22"/>
          <w:szCs w:val="22"/>
        </w:rPr>
        <w:t xml:space="preserve">návrhu. </w:t>
      </w:r>
    </w:p>
    <w:p w:rsidR="00E67584" w:rsidRDefault="00E67584" w:rsidP="00E67584">
      <w:pPr>
        <w:pStyle w:val="Normln"/>
        <w:spacing w:before="120" w:line="240" w:lineRule="atLeast"/>
        <w:jc w:val="both"/>
        <w:rPr>
          <w:sz w:val="22"/>
          <w:szCs w:val="22"/>
          <w:lang w:val="sk-SK"/>
        </w:rPr>
      </w:pPr>
      <w:r w:rsidRPr="00EE7829">
        <w:rPr>
          <w:b/>
          <w:sz w:val="22"/>
          <w:szCs w:val="22"/>
          <w:lang w:val="sk-SK"/>
        </w:rPr>
        <w:t xml:space="preserve">Upozornenie: </w:t>
      </w:r>
      <w:r w:rsidRPr="003D5C2D">
        <w:rPr>
          <w:sz w:val="22"/>
          <w:szCs w:val="22"/>
          <w:lang w:val="sk-SK"/>
        </w:rPr>
        <w:t xml:space="preserve">Na požadovaný predmet </w:t>
      </w:r>
      <w:r>
        <w:rPr>
          <w:sz w:val="22"/>
          <w:szCs w:val="22"/>
          <w:lang w:val="sk-SK"/>
        </w:rPr>
        <w:t>zákazky</w:t>
      </w:r>
      <w:r w:rsidRPr="003D5C2D">
        <w:rPr>
          <w:sz w:val="22"/>
          <w:szCs w:val="22"/>
          <w:lang w:val="sk-SK"/>
        </w:rPr>
        <w:t xml:space="preserve"> </w:t>
      </w:r>
      <w:r>
        <w:rPr>
          <w:sz w:val="22"/>
          <w:szCs w:val="22"/>
          <w:lang w:val="sk-SK"/>
        </w:rPr>
        <w:t>obstarávateľ</w:t>
      </w:r>
      <w:r w:rsidRPr="003D5C2D">
        <w:rPr>
          <w:sz w:val="22"/>
          <w:szCs w:val="22"/>
          <w:lang w:val="sk-SK"/>
        </w:rPr>
        <w:t xml:space="preserve"> neposkytuje zálohy ani preddavky na plnenie </w:t>
      </w:r>
      <w:r>
        <w:rPr>
          <w:sz w:val="22"/>
          <w:szCs w:val="22"/>
          <w:lang w:val="sk-SK"/>
        </w:rPr>
        <w:t>zmluvy</w:t>
      </w:r>
      <w:r w:rsidRPr="003D5C2D">
        <w:rPr>
          <w:sz w:val="22"/>
          <w:szCs w:val="22"/>
          <w:lang w:val="sk-SK"/>
        </w:rPr>
        <w:t xml:space="preserve">. </w:t>
      </w:r>
    </w:p>
    <w:p w:rsidR="00E67584" w:rsidRPr="00B741C6" w:rsidRDefault="00E67584" w:rsidP="00E67584">
      <w:pPr>
        <w:pStyle w:val="Zkladntext"/>
        <w:spacing w:before="240"/>
        <w:rPr>
          <w:b/>
          <w:bCs/>
          <w:iCs/>
          <w:sz w:val="22"/>
          <w:szCs w:val="22"/>
          <w:u w:val="single"/>
        </w:rPr>
      </w:pPr>
      <w:r>
        <w:rPr>
          <w:b/>
          <w:bCs/>
          <w:iCs/>
          <w:sz w:val="22"/>
          <w:szCs w:val="22"/>
          <w:u w:val="single"/>
        </w:rPr>
        <w:t>Podmienky účasti</w:t>
      </w:r>
      <w:r w:rsidRPr="00B741C6">
        <w:rPr>
          <w:b/>
          <w:bCs/>
          <w:iCs/>
          <w:sz w:val="22"/>
          <w:szCs w:val="22"/>
          <w:u w:val="single"/>
        </w:rPr>
        <w:t xml:space="preserve"> </w:t>
      </w:r>
      <w:r>
        <w:rPr>
          <w:bCs/>
          <w:iCs/>
          <w:sz w:val="22"/>
          <w:szCs w:val="22"/>
          <w:u w:val="single"/>
        </w:rPr>
        <w:t>–</w:t>
      </w:r>
      <w:r w:rsidRPr="00DF69FA">
        <w:rPr>
          <w:bCs/>
          <w:iCs/>
          <w:sz w:val="22"/>
          <w:szCs w:val="22"/>
          <w:u w:val="single"/>
        </w:rPr>
        <w:t xml:space="preserve"> k</w:t>
      </w:r>
      <w:r>
        <w:rPr>
          <w:bCs/>
          <w:iCs/>
          <w:sz w:val="22"/>
          <w:szCs w:val="22"/>
          <w:u w:val="single"/>
        </w:rPr>
        <w:t xml:space="preserve"> cenovému </w:t>
      </w:r>
      <w:r w:rsidRPr="00DF69FA">
        <w:rPr>
          <w:bCs/>
          <w:iCs/>
          <w:sz w:val="22"/>
          <w:szCs w:val="22"/>
          <w:u w:val="single"/>
        </w:rPr>
        <w:t xml:space="preserve">návrhu </w:t>
      </w:r>
      <w:r>
        <w:rPr>
          <w:bCs/>
          <w:iCs/>
          <w:sz w:val="22"/>
          <w:szCs w:val="22"/>
          <w:u w:val="single"/>
        </w:rPr>
        <w:t xml:space="preserve">predkladateľ musí </w:t>
      </w:r>
      <w:r w:rsidRPr="00DF69FA">
        <w:rPr>
          <w:bCs/>
          <w:iCs/>
          <w:sz w:val="22"/>
          <w:szCs w:val="22"/>
          <w:u w:val="single"/>
        </w:rPr>
        <w:t>predlož</w:t>
      </w:r>
      <w:r>
        <w:rPr>
          <w:bCs/>
          <w:iCs/>
          <w:sz w:val="22"/>
          <w:szCs w:val="22"/>
          <w:u w:val="single"/>
        </w:rPr>
        <w:t>iť</w:t>
      </w:r>
      <w:r w:rsidRPr="00DF69FA">
        <w:rPr>
          <w:bCs/>
          <w:iCs/>
          <w:sz w:val="22"/>
          <w:szCs w:val="22"/>
          <w:u w:val="single"/>
        </w:rPr>
        <w:t xml:space="preserve"> tieto požadované doklady:</w:t>
      </w:r>
      <w:r w:rsidRPr="00B741C6">
        <w:rPr>
          <w:b/>
          <w:bCs/>
          <w:iCs/>
          <w:sz w:val="22"/>
          <w:szCs w:val="22"/>
          <w:u w:val="single"/>
        </w:rPr>
        <w:t xml:space="preserve"> </w:t>
      </w:r>
    </w:p>
    <w:p w:rsidR="00E67584" w:rsidRPr="00E17299" w:rsidRDefault="00E67584" w:rsidP="00E67584">
      <w:pPr>
        <w:pStyle w:val="Pta"/>
        <w:numPr>
          <w:ilvl w:val="0"/>
          <w:numId w:val="4"/>
        </w:numPr>
        <w:tabs>
          <w:tab w:val="clear" w:pos="4536"/>
          <w:tab w:val="clear" w:pos="9072"/>
          <w:tab w:val="left" w:pos="426"/>
        </w:tabs>
        <w:autoSpaceDE w:val="0"/>
        <w:autoSpaceDN w:val="0"/>
        <w:spacing w:before="120"/>
        <w:ind w:left="426" w:hanging="426"/>
        <w:jc w:val="both"/>
        <w:rPr>
          <w:sz w:val="22"/>
          <w:szCs w:val="22"/>
        </w:rPr>
      </w:pPr>
      <w:r w:rsidRPr="008633ED">
        <w:rPr>
          <w:sz w:val="22"/>
          <w:szCs w:val="22"/>
        </w:rPr>
        <w:t>Aktuálny doklad o oprávnení dodávať tovar, uskutočňovať stavebné práce alebo poskytovať službu ku dňu lehoty na predkladanie cenového návrhu, ktorým preukáže spôsobilosť plniť</w:t>
      </w:r>
      <w:r w:rsidRPr="00E17299">
        <w:rPr>
          <w:sz w:val="22"/>
          <w:szCs w:val="22"/>
        </w:rPr>
        <w:t xml:space="preserve"> predmet </w:t>
      </w:r>
      <w:r>
        <w:rPr>
          <w:sz w:val="22"/>
          <w:szCs w:val="22"/>
        </w:rPr>
        <w:t xml:space="preserve">zákazky </w:t>
      </w:r>
      <w:r w:rsidRPr="00E17299">
        <w:rPr>
          <w:sz w:val="22"/>
          <w:szCs w:val="22"/>
        </w:rPr>
        <w:t>(napr.: výpis z</w:t>
      </w:r>
      <w:r>
        <w:rPr>
          <w:sz w:val="22"/>
          <w:szCs w:val="22"/>
        </w:rPr>
        <w:t> </w:t>
      </w:r>
      <w:r w:rsidRPr="00E17299">
        <w:rPr>
          <w:sz w:val="22"/>
          <w:szCs w:val="22"/>
        </w:rPr>
        <w:t>Obchodného</w:t>
      </w:r>
      <w:r>
        <w:rPr>
          <w:sz w:val="22"/>
          <w:szCs w:val="22"/>
        </w:rPr>
        <w:t>,</w:t>
      </w:r>
      <w:r w:rsidRPr="00E17299">
        <w:rPr>
          <w:sz w:val="22"/>
          <w:szCs w:val="22"/>
        </w:rPr>
        <w:t xml:space="preserve"> zo Živnostenského registra</w:t>
      </w:r>
      <w:r>
        <w:rPr>
          <w:sz w:val="22"/>
          <w:szCs w:val="22"/>
        </w:rPr>
        <w:t xml:space="preserve"> a pod.</w:t>
      </w:r>
      <w:r w:rsidRPr="00E17299">
        <w:rPr>
          <w:sz w:val="22"/>
          <w:szCs w:val="22"/>
        </w:rPr>
        <w:t xml:space="preserve">). Doklad musí byť aktuálny ku dňu predkladania </w:t>
      </w:r>
      <w:r>
        <w:rPr>
          <w:sz w:val="22"/>
          <w:szCs w:val="22"/>
        </w:rPr>
        <w:t xml:space="preserve">cenového </w:t>
      </w:r>
      <w:r w:rsidRPr="00E17299">
        <w:rPr>
          <w:sz w:val="22"/>
          <w:szCs w:val="22"/>
        </w:rPr>
        <w:t>návrhu.</w:t>
      </w:r>
    </w:p>
    <w:p w:rsidR="00E67584" w:rsidRDefault="00E67584" w:rsidP="00E67584">
      <w:pPr>
        <w:pStyle w:val="Pta"/>
        <w:tabs>
          <w:tab w:val="clear" w:pos="4536"/>
          <w:tab w:val="clear" w:pos="9072"/>
          <w:tab w:val="left" w:pos="426"/>
          <w:tab w:val="left" w:pos="1134"/>
        </w:tabs>
        <w:spacing w:before="120"/>
        <w:ind w:left="426"/>
        <w:jc w:val="both"/>
        <w:rPr>
          <w:sz w:val="22"/>
          <w:szCs w:val="22"/>
        </w:rPr>
      </w:pPr>
      <w:r w:rsidRPr="00890478">
        <w:rPr>
          <w:bCs/>
          <w:sz w:val="22"/>
          <w:szCs w:val="22"/>
          <w:u w:val="single"/>
        </w:rPr>
        <w:t xml:space="preserve">Doklad </w:t>
      </w:r>
      <w:r w:rsidRPr="00FF1653">
        <w:rPr>
          <w:sz w:val="22"/>
          <w:szCs w:val="22"/>
          <w:u w:val="single"/>
        </w:rPr>
        <w:t>pod písm. a.)</w:t>
      </w:r>
      <w:r w:rsidRPr="00890478">
        <w:rPr>
          <w:b/>
          <w:sz w:val="22"/>
          <w:szCs w:val="22"/>
          <w:u w:val="single"/>
        </w:rPr>
        <w:t xml:space="preserve"> </w:t>
      </w:r>
      <w:r w:rsidRPr="00890478">
        <w:rPr>
          <w:bCs/>
          <w:sz w:val="22"/>
          <w:szCs w:val="22"/>
          <w:u w:val="single"/>
        </w:rPr>
        <w:t>musí byť platný a môže byť predložený aj ako fotokópia.</w:t>
      </w:r>
      <w:r w:rsidRPr="00890478">
        <w:rPr>
          <w:bCs/>
          <w:sz w:val="22"/>
          <w:szCs w:val="22"/>
        </w:rPr>
        <w:t xml:space="preserve"> Za fotokópiu tohto </w:t>
      </w:r>
      <w:r w:rsidRPr="006B5E73">
        <w:rPr>
          <w:bCs/>
          <w:sz w:val="22"/>
          <w:szCs w:val="22"/>
        </w:rPr>
        <w:t xml:space="preserve">dokladu sa nepovažuje </w:t>
      </w:r>
      <w:r>
        <w:rPr>
          <w:bCs/>
          <w:sz w:val="22"/>
          <w:szCs w:val="22"/>
        </w:rPr>
        <w:t xml:space="preserve">napr.: </w:t>
      </w:r>
      <w:r w:rsidRPr="006B5E73">
        <w:rPr>
          <w:bCs/>
          <w:sz w:val="22"/>
          <w:szCs w:val="22"/>
        </w:rPr>
        <w:t xml:space="preserve">výtlačok z webu napr. </w:t>
      </w:r>
      <w:hyperlink r:id="rId10" w:history="1">
        <w:r w:rsidRPr="006B5E73">
          <w:rPr>
            <w:rStyle w:val="Hypertextovprepojenie"/>
            <w:bCs/>
            <w:sz w:val="22"/>
            <w:szCs w:val="22"/>
          </w:rPr>
          <w:t>www.orsr.sk</w:t>
        </w:r>
      </w:hyperlink>
      <w:r w:rsidRPr="006B5E73">
        <w:rPr>
          <w:bCs/>
          <w:sz w:val="22"/>
          <w:szCs w:val="22"/>
        </w:rPr>
        <w:t xml:space="preserve"> alebo </w:t>
      </w:r>
      <w:hyperlink r:id="rId11" w:history="1">
        <w:r w:rsidRPr="006B5E73">
          <w:rPr>
            <w:rStyle w:val="Hypertextovprepojenie"/>
            <w:bCs/>
            <w:sz w:val="22"/>
            <w:szCs w:val="22"/>
          </w:rPr>
          <w:t>www.zrsr.sk</w:t>
        </w:r>
      </w:hyperlink>
      <w:r w:rsidRPr="009432F2">
        <w:rPr>
          <w:bCs/>
          <w:sz w:val="22"/>
          <w:szCs w:val="22"/>
        </w:rPr>
        <w:t>.</w:t>
      </w:r>
      <w:r w:rsidRPr="009432F2">
        <w:rPr>
          <w:sz w:val="22"/>
          <w:szCs w:val="22"/>
        </w:rPr>
        <w:t xml:space="preserve"> </w:t>
      </w:r>
    </w:p>
    <w:p w:rsidR="00E67584" w:rsidRPr="00E91F20" w:rsidRDefault="00E67584" w:rsidP="00E67584">
      <w:pPr>
        <w:pStyle w:val="Pta"/>
        <w:numPr>
          <w:ilvl w:val="0"/>
          <w:numId w:val="4"/>
        </w:numPr>
        <w:tabs>
          <w:tab w:val="clear" w:pos="4536"/>
          <w:tab w:val="clear" w:pos="9072"/>
          <w:tab w:val="left" w:pos="426"/>
        </w:tabs>
        <w:autoSpaceDE w:val="0"/>
        <w:autoSpaceDN w:val="0"/>
        <w:spacing w:before="120"/>
        <w:ind w:left="426" w:hanging="426"/>
        <w:jc w:val="both"/>
        <w:rPr>
          <w:sz w:val="22"/>
          <w:szCs w:val="22"/>
        </w:rPr>
      </w:pPr>
      <w:r w:rsidRPr="00E91F20">
        <w:rPr>
          <w:sz w:val="22"/>
          <w:szCs w:val="22"/>
        </w:rPr>
        <w:t>Zoznam zmlúv, ktorých predmetom bolo poskytovanie služieb rovnakého alebo obdobného charakteru ako je predmet zákazky (revízie železničných vozňov, prestavby, komplexné rekonštrukcie a výroba železničných vozňov a pod.).</w:t>
      </w:r>
    </w:p>
    <w:p w:rsidR="00E67584" w:rsidRPr="00785AF7" w:rsidRDefault="00E67584" w:rsidP="00E67584">
      <w:pPr>
        <w:tabs>
          <w:tab w:val="left" w:pos="426"/>
        </w:tabs>
        <w:spacing w:before="120"/>
        <w:ind w:left="426"/>
        <w:jc w:val="both"/>
        <w:rPr>
          <w:sz w:val="22"/>
          <w:szCs w:val="22"/>
          <w:u w:val="single"/>
        </w:rPr>
      </w:pPr>
      <w:r w:rsidRPr="00785AF7">
        <w:rPr>
          <w:sz w:val="22"/>
          <w:szCs w:val="22"/>
          <w:u w:val="single"/>
        </w:rPr>
        <w:t>Vyžaduje sa:</w:t>
      </w:r>
    </w:p>
    <w:p w:rsidR="00E67584" w:rsidRPr="00785AF7" w:rsidRDefault="00E67584" w:rsidP="00E67584">
      <w:pPr>
        <w:tabs>
          <w:tab w:val="left" w:pos="426"/>
        </w:tabs>
        <w:ind w:left="426"/>
        <w:jc w:val="both"/>
        <w:rPr>
          <w:sz w:val="22"/>
          <w:szCs w:val="22"/>
        </w:rPr>
      </w:pPr>
      <w:r w:rsidRPr="00785AF7">
        <w:rPr>
          <w:sz w:val="22"/>
          <w:szCs w:val="22"/>
        </w:rPr>
        <w:t xml:space="preserve">Zoznam zmlúv za obdobie rokov </w:t>
      </w:r>
      <w:r>
        <w:rPr>
          <w:sz w:val="22"/>
          <w:szCs w:val="22"/>
        </w:rPr>
        <w:t>(</w:t>
      </w:r>
      <w:r w:rsidRPr="00785AF7">
        <w:rPr>
          <w:sz w:val="22"/>
          <w:szCs w:val="22"/>
        </w:rPr>
        <w:t>201</w:t>
      </w:r>
      <w:r>
        <w:rPr>
          <w:sz w:val="22"/>
          <w:szCs w:val="22"/>
        </w:rPr>
        <w:t>2</w:t>
      </w:r>
      <w:r w:rsidRPr="00785AF7">
        <w:rPr>
          <w:sz w:val="22"/>
          <w:szCs w:val="22"/>
        </w:rPr>
        <w:t>, 201</w:t>
      </w:r>
      <w:r>
        <w:rPr>
          <w:sz w:val="22"/>
          <w:szCs w:val="22"/>
        </w:rPr>
        <w:t>3</w:t>
      </w:r>
      <w:r w:rsidRPr="00785AF7">
        <w:rPr>
          <w:sz w:val="22"/>
          <w:szCs w:val="22"/>
        </w:rPr>
        <w:t xml:space="preserve"> a</w:t>
      </w:r>
      <w:r>
        <w:rPr>
          <w:sz w:val="22"/>
          <w:szCs w:val="22"/>
        </w:rPr>
        <w:t> </w:t>
      </w:r>
      <w:r w:rsidRPr="00785AF7">
        <w:rPr>
          <w:sz w:val="22"/>
          <w:szCs w:val="22"/>
        </w:rPr>
        <w:t>201</w:t>
      </w:r>
      <w:r>
        <w:rPr>
          <w:sz w:val="22"/>
          <w:szCs w:val="22"/>
        </w:rPr>
        <w:t xml:space="preserve">4, </w:t>
      </w:r>
      <w:r>
        <w:rPr>
          <w:rStyle w:val="Siln"/>
          <w:b w:val="0"/>
          <w:sz w:val="22"/>
          <w:szCs w:val="22"/>
        </w:rPr>
        <w:t>obstarávateľ uzná aj zmluvy za rok 2015)</w:t>
      </w:r>
      <w:r>
        <w:rPr>
          <w:sz w:val="22"/>
          <w:szCs w:val="22"/>
        </w:rPr>
        <w:t xml:space="preserve"> </w:t>
      </w:r>
      <w:r w:rsidRPr="00785AF7">
        <w:rPr>
          <w:sz w:val="22"/>
          <w:szCs w:val="22"/>
        </w:rPr>
        <w:t xml:space="preserve">so </w:t>
      </w:r>
      <w:r w:rsidRPr="008621D5">
        <w:rPr>
          <w:sz w:val="22"/>
          <w:szCs w:val="22"/>
        </w:rPr>
        <w:t xml:space="preserve">súčtom zmluvných cien za všetky roky spoločne minimálne vo výške 30 000,00 EUR bez DPH </w:t>
      </w:r>
      <w:r w:rsidRPr="00BD1394">
        <w:rPr>
          <w:b/>
          <w:sz w:val="22"/>
          <w:szCs w:val="22"/>
          <w:u w:val="single"/>
        </w:rPr>
        <w:t xml:space="preserve">doplnený potvrdeniami o kvalite </w:t>
      </w:r>
      <w:r w:rsidRPr="00785AF7">
        <w:rPr>
          <w:b/>
          <w:sz w:val="22"/>
          <w:szCs w:val="22"/>
          <w:u w:val="single"/>
        </w:rPr>
        <w:t>poskytnutia služieb.</w:t>
      </w:r>
    </w:p>
    <w:p w:rsidR="00E67584" w:rsidRPr="00785AF7" w:rsidRDefault="00E67584" w:rsidP="00E67584">
      <w:pPr>
        <w:tabs>
          <w:tab w:val="left" w:pos="709"/>
        </w:tabs>
        <w:spacing w:before="120"/>
        <w:ind w:left="426"/>
        <w:jc w:val="both"/>
        <w:rPr>
          <w:sz w:val="22"/>
          <w:szCs w:val="22"/>
        </w:rPr>
      </w:pPr>
      <w:r w:rsidRPr="00785AF7">
        <w:rPr>
          <w:sz w:val="22"/>
          <w:szCs w:val="22"/>
        </w:rPr>
        <w:t xml:space="preserve">Zoznam poskytnutých služieb (zmlúv) musí obsahovať: </w:t>
      </w:r>
    </w:p>
    <w:p w:rsidR="00E67584" w:rsidRPr="00785AF7" w:rsidRDefault="00E67584" w:rsidP="00E67584">
      <w:pPr>
        <w:numPr>
          <w:ilvl w:val="0"/>
          <w:numId w:val="5"/>
        </w:numPr>
        <w:tabs>
          <w:tab w:val="clear" w:pos="1800"/>
          <w:tab w:val="left" w:pos="709"/>
        </w:tabs>
        <w:ind w:left="709" w:hanging="283"/>
        <w:jc w:val="both"/>
        <w:rPr>
          <w:sz w:val="22"/>
          <w:szCs w:val="22"/>
        </w:rPr>
      </w:pPr>
      <w:r w:rsidRPr="00785AF7">
        <w:rPr>
          <w:sz w:val="22"/>
          <w:szCs w:val="22"/>
        </w:rPr>
        <w:t>obchodné meno a adresa objednávateľa/odberateľa,</w:t>
      </w:r>
    </w:p>
    <w:p w:rsidR="00E67584" w:rsidRPr="00785AF7" w:rsidRDefault="00E67584" w:rsidP="00E67584">
      <w:pPr>
        <w:numPr>
          <w:ilvl w:val="0"/>
          <w:numId w:val="5"/>
        </w:numPr>
        <w:tabs>
          <w:tab w:val="clear" w:pos="1800"/>
          <w:tab w:val="left" w:pos="709"/>
        </w:tabs>
        <w:ind w:left="709" w:hanging="283"/>
        <w:jc w:val="both"/>
        <w:rPr>
          <w:sz w:val="22"/>
          <w:szCs w:val="22"/>
        </w:rPr>
      </w:pPr>
      <w:r w:rsidRPr="00785AF7">
        <w:rPr>
          <w:sz w:val="22"/>
          <w:szCs w:val="22"/>
        </w:rPr>
        <w:t>typ zmluvy a dátum jej uzavretia a platnosti,</w:t>
      </w:r>
    </w:p>
    <w:p w:rsidR="00E67584" w:rsidRPr="0090348C" w:rsidRDefault="00E67584" w:rsidP="00E67584">
      <w:pPr>
        <w:numPr>
          <w:ilvl w:val="0"/>
          <w:numId w:val="5"/>
        </w:numPr>
        <w:tabs>
          <w:tab w:val="clear" w:pos="1800"/>
          <w:tab w:val="left" w:pos="709"/>
        </w:tabs>
        <w:ind w:left="709" w:hanging="283"/>
        <w:jc w:val="both"/>
        <w:rPr>
          <w:sz w:val="22"/>
          <w:szCs w:val="22"/>
        </w:rPr>
      </w:pPr>
      <w:r w:rsidRPr="00785AF7">
        <w:rPr>
          <w:sz w:val="22"/>
          <w:szCs w:val="22"/>
        </w:rPr>
        <w:t xml:space="preserve">stručný popis (z ktorého bude zrejmé, že sa jedná o služby obdobného charakteru ako je </w:t>
      </w:r>
      <w:r w:rsidRPr="00785AF7">
        <w:rPr>
          <w:iCs/>
          <w:sz w:val="22"/>
          <w:szCs w:val="22"/>
        </w:rPr>
        <w:t>predmet zákazky),</w:t>
      </w:r>
    </w:p>
    <w:p w:rsidR="00E67584" w:rsidRPr="00253A17" w:rsidRDefault="00E67584" w:rsidP="00E67584">
      <w:pPr>
        <w:numPr>
          <w:ilvl w:val="0"/>
          <w:numId w:val="5"/>
        </w:numPr>
        <w:tabs>
          <w:tab w:val="clear" w:pos="1800"/>
          <w:tab w:val="left" w:pos="709"/>
        </w:tabs>
        <w:ind w:left="709" w:hanging="283"/>
        <w:jc w:val="both"/>
        <w:rPr>
          <w:sz w:val="22"/>
          <w:szCs w:val="22"/>
        </w:rPr>
      </w:pPr>
      <w:r w:rsidRPr="00253A17">
        <w:rPr>
          <w:sz w:val="22"/>
          <w:szCs w:val="22"/>
        </w:rPr>
        <w:t>lehota dodania,</w:t>
      </w:r>
    </w:p>
    <w:p w:rsidR="00E67584" w:rsidRPr="00253A17" w:rsidRDefault="00E67584" w:rsidP="00E67584">
      <w:pPr>
        <w:numPr>
          <w:ilvl w:val="0"/>
          <w:numId w:val="5"/>
        </w:numPr>
        <w:tabs>
          <w:tab w:val="clear" w:pos="1800"/>
          <w:tab w:val="left" w:pos="709"/>
        </w:tabs>
        <w:ind w:left="709" w:hanging="283"/>
        <w:jc w:val="both"/>
        <w:rPr>
          <w:sz w:val="22"/>
          <w:szCs w:val="22"/>
        </w:rPr>
      </w:pPr>
      <w:r w:rsidRPr="00253A17">
        <w:rPr>
          <w:sz w:val="22"/>
          <w:szCs w:val="22"/>
        </w:rPr>
        <w:t>zmluvná cena v EUR bez DPH,</w:t>
      </w:r>
    </w:p>
    <w:p w:rsidR="00E67584" w:rsidRPr="00253A17" w:rsidRDefault="00E67584" w:rsidP="00E67584">
      <w:pPr>
        <w:numPr>
          <w:ilvl w:val="0"/>
          <w:numId w:val="5"/>
        </w:numPr>
        <w:tabs>
          <w:tab w:val="clear" w:pos="1800"/>
          <w:tab w:val="left" w:pos="709"/>
        </w:tabs>
        <w:ind w:left="709" w:hanging="283"/>
        <w:jc w:val="both"/>
        <w:rPr>
          <w:sz w:val="22"/>
          <w:szCs w:val="22"/>
        </w:rPr>
      </w:pPr>
      <w:r w:rsidRPr="00253A17">
        <w:rPr>
          <w:sz w:val="22"/>
          <w:szCs w:val="22"/>
        </w:rPr>
        <w:t>tel. číslo a meno zamestnanca objednávateľa/odberateľa, kde je možné si tieto údaje overiť,</w:t>
      </w:r>
    </w:p>
    <w:p w:rsidR="00E67584" w:rsidRPr="00253A17" w:rsidRDefault="00E67584" w:rsidP="00E67584">
      <w:pPr>
        <w:numPr>
          <w:ilvl w:val="0"/>
          <w:numId w:val="5"/>
        </w:numPr>
        <w:tabs>
          <w:tab w:val="clear" w:pos="1800"/>
          <w:tab w:val="left" w:pos="709"/>
        </w:tabs>
        <w:ind w:left="709" w:hanging="283"/>
        <w:jc w:val="both"/>
        <w:rPr>
          <w:b/>
          <w:sz w:val="22"/>
          <w:szCs w:val="22"/>
          <w:u w:val="single"/>
        </w:rPr>
      </w:pPr>
      <w:r w:rsidRPr="00253A17">
        <w:rPr>
          <w:b/>
          <w:sz w:val="22"/>
          <w:szCs w:val="22"/>
          <w:u w:val="single"/>
        </w:rPr>
        <w:t>pečiatka a podpis odberateľa/obstarávateľa/objednávateľa.</w:t>
      </w:r>
    </w:p>
    <w:p w:rsidR="00E67584" w:rsidRPr="00253A17" w:rsidRDefault="00E67584" w:rsidP="00E67584">
      <w:pPr>
        <w:spacing w:before="120"/>
        <w:ind w:left="426"/>
        <w:jc w:val="both"/>
        <w:rPr>
          <w:b/>
          <w:sz w:val="22"/>
          <w:szCs w:val="22"/>
        </w:rPr>
      </w:pPr>
      <w:r w:rsidRPr="00253A17">
        <w:rPr>
          <w:b/>
          <w:sz w:val="22"/>
          <w:szCs w:val="22"/>
        </w:rPr>
        <w:t>Ak zoznam zmlúv nebude obsahovať všetky náležitosti a údaje, bude sa posudzovať ako nesplnená podmienka účasti.</w:t>
      </w:r>
    </w:p>
    <w:p w:rsidR="00E67584" w:rsidRPr="000A480B" w:rsidRDefault="00E67584" w:rsidP="00E67584">
      <w:pPr>
        <w:pStyle w:val="Pta"/>
        <w:numPr>
          <w:ilvl w:val="0"/>
          <w:numId w:val="4"/>
        </w:numPr>
        <w:tabs>
          <w:tab w:val="clear" w:pos="4536"/>
          <w:tab w:val="clear" w:pos="9072"/>
          <w:tab w:val="left" w:pos="426"/>
        </w:tabs>
        <w:autoSpaceDE w:val="0"/>
        <w:autoSpaceDN w:val="0"/>
        <w:spacing w:before="120"/>
        <w:ind w:left="426" w:hanging="426"/>
        <w:jc w:val="both"/>
        <w:rPr>
          <w:sz w:val="22"/>
          <w:szCs w:val="22"/>
        </w:rPr>
      </w:pPr>
      <w:r w:rsidRPr="000A480B">
        <w:rPr>
          <w:sz w:val="22"/>
          <w:szCs w:val="22"/>
        </w:rPr>
        <w:t>Platné oprávnenie na vykonávanie určených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w:t>
      </w:r>
    </w:p>
    <w:p w:rsidR="00E67584" w:rsidRPr="000A480B" w:rsidRDefault="00E67584" w:rsidP="00E67584">
      <w:pPr>
        <w:tabs>
          <w:tab w:val="left" w:pos="426"/>
        </w:tabs>
        <w:spacing w:before="120"/>
        <w:ind w:left="426"/>
        <w:jc w:val="both"/>
        <w:rPr>
          <w:sz w:val="22"/>
          <w:szCs w:val="22"/>
        </w:rPr>
      </w:pPr>
      <w:r w:rsidRPr="000A480B">
        <w:rPr>
          <w:sz w:val="22"/>
          <w:szCs w:val="22"/>
        </w:rPr>
        <w:t>Požaduje sa oprávnenie na vykonávanie určených činností na UTZ:</w:t>
      </w:r>
    </w:p>
    <w:p w:rsidR="00E67584" w:rsidRPr="000A480B" w:rsidRDefault="00E67584" w:rsidP="00E67584">
      <w:pPr>
        <w:numPr>
          <w:ilvl w:val="0"/>
          <w:numId w:val="1"/>
        </w:numPr>
        <w:tabs>
          <w:tab w:val="clear" w:pos="1287"/>
          <w:tab w:val="num" w:pos="709"/>
        </w:tabs>
        <w:ind w:left="709" w:hanging="284"/>
        <w:rPr>
          <w:sz w:val="22"/>
          <w:szCs w:val="22"/>
        </w:rPr>
      </w:pPr>
      <w:r w:rsidRPr="000A480B">
        <w:rPr>
          <w:sz w:val="22"/>
          <w:szCs w:val="22"/>
        </w:rPr>
        <w:t>elektrických,</w:t>
      </w:r>
    </w:p>
    <w:p w:rsidR="00E67584" w:rsidRDefault="00E67584" w:rsidP="00E67584">
      <w:pPr>
        <w:numPr>
          <w:ilvl w:val="0"/>
          <w:numId w:val="1"/>
        </w:numPr>
        <w:tabs>
          <w:tab w:val="clear" w:pos="1287"/>
          <w:tab w:val="num" w:pos="709"/>
        </w:tabs>
        <w:ind w:left="709" w:hanging="283"/>
        <w:rPr>
          <w:sz w:val="22"/>
          <w:szCs w:val="22"/>
        </w:rPr>
      </w:pPr>
      <w:r>
        <w:rPr>
          <w:sz w:val="22"/>
          <w:szCs w:val="22"/>
        </w:rPr>
        <w:t>tlakových,</w:t>
      </w:r>
    </w:p>
    <w:p w:rsidR="00E67584" w:rsidRPr="000A480B" w:rsidRDefault="00E67584" w:rsidP="00E67584">
      <w:pPr>
        <w:numPr>
          <w:ilvl w:val="0"/>
          <w:numId w:val="1"/>
        </w:numPr>
        <w:tabs>
          <w:tab w:val="clear" w:pos="1287"/>
          <w:tab w:val="num" w:pos="709"/>
        </w:tabs>
        <w:ind w:left="709" w:hanging="283"/>
        <w:rPr>
          <w:sz w:val="22"/>
          <w:szCs w:val="22"/>
        </w:rPr>
      </w:pPr>
      <w:r w:rsidRPr="000A480B">
        <w:rPr>
          <w:sz w:val="22"/>
          <w:szCs w:val="22"/>
        </w:rPr>
        <w:lastRenderedPageBreak/>
        <w:t>vykonávanie opráv, rekonštrukcií, revízií a skúšok na UTZ  - zdvíhacie zariadenia.</w:t>
      </w:r>
    </w:p>
    <w:p w:rsidR="00E67584" w:rsidRPr="000A480B" w:rsidRDefault="00E67584" w:rsidP="00E67584">
      <w:pPr>
        <w:tabs>
          <w:tab w:val="left" w:pos="426"/>
        </w:tabs>
        <w:spacing w:before="120"/>
        <w:ind w:left="426"/>
        <w:jc w:val="both"/>
        <w:rPr>
          <w:sz w:val="22"/>
          <w:szCs w:val="22"/>
        </w:rPr>
      </w:pPr>
      <w:r w:rsidRPr="000A480B">
        <w:rPr>
          <w:sz w:val="22"/>
          <w:szCs w:val="22"/>
        </w:rPr>
        <w:t>Ďalej sa požaduje oprávnenie na vykonávanie určených činností, ktorými sú:</w:t>
      </w:r>
    </w:p>
    <w:p w:rsidR="00E67584" w:rsidRPr="000A480B" w:rsidRDefault="00E67584" w:rsidP="00E67584">
      <w:pPr>
        <w:numPr>
          <w:ilvl w:val="0"/>
          <w:numId w:val="1"/>
        </w:numPr>
        <w:tabs>
          <w:tab w:val="clear" w:pos="1287"/>
          <w:tab w:val="num" w:pos="709"/>
        </w:tabs>
        <w:ind w:left="709" w:hanging="283"/>
        <w:rPr>
          <w:sz w:val="22"/>
          <w:szCs w:val="22"/>
        </w:rPr>
      </w:pPr>
      <w:r w:rsidRPr="000A480B">
        <w:rPr>
          <w:sz w:val="22"/>
          <w:szCs w:val="22"/>
        </w:rPr>
        <w:t>nedeštruktívne metódy skúšania železničných vozidiel,</w:t>
      </w:r>
    </w:p>
    <w:p w:rsidR="00E67584" w:rsidRPr="000A480B" w:rsidRDefault="00E67584" w:rsidP="00E67584">
      <w:pPr>
        <w:numPr>
          <w:ilvl w:val="0"/>
          <w:numId w:val="1"/>
        </w:numPr>
        <w:tabs>
          <w:tab w:val="clear" w:pos="1287"/>
          <w:tab w:val="num" w:pos="709"/>
        </w:tabs>
        <w:ind w:left="709" w:hanging="283"/>
        <w:rPr>
          <w:sz w:val="22"/>
          <w:szCs w:val="22"/>
        </w:rPr>
      </w:pPr>
      <w:r w:rsidRPr="000A480B">
        <w:rPr>
          <w:sz w:val="22"/>
          <w:szCs w:val="22"/>
        </w:rPr>
        <w:t>zváranie železničných vozidiel,</w:t>
      </w:r>
    </w:p>
    <w:p w:rsidR="00E67584" w:rsidRPr="00773713" w:rsidRDefault="00E67584" w:rsidP="00E67584">
      <w:pPr>
        <w:pStyle w:val="Pta"/>
        <w:numPr>
          <w:ilvl w:val="0"/>
          <w:numId w:val="4"/>
        </w:numPr>
        <w:tabs>
          <w:tab w:val="clear" w:pos="4536"/>
          <w:tab w:val="clear" w:pos="9072"/>
          <w:tab w:val="left" w:pos="426"/>
        </w:tabs>
        <w:autoSpaceDE w:val="0"/>
        <w:autoSpaceDN w:val="0"/>
        <w:spacing w:before="120"/>
        <w:ind w:left="426" w:hanging="426"/>
        <w:jc w:val="both"/>
        <w:rPr>
          <w:color w:val="FF0000"/>
          <w:sz w:val="22"/>
          <w:szCs w:val="22"/>
        </w:rPr>
      </w:pPr>
      <w:r w:rsidRPr="00906FA4">
        <w:rPr>
          <w:sz w:val="22"/>
          <w:szCs w:val="22"/>
        </w:rPr>
        <w:t>Platn</w:t>
      </w:r>
      <w:r>
        <w:rPr>
          <w:sz w:val="22"/>
          <w:szCs w:val="22"/>
        </w:rPr>
        <w:t>ý</w:t>
      </w:r>
      <w:r w:rsidRPr="00906FA4">
        <w:rPr>
          <w:sz w:val="22"/>
          <w:szCs w:val="22"/>
        </w:rPr>
        <w:t xml:space="preserve"> </w:t>
      </w:r>
      <w:r>
        <w:rPr>
          <w:sz w:val="22"/>
          <w:szCs w:val="22"/>
        </w:rPr>
        <w:t>certifikát</w:t>
      </w:r>
      <w:r w:rsidRPr="00906FA4">
        <w:rPr>
          <w:sz w:val="22"/>
          <w:szCs w:val="22"/>
        </w:rPr>
        <w:t xml:space="preserve"> ECM v zmysle Nariadenia komisie (EÚ) č. 445/2011 z 10. mája 2011 o systéme certifikácie subjektov zodpovedných za údržbu nákladných vozňov a o zmene a doplnení Nariadenia (ES) č. 653/2007 ustanovujúcom systém osvedčovania subjektov zodpovedných za údržbu nákladných vozňov (ďalej len „subjekt ECM</w:t>
      </w:r>
      <w:r>
        <w:rPr>
          <w:sz w:val="22"/>
          <w:szCs w:val="22"/>
        </w:rPr>
        <w:t>“</w:t>
      </w:r>
      <w:r w:rsidRPr="00906FA4">
        <w:rPr>
          <w:sz w:val="22"/>
          <w:szCs w:val="22"/>
        </w:rPr>
        <w:t>)</w:t>
      </w:r>
      <w:r>
        <w:rPr>
          <w:sz w:val="22"/>
          <w:szCs w:val="22"/>
        </w:rPr>
        <w:t>.</w:t>
      </w:r>
    </w:p>
    <w:p w:rsidR="00E67584" w:rsidRPr="000A480B" w:rsidRDefault="00E67584" w:rsidP="00E67584">
      <w:pPr>
        <w:pStyle w:val="Pta"/>
        <w:numPr>
          <w:ilvl w:val="0"/>
          <w:numId w:val="4"/>
        </w:numPr>
        <w:tabs>
          <w:tab w:val="clear" w:pos="4536"/>
          <w:tab w:val="clear" w:pos="9072"/>
          <w:tab w:val="left" w:pos="426"/>
        </w:tabs>
        <w:autoSpaceDE w:val="0"/>
        <w:autoSpaceDN w:val="0"/>
        <w:spacing w:before="120"/>
        <w:ind w:left="426" w:hanging="426"/>
        <w:jc w:val="both"/>
        <w:rPr>
          <w:sz w:val="22"/>
          <w:szCs w:val="22"/>
        </w:rPr>
      </w:pPr>
      <w:r w:rsidRPr="000A480B">
        <w:rPr>
          <w:sz w:val="22"/>
          <w:szCs w:val="22"/>
        </w:rPr>
        <w:t>Platné poverenie na overovanie technickej spôsobilosti železničných nákladných vozňov vykonaním technickej kontroly podľa § 21 ods. 7, pravidelnej technickej kontroly podľa § 24 ods. 1 v rozsahu podľa § 93 ods. 2 zákona č. 513/2009 Z. z. o dráhach a o zmene a doplnení niektorých zákonov v znení neskorších predpisov a prílohy č. 3 vyhlášky č. 351/2010 Z. z. o dopravnom poriadku dráh v znení neskorších predpisov.</w:t>
      </w:r>
    </w:p>
    <w:p w:rsidR="00E67584" w:rsidRPr="00CB25E4" w:rsidRDefault="00E67584" w:rsidP="00E67584">
      <w:pPr>
        <w:spacing w:before="240"/>
        <w:jc w:val="both"/>
        <w:rPr>
          <w:b/>
          <w:sz w:val="22"/>
          <w:szCs w:val="22"/>
          <w:u w:val="single"/>
        </w:rPr>
      </w:pPr>
      <w:r w:rsidRPr="00CB25E4">
        <w:rPr>
          <w:bCs/>
          <w:sz w:val="22"/>
          <w:szCs w:val="22"/>
          <w:u w:val="single"/>
        </w:rPr>
        <w:t xml:space="preserve">Doklady </w:t>
      </w:r>
      <w:r w:rsidRPr="00CB25E4">
        <w:rPr>
          <w:b/>
          <w:sz w:val="22"/>
          <w:szCs w:val="22"/>
          <w:u w:val="single"/>
        </w:rPr>
        <w:t>pod písm. c.), d</w:t>
      </w:r>
      <w:r>
        <w:rPr>
          <w:b/>
          <w:sz w:val="22"/>
          <w:szCs w:val="22"/>
          <w:u w:val="single"/>
        </w:rPr>
        <w:t>)</w:t>
      </w:r>
      <w:r w:rsidRPr="00CB25E4">
        <w:rPr>
          <w:b/>
          <w:sz w:val="22"/>
          <w:szCs w:val="22"/>
          <w:u w:val="single"/>
        </w:rPr>
        <w:t xml:space="preserve">. a e.) </w:t>
      </w:r>
      <w:r w:rsidRPr="00CB25E4">
        <w:rPr>
          <w:bCs/>
          <w:sz w:val="22"/>
          <w:szCs w:val="22"/>
          <w:u w:val="single"/>
        </w:rPr>
        <w:t>musia byť platné a môžu byť predložené aj ako fotokópie.</w:t>
      </w:r>
    </w:p>
    <w:p w:rsidR="00E67584" w:rsidRPr="00CB25E4" w:rsidRDefault="00E67584" w:rsidP="00E67584">
      <w:pPr>
        <w:pStyle w:val="Pta"/>
        <w:tabs>
          <w:tab w:val="clear" w:pos="4536"/>
          <w:tab w:val="clear" w:pos="9072"/>
          <w:tab w:val="left" w:pos="0"/>
        </w:tabs>
        <w:spacing w:before="240"/>
        <w:jc w:val="both"/>
        <w:rPr>
          <w:sz w:val="22"/>
          <w:szCs w:val="22"/>
        </w:rPr>
      </w:pPr>
      <w:r w:rsidRPr="00CB25E4">
        <w:rPr>
          <w:sz w:val="22"/>
          <w:szCs w:val="22"/>
        </w:rPr>
        <w:t>Predkladateľ môže pri predkladaní dokladu k Podmienkam účasti pod písm. b</w:t>
      </w:r>
      <w:r>
        <w:rPr>
          <w:sz w:val="22"/>
          <w:szCs w:val="22"/>
        </w:rPr>
        <w:t xml:space="preserve">.), </w:t>
      </w:r>
      <w:r w:rsidRPr="00CB25E4">
        <w:rPr>
          <w:sz w:val="22"/>
          <w:szCs w:val="22"/>
        </w:rPr>
        <w:t>c.)</w:t>
      </w:r>
      <w:r>
        <w:rPr>
          <w:sz w:val="22"/>
          <w:szCs w:val="22"/>
        </w:rPr>
        <w:t>, d.) a e.)</w:t>
      </w:r>
      <w:r w:rsidRPr="00CB25E4">
        <w:rPr>
          <w:sz w:val="22"/>
          <w:szCs w:val="22"/>
        </w:rPr>
        <w:t xml:space="preserve"> využiť technické a odborné kapacity inej osoby, bez ohľadu na ich právny vzťah, ktoré bude mať k dispozícii na plnenie zmluvy. V takomto prípade musí preukázať, že pri plnení zmluvy bude môcť reálne disponovať s kapacitami osoby, ktorej oprávnenia využíva na preukázanie tohto dokladu. Túto skutočnosť preukazuje predkladateľ písomnou zmluvou uzavretou s touto osobou, obsahujúcou záväzok osoby, ktorej odborné a technické kapacity mieni využívať a skutočnosť, že táto osoba poskytne svoje kapacity počas celého trvania zmluvného vzťahu.</w:t>
      </w:r>
    </w:p>
    <w:p w:rsidR="00E67584" w:rsidRPr="00CB25E4" w:rsidRDefault="00E67584" w:rsidP="00E67584">
      <w:pPr>
        <w:spacing w:before="240"/>
        <w:jc w:val="both"/>
        <w:rPr>
          <w:b/>
          <w:sz w:val="22"/>
          <w:szCs w:val="22"/>
          <w:u w:val="single"/>
        </w:rPr>
      </w:pPr>
      <w:r w:rsidRPr="00CB25E4">
        <w:rPr>
          <w:b/>
          <w:sz w:val="22"/>
          <w:szCs w:val="22"/>
          <w:u w:val="single"/>
        </w:rPr>
        <w:t>Doklady k Podmienkam účasti pod písm. a.) až </w:t>
      </w:r>
      <w:r>
        <w:rPr>
          <w:b/>
          <w:sz w:val="22"/>
          <w:szCs w:val="22"/>
          <w:u w:val="single"/>
        </w:rPr>
        <w:t>e</w:t>
      </w:r>
      <w:r w:rsidRPr="00CB25E4">
        <w:rPr>
          <w:b/>
          <w:sz w:val="22"/>
          <w:szCs w:val="22"/>
          <w:u w:val="single"/>
        </w:rPr>
        <w:t>.) postačuje predložiť len v jednom vyhotovení bez ohľadu na počet častí predmetu zákazky do ktorých predkladateľ predkladá cenový návrh.</w:t>
      </w:r>
    </w:p>
    <w:p w:rsidR="00E67584" w:rsidRPr="002A401B" w:rsidRDefault="00E67584" w:rsidP="00E67584">
      <w:pPr>
        <w:pStyle w:val="Pta"/>
        <w:tabs>
          <w:tab w:val="clear" w:pos="4536"/>
          <w:tab w:val="clear" w:pos="9072"/>
          <w:tab w:val="left" w:pos="709"/>
        </w:tabs>
        <w:overflowPunct w:val="0"/>
        <w:autoSpaceDE w:val="0"/>
        <w:autoSpaceDN w:val="0"/>
        <w:adjustRightInd w:val="0"/>
        <w:spacing w:before="120"/>
        <w:jc w:val="both"/>
        <w:textAlignment w:val="baseline"/>
        <w:rPr>
          <w:b/>
          <w:sz w:val="22"/>
          <w:szCs w:val="22"/>
          <w:u w:val="single"/>
        </w:rPr>
      </w:pPr>
      <w:r w:rsidRPr="00CB25E4">
        <w:rPr>
          <w:sz w:val="22"/>
          <w:szCs w:val="22"/>
        </w:rPr>
        <w:t>Úspešný predkladateľ bude povinný doklady k Podmienkam účasti pod písm. a),</w:t>
      </w:r>
      <w:r w:rsidRPr="00CB25E4">
        <w:rPr>
          <w:b/>
          <w:sz w:val="22"/>
          <w:szCs w:val="22"/>
        </w:rPr>
        <w:t xml:space="preserve"> </w:t>
      </w:r>
      <w:r w:rsidRPr="00CB25E4">
        <w:rPr>
          <w:sz w:val="22"/>
          <w:szCs w:val="22"/>
        </w:rPr>
        <w:t>c.), d.) a e.)</w:t>
      </w:r>
      <w:r>
        <w:rPr>
          <w:b/>
          <w:sz w:val="22"/>
          <w:szCs w:val="22"/>
        </w:rPr>
        <w:t xml:space="preserve"> </w:t>
      </w:r>
      <w:r w:rsidRPr="00CB25E4">
        <w:rPr>
          <w:sz w:val="22"/>
          <w:szCs w:val="22"/>
        </w:rPr>
        <w:t xml:space="preserve">v prípade ak ich predloží ako fotokópie do cenového návrhu, predložiť ich </w:t>
      </w:r>
      <w:r>
        <w:rPr>
          <w:sz w:val="22"/>
          <w:szCs w:val="22"/>
        </w:rPr>
        <w:t>v termíne najneskôr do 10 pracovných dní odo dňa doručenia Informácie o výsledku</w:t>
      </w:r>
      <w:r w:rsidRPr="00CB25E4">
        <w:rPr>
          <w:rStyle w:val="ra"/>
          <w:sz w:val="22"/>
          <w:szCs w:val="22"/>
        </w:rPr>
        <w:t xml:space="preserve"> </w:t>
      </w:r>
      <w:r w:rsidRPr="00CB25E4">
        <w:rPr>
          <w:sz w:val="22"/>
          <w:szCs w:val="22"/>
        </w:rPr>
        <w:t>ako originálne alebo úradne overené fotokópie originálu.</w:t>
      </w:r>
    </w:p>
    <w:p w:rsidR="00E67584" w:rsidRDefault="00E67584" w:rsidP="00E67584">
      <w:pPr>
        <w:pStyle w:val="Nadpis7"/>
        <w:spacing w:before="0" w:after="0" w:line="240" w:lineRule="auto"/>
        <w:rPr>
          <w:rFonts w:ascii="Times New Roman" w:hAnsi="Times New Roman"/>
          <w:b/>
          <w:sz w:val="22"/>
          <w:szCs w:val="22"/>
        </w:rPr>
      </w:pPr>
    </w:p>
    <w:p w:rsidR="00E67584" w:rsidRPr="00D13463" w:rsidRDefault="00E67584" w:rsidP="00E67584">
      <w:pPr>
        <w:rPr>
          <w:lang w:eastAsia="en-US"/>
        </w:rPr>
      </w:pPr>
    </w:p>
    <w:p w:rsidR="00E67584" w:rsidRPr="00C22CDB" w:rsidRDefault="00E67584" w:rsidP="00E67584">
      <w:pPr>
        <w:pStyle w:val="Nadpis7"/>
        <w:spacing w:before="0" w:after="0" w:line="240" w:lineRule="auto"/>
        <w:rPr>
          <w:rFonts w:ascii="Times New Roman" w:hAnsi="Times New Roman"/>
          <w:b/>
          <w:sz w:val="22"/>
          <w:szCs w:val="22"/>
        </w:rPr>
      </w:pPr>
      <w:r>
        <w:rPr>
          <w:rFonts w:ascii="Times New Roman" w:hAnsi="Times New Roman"/>
          <w:b/>
          <w:sz w:val="22"/>
          <w:szCs w:val="22"/>
        </w:rPr>
        <w:t>Cenový n</w:t>
      </w:r>
      <w:r w:rsidRPr="000B6593">
        <w:rPr>
          <w:rFonts w:ascii="Times New Roman" w:hAnsi="Times New Roman"/>
          <w:b/>
          <w:sz w:val="22"/>
          <w:szCs w:val="22"/>
        </w:rPr>
        <w:t>ávrh zasielajte na adresu:</w:t>
      </w:r>
      <w:r w:rsidRPr="00C22CDB">
        <w:rPr>
          <w:rFonts w:ascii="Times New Roman" w:hAnsi="Times New Roman"/>
          <w:b/>
          <w:sz w:val="22"/>
          <w:szCs w:val="22"/>
        </w:rPr>
        <w:tab/>
        <w:t>ŽSR</w:t>
      </w:r>
      <w:r>
        <w:rPr>
          <w:rFonts w:ascii="Times New Roman" w:hAnsi="Times New Roman"/>
          <w:b/>
          <w:sz w:val="22"/>
          <w:szCs w:val="22"/>
        </w:rPr>
        <w:t xml:space="preserve"> </w:t>
      </w:r>
      <w:r w:rsidRPr="00C22CDB">
        <w:rPr>
          <w:rFonts w:ascii="Times New Roman" w:hAnsi="Times New Roman"/>
          <w:b/>
          <w:sz w:val="22"/>
          <w:szCs w:val="22"/>
        </w:rPr>
        <w:t>- Centrum logistiky a obstarávania</w:t>
      </w:r>
    </w:p>
    <w:p w:rsidR="00E67584" w:rsidRPr="00C22CDB" w:rsidRDefault="00E67584" w:rsidP="00E67584">
      <w:pPr>
        <w:pStyle w:val="Pta"/>
        <w:tabs>
          <w:tab w:val="clear" w:pos="4536"/>
          <w:tab w:val="clear" w:pos="9072"/>
          <w:tab w:val="left" w:pos="709"/>
        </w:tabs>
        <w:jc w:val="both"/>
        <w:rPr>
          <w:sz w:val="22"/>
          <w:szCs w:val="22"/>
        </w:rPr>
      </w:pPr>
      <w:r w:rsidRPr="00C22CDB">
        <w:tab/>
      </w:r>
      <w:r>
        <w:t xml:space="preserve">             </w:t>
      </w:r>
      <w:r w:rsidRPr="00C22CDB">
        <w:tab/>
      </w:r>
      <w:r w:rsidRPr="00C22CDB">
        <w:tab/>
      </w:r>
      <w:r w:rsidRPr="00C22CDB">
        <w:tab/>
      </w:r>
      <w:proofErr w:type="spellStart"/>
      <w:r w:rsidRPr="00C22CDB">
        <w:rPr>
          <w:sz w:val="22"/>
          <w:szCs w:val="22"/>
        </w:rPr>
        <w:t>Klemensova</w:t>
      </w:r>
      <w:proofErr w:type="spellEnd"/>
      <w:r w:rsidRPr="00C22CDB">
        <w:rPr>
          <w:sz w:val="22"/>
          <w:szCs w:val="22"/>
        </w:rPr>
        <w:t xml:space="preserve"> 8, 813 61 Bratislava</w:t>
      </w:r>
    </w:p>
    <w:p w:rsidR="00E67584" w:rsidRDefault="00E67584" w:rsidP="00E67584">
      <w:pPr>
        <w:pStyle w:val="Pta"/>
        <w:tabs>
          <w:tab w:val="clear" w:pos="4536"/>
          <w:tab w:val="clear" w:pos="9072"/>
          <w:tab w:val="left" w:pos="709"/>
        </w:tabs>
        <w:jc w:val="both"/>
        <w:rPr>
          <w:sz w:val="22"/>
          <w:szCs w:val="22"/>
        </w:rPr>
      </w:pPr>
    </w:p>
    <w:p w:rsidR="00E67584" w:rsidRPr="003D5C2D" w:rsidRDefault="00E67584" w:rsidP="00E67584">
      <w:pPr>
        <w:pStyle w:val="Pta"/>
        <w:tabs>
          <w:tab w:val="clear" w:pos="4536"/>
          <w:tab w:val="clear" w:pos="9072"/>
          <w:tab w:val="left" w:pos="709"/>
        </w:tabs>
        <w:jc w:val="both"/>
        <w:rPr>
          <w:sz w:val="22"/>
          <w:szCs w:val="22"/>
        </w:rPr>
      </w:pPr>
    </w:p>
    <w:p w:rsidR="00E67584" w:rsidRPr="003D5C2D" w:rsidRDefault="00E67584" w:rsidP="00E67584">
      <w:pPr>
        <w:rPr>
          <w:sz w:val="22"/>
          <w:szCs w:val="22"/>
        </w:rPr>
      </w:pPr>
      <w:r w:rsidRPr="003D5C2D">
        <w:rPr>
          <w:b/>
          <w:sz w:val="22"/>
          <w:szCs w:val="22"/>
        </w:rPr>
        <w:t>Obal označte heslom</w:t>
      </w:r>
      <w:r w:rsidRPr="003D5C2D">
        <w:rPr>
          <w:sz w:val="22"/>
          <w:szCs w:val="22"/>
        </w:rPr>
        <w:t>:  „</w:t>
      </w:r>
      <w:r w:rsidRPr="002A021B">
        <w:rPr>
          <w:b/>
          <w:sz w:val="22"/>
          <w:szCs w:val="22"/>
          <w:u w:val="single"/>
        </w:rPr>
        <w:t xml:space="preserve">SÚŤAŽ NEOTVÁRAŤ - </w:t>
      </w:r>
      <w:r w:rsidRPr="002A021B">
        <w:rPr>
          <w:b/>
          <w:bCs/>
          <w:sz w:val="22"/>
          <w:szCs w:val="22"/>
          <w:u w:val="single"/>
        </w:rPr>
        <w:t xml:space="preserve">Prieskum trhu – </w:t>
      </w:r>
      <w:r>
        <w:rPr>
          <w:b/>
          <w:bCs/>
          <w:sz w:val="22"/>
          <w:szCs w:val="22"/>
          <w:u w:val="single"/>
        </w:rPr>
        <w:t>361</w:t>
      </w:r>
      <w:r w:rsidRPr="002A021B">
        <w:rPr>
          <w:b/>
          <w:bCs/>
          <w:sz w:val="22"/>
          <w:szCs w:val="22"/>
          <w:u w:val="single"/>
        </w:rPr>
        <w:t>/201</w:t>
      </w:r>
      <w:r>
        <w:rPr>
          <w:b/>
          <w:bCs/>
          <w:sz w:val="22"/>
          <w:szCs w:val="22"/>
          <w:u w:val="single"/>
        </w:rPr>
        <w:t>5</w:t>
      </w:r>
      <w:r w:rsidRPr="002A021B">
        <w:rPr>
          <w:b/>
          <w:bCs/>
          <w:sz w:val="22"/>
          <w:szCs w:val="22"/>
          <w:u w:val="single"/>
        </w:rPr>
        <w:t xml:space="preserve"> – </w:t>
      </w:r>
      <w:proofErr w:type="spellStart"/>
      <w:r w:rsidRPr="002A021B">
        <w:rPr>
          <w:b/>
          <w:bCs/>
          <w:sz w:val="22"/>
          <w:szCs w:val="22"/>
          <w:u w:val="single"/>
        </w:rPr>
        <w:t>ŠiM</w:t>
      </w:r>
      <w:proofErr w:type="spellEnd"/>
      <w:r w:rsidR="00EE6523">
        <w:rPr>
          <w:b/>
          <w:bCs/>
          <w:sz w:val="22"/>
          <w:szCs w:val="22"/>
          <w:u w:val="single"/>
        </w:rPr>
        <w:t xml:space="preserve"> – Revízie vozňov</w:t>
      </w:r>
      <w:r w:rsidRPr="002A021B">
        <w:rPr>
          <w:b/>
          <w:sz w:val="22"/>
          <w:szCs w:val="22"/>
          <w:u w:val="single"/>
        </w:rPr>
        <w:t>“</w:t>
      </w:r>
      <w:r w:rsidRPr="003D5C2D">
        <w:rPr>
          <w:sz w:val="22"/>
          <w:szCs w:val="22"/>
        </w:rPr>
        <w:t xml:space="preserve"> </w:t>
      </w:r>
    </w:p>
    <w:p w:rsidR="00E67584" w:rsidRDefault="00E67584" w:rsidP="00E67584">
      <w:pPr>
        <w:rPr>
          <w:sz w:val="22"/>
          <w:szCs w:val="22"/>
        </w:rPr>
      </w:pPr>
    </w:p>
    <w:p w:rsidR="00E67584" w:rsidRPr="003D5C2D" w:rsidRDefault="00E67584" w:rsidP="00E67584">
      <w:pPr>
        <w:rPr>
          <w:sz w:val="22"/>
          <w:szCs w:val="22"/>
        </w:rPr>
      </w:pPr>
    </w:p>
    <w:p w:rsidR="00E67584" w:rsidRPr="00B9410B" w:rsidRDefault="00E67584" w:rsidP="00E67584">
      <w:pPr>
        <w:pStyle w:val="Zarkazkladnhotextu"/>
        <w:ind w:firstLine="0"/>
        <w:rPr>
          <w:b/>
          <w:bCs/>
          <w:sz w:val="22"/>
          <w:szCs w:val="22"/>
        </w:rPr>
      </w:pPr>
      <w:r w:rsidRPr="00B9410B">
        <w:rPr>
          <w:b/>
          <w:bCs/>
          <w:sz w:val="22"/>
          <w:szCs w:val="22"/>
        </w:rPr>
        <w:t xml:space="preserve">Lehota na predkladanie cenových návrhov uplynie </w:t>
      </w:r>
      <w:r w:rsidR="00C6080C">
        <w:rPr>
          <w:b/>
          <w:bCs/>
          <w:sz w:val="22"/>
          <w:szCs w:val="22"/>
          <w:u w:val="single"/>
        </w:rPr>
        <w:t>17</w:t>
      </w:r>
      <w:r>
        <w:rPr>
          <w:b/>
          <w:bCs/>
          <w:sz w:val="22"/>
          <w:szCs w:val="22"/>
          <w:u w:val="single"/>
        </w:rPr>
        <w:t>.</w:t>
      </w:r>
      <w:r w:rsidR="00C6080C">
        <w:rPr>
          <w:b/>
          <w:bCs/>
          <w:sz w:val="22"/>
          <w:szCs w:val="22"/>
          <w:u w:val="single"/>
        </w:rPr>
        <w:t>09</w:t>
      </w:r>
      <w:r w:rsidRPr="00B9410B">
        <w:rPr>
          <w:b/>
          <w:bCs/>
          <w:sz w:val="22"/>
          <w:szCs w:val="22"/>
          <w:u w:val="single"/>
        </w:rPr>
        <w:t>. 201</w:t>
      </w:r>
      <w:r>
        <w:rPr>
          <w:b/>
          <w:bCs/>
          <w:sz w:val="22"/>
          <w:szCs w:val="22"/>
          <w:u w:val="single"/>
        </w:rPr>
        <w:t>5</w:t>
      </w:r>
      <w:r w:rsidRPr="00B9410B">
        <w:rPr>
          <w:b/>
          <w:bCs/>
          <w:sz w:val="22"/>
          <w:szCs w:val="22"/>
          <w:u w:val="single"/>
        </w:rPr>
        <w:t xml:space="preserve"> (</w:t>
      </w:r>
      <w:r w:rsidR="00C6080C">
        <w:rPr>
          <w:b/>
          <w:bCs/>
          <w:sz w:val="22"/>
          <w:szCs w:val="22"/>
          <w:u w:val="single"/>
        </w:rPr>
        <w:t>štvrtok</w:t>
      </w:r>
      <w:r w:rsidRPr="00B9410B">
        <w:rPr>
          <w:b/>
          <w:bCs/>
          <w:sz w:val="22"/>
          <w:szCs w:val="22"/>
          <w:u w:val="single"/>
        </w:rPr>
        <w:t>) o 14:00 hod. SEČ.</w:t>
      </w:r>
      <w:r w:rsidRPr="00B9410B">
        <w:rPr>
          <w:b/>
          <w:bCs/>
          <w:sz w:val="22"/>
          <w:szCs w:val="22"/>
        </w:rPr>
        <w:t xml:space="preserve"> </w:t>
      </w:r>
    </w:p>
    <w:p w:rsidR="00E67584" w:rsidRDefault="00E67584" w:rsidP="00E67584">
      <w:pPr>
        <w:pStyle w:val="Zarkazkladnhotextu"/>
        <w:rPr>
          <w:b/>
          <w:bCs/>
          <w:sz w:val="22"/>
          <w:szCs w:val="22"/>
        </w:rPr>
      </w:pPr>
    </w:p>
    <w:p w:rsidR="00E67584" w:rsidRPr="003D5C2D" w:rsidRDefault="00E67584" w:rsidP="00E67584">
      <w:pPr>
        <w:pStyle w:val="Zkladntext21"/>
        <w:spacing w:before="120"/>
        <w:rPr>
          <w:rFonts w:ascii="Times New Roman" w:hAnsi="Times New Roman"/>
          <w:sz w:val="22"/>
          <w:szCs w:val="22"/>
        </w:rPr>
      </w:pPr>
      <w:r>
        <w:rPr>
          <w:rFonts w:ascii="Times New Roman" w:hAnsi="Times New Roman"/>
          <w:sz w:val="22"/>
          <w:szCs w:val="22"/>
        </w:rPr>
        <w:t>Cenový n</w:t>
      </w:r>
      <w:r w:rsidRPr="003D5C2D">
        <w:rPr>
          <w:rFonts w:ascii="Times New Roman" w:hAnsi="Times New Roman"/>
          <w:sz w:val="22"/>
          <w:szCs w:val="22"/>
        </w:rPr>
        <w:t>ávrh mus</w:t>
      </w:r>
      <w:r>
        <w:rPr>
          <w:rFonts w:ascii="Times New Roman" w:hAnsi="Times New Roman"/>
          <w:sz w:val="22"/>
          <w:szCs w:val="22"/>
        </w:rPr>
        <w:t>í</w:t>
      </w:r>
      <w:r w:rsidRPr="003D5C2D">
        <w:rPr>
          <w:rFonts w:ascii="Times New Roman" w:hAnsi="Times New Roman"/>
          <w:sz w:val="22"/>
          <w:szCs w:val="22"/>
        </w:rPr>
        <w:t xml:space="preserve"> byť podpísan</w:t>
      </w:r>
      <w:r>
        <w:rPr>
          <w:rFonts w:ascii="Times New Roman" w:hAnsi="Times New Roman"/>
          <w:sz w:val="22"/>
          <w:szCs w:val="22"/>
        </w:rPr>
        <w:t>ý</w:t>
      </w:r>
      <w:r w:rsidRPr="003D5C2D">
        <w:rPr>
          <w:rFonts w:ascii="Times New Roman" w:hAnsi="Times New Roman"/>
          <w:sz w:val="22"/>
          <w:szCs w:val="22"/>
        </w:rPr>
        <w:t xml:space="preserve"> štatutárnym orgánom </w:t>
      </w:r>
      <w:r>
        <w:rPr>
          <w:rFonts w:ascii="Times New Roman" w:hAnsi="Times New Roman"/>
          <w:sz w:val="22"/>
          <w:szCs w:val="22"/>
        </w:rPr>
        <w:t>predklada</w:t>
      </w:r>
      <w:r w:rsidRPr="003D5C2D">
        <w:rPr>
          <w:rFonts w:ascii="Times New Roman" w:hAnsi="Times New Roman"/>
          <w:sz w:val="22"/>
          <w:szCs w:val="22"/>
        </w:rPr>
        <w:t xml:space="preserve">teľa alebo osobou oprávnenou konať za </w:t>
      </w:r>
      <w:r>
        <w:rPr>
          <w:rFonts w:ascii="Times New Roman" w:hAnsi="Times New Roman"/>
          <w:sz w:val="22"/>
          <w:szCs w:val="22"/>
        </w:rPr>
        <w:t>predklada</w:t>
      </w:r>
      <w:r w:rsidRPr="003D5C2D">
        <w:rPr>
          <w:rFonts w:ascii="Times New Roman" w:hAnsi="Times New Roman"/>
          <w:sz w:val="22"/>
          <w:szCs w:val="22"/>
        </w:rPr>
        <w:t>teľa.</w:t>
      </w:r>
    </w:p>
    <w:p w:rsidR="00E67584" w:rsidRPr="008633ED" w:rsidRDefault="00E67584" w:rsidP="00E67584">
      <w:pPr>
        <w:pStyle w:val="Zkladntext21"/>
        <w:spacing w:before="120"/>
        <w:rPr>
          <w:rFonts w:ascii="Times New Roman" w:hAnsi="Times New Roman"/>
          <w:sz w:val="22"/>
          <w:szCs w:val="22"/>
        </w:rPr>
      </w:pPr>
      <w:r w:rsidRPr="008633ED">
        <w:rPr>
          <w:rFonts w:ascii="Times New Roman" w:hAnsi="Times New Roman"/>
          <w:bCs/>
          <w:sz w:val="22"/>
          <w:szCs w:val="22"/>
        </w:rPr>
        <w:t xml:space="preserve">Cenový návrh predložený </w:t>
      </w:r>
      <w:r w:rsidRPr="008633ED">
        <w:rPr>
          <w:rFonts w:ascii="Times New Roman" w:hAnsi="Times New Roman"/>
          <w:bCs/>
          <w:sz w:val="22"/>
          <w:szCs w:val="22"/>
          <w:u w:val="single"/>
        </w:rPr>
        <w:t>po uplynutí lehoty</w:t>
      </w:r>
      <w:r w:rsidRPr="008633ED">
        <w:rPr>
          <w:rFonts w:ascii="Times New Roman" w:hAnsi="Times New Roman"/>
          <w:bCs/>
          <w:sz w:val="22"/>
          <w:szCs w:val="22"/>
        </w:rPr>
        <w:t xml:space="preserve"> na predkladanie cenových návrhov nebude hodnotený a bude vrátený predkladateľovi neotvorený. Cenový návrh, ktorý nebude úplný, t. j. nebude obsahovať požiadavky na cenový</w:t>
      </w:r>
      <w:r>
        <w:rPr>
          <w:rFonts w:ascii="Times New Roman" w:hAnsi="Times New Roman"/>
          <w:bCs/>
          <w:sz w:val="22"/>
          <w:szCs w:val="22"/>
        </w:rPr>
        <w:t xml:space="preserve"> návrh, doklady k podmienkam účasti a ostatné náležitosti</w:t>
      </w:r>
      <w:r w:rsidRPr="008633ED">
        <w:rPr>
          <w:rFonts w:ascii="Times New Roman" w:hAnsi="Times New Roman"/>
          <w:bCs/>
          <w:sz w:val="22"/>
          <w:szCs w:val="22"/>
        </w:rPr>
        <w:t xml:space="preserve"> </w:t>
      </w:r>
      <w:r>
        <w:rPr>
          <w:rFonts w:ascii="Times New Roman" w:hAnsi="Times New Roman"/>
          <w:bCs/>
          <w:sz w:val="22"/>
          <w:szCs w:val="22"/>
        </w:rPr>
        <w:t xml:space="preserve">v zmysle </w:t>
      </w:r>
      <w:r w:rsidRPr="008633ED">
        <w:rPr>
          <w:rFonts w:ascii="Times New Roman" w:hAnsi="Times New Roman"/>
          <w:bCs/>
          <w:sz w:val="22"/>
          <w:szCs w:val="22"/>
        </w:rPr>
        <w:t>tejto Výzv</w:t>
      </w:r>
      <w:r>
        <w:rPr>
          <w:rFonts w:ascii="Times New Roman" w:hAnsi="Times New Roman"/>
          <w:bCs/>
          <w:sz w:val="22"/>
          <w:szCs w:val="22"/>
        </w:rPr>
        <w:t>y</w:t>
      </w:r>
      <w:r w:rsidRPr="008633ED">
        <w:rPr>
          <w:rFonts w:ascii="Times New Roman" w:hAnsi="Times New Roman"/>
          <w:bCs/>
          <w:sz w:val="22"/>
          <w:szCs w:val="22"/>
        </w:rPr>
        <w:t xml:space="preserve"> nebude hodnotený a bude vylúčený.</w:t>
      </w:r>
    </w:p>
    <w:p w:rsidR="00E67584" w:rsidRPr="004B2DBE" w:rsidRDefault="00E67584" w:rsidP="00E67584">
      <w:pPr>
        <w:pStyle w:val="Zkladntext21"/>
        <w:spacing w:before="120"/>
        <w:rPr>
          <w:rFonts w:ascii="Times New Roman" w:hAnsi="Times New Roman"/>
          <w:sz w:val="22"/>
          <w:szCs w:val="22"/>
        </w:rPr>
      </w:pPr>
      <w:r w:rsidRPr="004B2DBE">
        <w:rPr>
          <w:rFonts w:ascii="Times New Roman" w:hAnsi="Times New Roman"/>
          <w:sz w:val="22"/>
          <w:szCs w:val="22"/>
        </w:rPr>
        <w:t>Kritériom na vyhodnotenie návrhov je najnižšia cena. Úspešným cenovým návrhom je cenový návrh s najnižšou celkovou cenou za</w:t>
      </w:r>
      <w:r>
        <w:rPr>
          <w:rFonts w:ascii="Times New Roman" w:hAnsi="Times New Roman"/>
          <w:sz w:val="22"/>
          <w:szCs w:val="22"/>
        </w:rPr>
        <w:t xml:space="preserve"> príslušnú časť </w:t>
      </w:r>
      <w:r w:rsidRPr="004B2DBE">
        <w:rPr>
          <w:rFonts w:ascii="Times New Roman" w:hAnsi="Times New Roman"/>
          <w:sz w:val="22"/>
          <w:szCs w:val="22"/>
        </w:rPr>
        <w:t xml:space="preserve">predmet zákazky v EUR bez DPH. </w:t>
      </w:r>
    </w:p>
    <w:p w:rsidR="00E67584" w:rsidRPr="003D5C2D" w:rsidRDefault="00E67584" w:rsidP="00E67584">
      <w:pPr>
        <w:pStyle w:val="Zkladntext21"/>
        <w:spacing w:before="120"/>
        <w:rPr>
          <w:rFonts w:ascii="Times New Roman" w:hAnsi="Times New Roman"/>
          <w:sz w:val="22"/>
          <w:szCs w:val="22"/>
        </w:rPr>
      </w:pPr>
      <w:r w:rsidRPr="003D5C2D">
        <w:rPr>
          <w:rFonts w:ascii="Times New Roman" w:hAnsi="Times New Roman"/>
          <w:sz w:val="22"/>
          <w:szCs w:val="22"/>
        </w:rPr>
        <w:t xml:space="preserve">Predložením </w:t>
      </w:r>
      <w:r>
        <w:rPr>
          <w:rFonts w:ascii="Times New Roman" w:hAnsi="Times New Roman"/>
          <w:sz w:val="22"/>
          <w:szCs w:val="22"/>
        </w:rPr>
        <w:t xml:space="preserve">cenového </w:t>
      </w:r>
      <w:r w:rsidRPr="003D5C2D">
        <w:rPr>
          <w:rFonts w:ascii="Times New Roman" w:hAnsi="Times New Roman"/>
          <w:sz w:val="22"/>
          <w:szCs w:val="22"/>
        </w:rPr>
        <w:t xml:space="preserve">návrhu </w:t>
      </w:r>
      <w:r>
        <w:rPr>
          <w:rFonts w:ascii="Times New Roman" w:hAnsi="Times New Roman"/>
          <w:sz w:val="22"/>
          <w:szCs w:val="22"/>
        </w:rPr>
        <w:t xml:space="preserve">nevzniká </w:t>
      </w:r>
      <w:r w:rsidRPr="003D5C2D">
        <w:rPr>
          <w:rFonts w:ascii="Times New Roman" w:hAnsi="Times New Roman"/>
          <w:sz w:val="22"/>
          <w:szCs w:val="22"/>
        </w:rPr>
        <w:t xml:space="preserve">právny nárok na uzatvorenie zmluvného vzťahu. Na uzatvorenia zmluvného vzťahu bude úspešný </w:t>
      </w:r>
      <w:r>
        <w:rPr>
          <w:rFonts w:ascii="Times New Roman" w:hAnsi="Times New Roman"/>
          <w:sz w:val="22"/>
          <w:szCs w:val="22"/>
        </w:rPr>
        <w:t>predkladateľ</w:t>
      </w:r>
      <w:r w:rsidRPr="003D5C2D">
        <w:rPr>
          <w:rFonts w:ascii="Times New Roman" w:hAnsi="Times New Roman"/>
          <w:sz w:val="22"/>
          <w:szCs w:val="22"/>
        </w:rPr>
        <w:t xml:space="preserve"> písomne vyzvaný zo strany </w:t>
      </w:r>
      <w:r>
        <w:rPr>
          <w:rFonts w:ascii="Times New Roman" w:hAnsi="Times New Roman"/>
          <w:sz w:val="22"/>
          <w:szCs w:val="22"/>
        </w:rPr>
        <w:t>obstarávateľa</w:t>
      </w:r>
      <w:r w:rsidRPr="003D5C2D">
        <w:rPr>
          <w:rFonts w:ascii="Times New Roman" w:hAnsi="Times New Roman"/>
          <w:sz w:val="22"/>
          <w:szCs w:val="22"/>
        </w:rPr>
        <w:t>.</w:t>
      </w:r>
    </w:p>
    <w:p w:rsidR="00E67584" w:rsidRPr="008633ED" w:rsidRDefault="00E67584" w:rsidP="00E67584">
      <w:pPr>
        <w:pStyle w:val="Zarkazkladnhotextu"/>
        <w:spacing w:before="120"/>
        <w:ind w:firstLine="0"/>
        <w:rPr>
          <w:bCs/>
          <w:sz w:val="22"/>
          <w:szCs w:val="22"/>
        </w:rPr>
      </w:pPr>
      <w:r w:rsidRPr="008633ED">
        <w:rPr>
          <w:bCs/>
          <w:sz w:val="22"/>
          <w:szCs w:val="22"/>
        </w:rPr>
        <w:lastRenderedPageBreak/>
        <w:t>Obstarávateľ zašle informáciu o vyhodnotení cenových návrhov jednotlivým predkladateľom v lehote do 5 pracovných dní odo dňa ukončenia vyhodnotenia cenových návrhov.</w:t>
      </w:r>
    </w:p>
    <w:p w:rsidR="00E67584" w:rsidRDefault="00E67584" w:rsidP="00E67584">
      <w:pPr>
        <w:spacing w:before="120"/>
        <w:jc w:val="both"/>
        <w:rPr>
          <w:b/>
          <w:sz w:val="22"/>
          <w:szCs w:val="22"/>
        </w:rPr>
      </w:pPr>
    </w:p>
    <w:p w:rsidR="00E67584" w:rsidRPr="003D5C2D" w:rsidRDefault="00E67584" w:rsidP="00E67584">
      <w:pPr>
        <w:pStyle w:val="Zkladntext21"/>
        <w:rPr>
          <w:rFonts w:ascii="Times New Roman" w:hAnsi="Times New Roman"/>
          <w:b/>
          <w:sz w:val="22"/>
          <w:szCs w:val="22"/>
        </w:rPr>
      </w:pPr>
      <w:r w:rsidRPr="003D5C2D">
        <w:rPr>
          <w:rFonts w:ascii="Times New Roman" w:hAnsi="Times New Roman"/>
          <w:sz w:val="22"/>
          <w:szCs w:val="22"/>
        </w:rPr>
        <w:t xml:space="preserve">Kontaktné údaje </w:t>
      </w:r>
      <w:r>
        <w:rPr>
          <w:rFonts w:ascii="Times New Roman" w:hAnsi="Times New Roman"/>
          <w:sz w:val="22"/>
          <w:szCs w:val="22"/>
        </w:rPr>
        <w:t>obstarávateľa</w:t>
      </w:r>
      <w:r w:rsidRPr="003D5C2D">
        <w:rPr>
          <w:rFonts w:ascii="Times New Roman" w:hAnsi="Times New Roman"/>
          <w:sz w:val="22"/>
          <w:szCs w:val="22"/>
        </w:rPr>
        <w:t xml:space="preserve">, na ktoré je možné zaslať žiadosť o vysvetlenie Výzvy, otázky zasielajte </w:t>
      </w:r>
      <w:r w:rsidRPr="00B9410B">
        <w:rPr>
          <w:rFonts w:ascii="Times New Roman" w:hAnsi="Times New Roman"/>
          <w:sz w:val="22"/>
          <w:szCs w:val="22"/>
        </w:rPr>
        <w:t xml:space="preserve">najneskôr </w:t>
      </w:r>
      <w:r w:rsidRPr="00B9410B">
        <w:rPr>
          <w:rFonts w:ascii="Times New Roman" w:hAnsi="Times New Roman"/>
          <w:b/>
          <w:sz w:val="22"/>
          <w:szCs w:val="22"/>
          <w:u w:val="single"/>
        </w:rPr>
        <w:t xml:space="preserve">do </w:t>
      </w:r>
      <w:r w:rsidR="008771ED">
        <w:rPr>
          <w:rFonts w:ascii="Times New Roman" w:hAnsi="Times New Roman"/>
          <w:b/>
          <w:sz w:val="22"/>
          <w:szCs w:val="22"/>
          <w:u w:val="single"/>
        </w:rPr>
        <w:t>10</w:t>
      </w:r>
      <w:r>
        <w:rPr>
          <w:rFonts w:ascii="Times New Roman" w:hAnsi="Times New Roman"/>
          <w:b/>
          <w:sz w:val="22"/>
          <w:szCs w:val="22"/>
          <w:u w:val="single"/>
        </w:rPr>
        <w:t>.</w:t>
      </w:r>
      <w:r w:rsidR="008771ED">
        <w:rPr>
          <w:rFonts w:ascii="Times New Roman" w:hAnsi="Times New Roman"/>
          <w:b/>
          <w:sz w:val="22"/>
          <w:szCs w:val="22"/>
          <w:u w:val="single"/>
        </w:rPr>
        <w:t>09</w:t>
      </w:r>
      <w:r>
        <w:rPr>
          <w:rFonts w:ascii="Times New Roman" w:hAnsi="Times New Roman"/>
          <w:b/>
          <w:sz w:val="22"/>
          <w:szCs w:val="22"/>
          <w:u w:val="single"/>
        </w:rPr>
        <w:t>.</w:t>
      </w:r>
      <w:r w:rsidR="00653B7C">
        <w:rPr>
          <w:rFonts w:ascii="Times New Roman" w:hAnsi="Times New Roman"/>
          <w:b/>
          <w:sz w:val="22"/>
          <w:szCs w:val="22"/>
          <w:u w:val="single"/>
        </w:rPr>
        <w:t xml:space="preserve"> </w:t>
      </w:r>
      <w:r w:rsidRPr="00B9410B">
        <w:rPr>
          <w:rFonts w:ascii="Times New Roman" w:hAnsi="Times New Roman"/>
          <w:b/>
          <w:sz w:val="22"/>
          <w:szCs w:val="22"/>
          <w:u w:val="single"/>
        </w:rPr>
        <w:t>201</w:t>
      </w:r>
      <w:r>
        <w:rPr>
          <w:rFonts w:ascii="Times New Roman" w:hAnsi="Times New Roman"/>
          <w:b/>
          <w:sz w:val="22"/>
          <w:szCs w:val="22"/>
          <w:u w:val="single"/>
        </w:rPr>
        <w:t>5</w:t>
      </w:r>
      <w:r w:rsidRPr="00B9410B">
        <w:rPr>
          <w:rFonts w:ascii="Times New Roman" w:hAnsi="Times New Roman"/>
          <w:b/>
          <w:sz w:val="22"/>
          <w:szCs w:val="22"/>
          <w:u w:val="single"/>
        </w:rPr>
        <w:t xml:space="preserve"> (</w:t>
      </w:r>
      <w:r w:rsidR="00653B7C">
        <w:rPr>
          <w:rFonts w:ascii="Times New Roman" w:hAnsi="Times New Roman"/>
          <w:b/>
          <w:sz w:val="22"/>
          <w:szCs w:val="22"/>
          <w:u w:val="single"/>
        </w:rPr>
        <w:t>štvrtok</w:t>
      </w:r>
      <w:r w:rsidRPr="00B9410B">
        <w:rPr>
          <w:rFonts w:ascii="Times New Roman" w:hAnsi="Times New Roman"/>
          <w:b/>
          <w:sz w:val="22"/>
          <w:szCs w:val="22"/>
          <w:u w:val="single"/>
        </w:rPr>
        <w:t xml:space="preserve">) do 10:00 </w:t>
      </w:r>
      <w:r w:rsidRPr="00B9410B">
        <w:rPr>
          <w:rFonts w:ascii="Times New Roman" w:hAnsi="Times New Roman"/>
          <w:sz w:val="22"/>
          <w:szCs w:val="22"/>
          <w:u w:val="single"/>
        </w:rPr>
        <w:t>hod. SEČ</w:t>
      </w:r>
      <w:r w:rsidRPr="00B9410B">
        <w:rPr>
          <w:rFonts w:ascii="Times New Roman" w:hAnsi="Times New Roman"/>
          <w:sz w:val="22"/>
          <w:szCs w:val="22"/>
        </w:rPr>
        <w:t xml:space="preserve">, na </w:t>
      </w:r>
      <w:r w:rsidRPr="003D5C2D">
        <w:rPr>
          <w:rFonts w:ascii="Times New Roman" w:hAnsi="Times New Roman"/>
          <w:sz w:val="22"/>
          <w:szCs w:val="22"/>
        </w:rPr>
        <w:t xml:space="preserve">e-mailovú adresu: </w:t>
      </w:r>
      <w:hyperlink r:id="rId12" w:history="1">
        <w:r w:rsidRPr="003D5C2D">
          <w:rPr>
            <w:rStyle w:val="Hypertextovprepojenie"/>
            <w:rFonts w:ascii="Times New Roman" w:hAnsi="Times New Roman"/>
            <w:sz w:val="22"/>
            <w:szCs w:val="22"/>
          </w:rPr>
          <w:t>simek.michal@zsr.sk</w:t>
        </w:r>
      </w:hyperlink>
      <w:r w:rsidRPr="003D5C2D">
        <w:rPr>
          <w:rFonts w:ascii="Times New Roman" w:hAnsi="Times New Roman"/>
          <w:sz w:val="22"/>
          <w:szCs w:val="22"/>
        </w:rPr>
        <w:t xml:space="preserve">,  telef. číslo: 02/2029 2247. </w:t>
      </w:r>
      <w:r w:rsidRPr="003D5C2D">
        <w:rPr>
          <w:rFonts w:ascii="Times New Roman" w:hAnsi="Times New Roman"/>
          <w:b/>
          <w:sz w:val="22"/>
          <w:szCs w:val="22"/>
        </w:rPr>
        <w:t>Na žiadosti zaslané po uplynutí uvedenej lehoty sa neprihliada.</w:t>
      </w:r>
    </w:p>
    <w:p w:rsidR="00E67584" w:rsidRDefault="00E67584" w:rsidP="00E67584">
      <w:pPr>
        <w:pStyle w:val="Zkladntext21"/>
        <w:rPr>
          <w:rFonts w:ascii="Times New Roman" w:hAnsi="Times New Roman"/>
          <w:b/>
          <w:sz w:val="22"/>
          <w:szCs w:val="22"/>
          <w:u w:val="single"/>
        </w:rPr>
      </w:pPr>
    </w:p>
    <w:p w:rsidR="00E67584" w:rsidRPr="003D5C2D" w:rsidRDefault="00E67584" w:rsidP="00E67584">
      <w:pPr>
        <w:pStyle w:val="Zkladntext21"/>
        <w:rPr>
          <w:rFonts w:ascii="Times New Roman" w:hAnsi="Times New Roman"/>
          <w:sz w:val="22"/>
          <w:szCs w:val="22"/>
        </w:rPr>
      </w:pPr>
      <w:r w:rsidRPr="003D5C2D">
        <w:rPr>
          <w:rFonts w:ascii="Times New Roman" w:hAnsi="Times New Roman"/>
          <w:b/>
          <w:sz w:val="22"/>
          <w:szCs w:val="22"/>
          <w:u w:val="single"/>
        </w:rPr>
        <w:t>Upozornenie:</w:t>
      </w:r>
      <w:r w:rsidRPr="003D5C2D">
        <w:rPr>
          <w:rFonts w:ascii="Times New Roman" w:hAnsi="Times New Roman"/>
          <w:sz w:val="22"/>
          <w:szCs w:val="22"/>
        </w:rPr>
        <w:t xml:space="preserve"> </w:t>
      </w:r>
    </w:p>
    <w:p w:rsidR="00E67584" w:rsidRPr="003D5C2D" w:rsidRDefault="00E67584" w:rsidP="00E67584">
      <w:pPr>
        <w:pStyle w:val="Zkladntext21"/>
        <w:rPr>
          <w:rFonts w:ascii="Times New Roman" w:hAnsi="Times New Roman"/>
          <w:bCs/>
          <w:color w:val="000000"/>
          <w:sz w:val="22"/>
          <w:szCs w:val="22"/>
        </w:rPr>
      </w:pPr>
      <w:r w:rsidRPr="003D5C2D">
        <w:rPr>
          <w:rFonts w:ascii="Times New Roman" w:hAnsi="Times New Roman"/>
          <w:sz w:val="22"/>
          <w:szCs w:val="22"/>
        </w:rPr>
        <w:t xml:space="preserve">Všetky odpovede na žiadosti o vysvetlenie </w:t>
      </w:r>
      <w:r>
        <w:rPr>
          <w:rFonts w:ascii="Times New Roman" w:hAnsi="Times New Roman"/>
          <w:sz w:val="22"/>
          <w:szCs w:val="22"/>
        </w:rPr>
        <w:t xml:space="preserve">tejto výzvy </w:t>
      </w:r>
      <w:r w:rsidRPr="003D5C2D">
        <w:rPr>
          <w:rFonts w:ascii="Times New Roman" w:hAnsi="Times New Roman"/>
          <w:sz w:val="22"/>
          <w:szCs w:val="22"/>
        </w:rPr>
        <w:t xml:space="preserve">a oznámenia súvisiace s touto </w:t>
      </w:r>
      <w:r>
        <w:rPr>
          <w:rFonts w:ascii="Times New Roman" w:hAnsi="Times New Roman"/>
          <w:sz w:val="22"/>
          <w:szCs w:val="22"/>
        </w:rPr>
        <w:t>v</w:t>
      </w:r>
      <w:r w:rsidRPr="003D5C2D">
        <w:rPr>
          <w:rFonts w:ascii="Times New Roman" w:hAnsi="Times New Roman"/>
          <w:sz w:val="22"/>
          <w:szCs w:val="22"/>
        </w:rPr>
        <w:t xml:space="preserve">ýzvou budú zverejnené </w:t>
      </w:r>
      <w:r>
        <w:rPr>
          <w:rFonts w:ascii="Times New Roman" w:hAnsi="Times New Roman"/>
          <w:sz w:val="22"/>
          <w:szCs w:val="22"/>
        </w:rPr>
        <w:t xml:space="preserve">v profile </w:t>
      </w:r>
      <w:r w:rsidRPr="003D5C2D">
        <w:rPr>
          <w:rFonts w:ascii="Times New Roman" w:hAnsi="Times New Roman"/>
          <w:sz w:val="22"/>
          <w:szCs w:val="22"/>
        </w:rPr>
        <w:t>na webov</w:t>
      </w:r>
      <w:r>
        <w:rPr>
          <w:rFonts w:ascii="Times New Roman" w:hAnsi="Times New Roman"/>
          <w:sz w:val="22"/>
          <w:szCs w:val="22"/>
        </w:rPr>
        <w:t>om sídle:</w:t>
      </w:r>
      <w:r w:rsidRPr="003D5C2D">
        <w:rPr>
          <w:rFonts w:ascii="Times New Roman" w:hAnsi="Times New Roman"/>
          <w:sz w:val="22"/>
          <w:szCs w:val="22"/>
        </w:rPr>
        <w:t xml:space="preserve"> </w:t>
      </w:r>
      <w:hyperlink r:id="rId13" w:history="1">
        <w:r w:rsidRPr="003D5C2D">
          <w:rPr>
            <w:rStyle w:val="Hypertextovprepojenie"/>
            <w:rFonts w:ascii="Times New Roman" w:hAnsi="Times New Roman"/>
            <w:sz w:val="22"/>
            <w:szCs w:val="22"/>
          </w:rPr>
          <w:t>www.zsr.sk</w:t>
        </w:r>
      </w:hyperlink>
      <w:r w:rsidRPr="003D5C2D">
        <w:rPr>
          <w:rFonts w:ascii="Times New Roman" w:hAnsi="Times New Roman"/>
          <w:sz w:val="22"/>
          <w:szCs w:val="22"/>
        </w:rPr>
        <w:t>.</w:t>
      </w:r>
      <w:r w:rsidRPr="003D5C2D">
        <w:rPr>
          <w:rFonts w:ascii="Times New Roman" w:hAnsi="Times New Roman"/>
          <w:bCs/>
          <w:color w:val="000000"/>
          <w:sz w:val="22"/>
          <w:szCs w:val="22"/>
        </w:rPr>
        <w:t xml:space="preserve"> </w:t>
      </w:r>
    </w:p>
    <w:p w:rsidR="00E67584" w:rsidRDefault="00E67584" w:rsidP="00E67584">
      <w:pPr>
        <w:autoSpaceDE w:val="0"/>
        <w:autoSpaceDN w:val="0"/>
        <w:adjustRightInd w:val="0"/>
        <w:jc w:val="both"/>
        <w:rPr>
          <w:bCs/>
          <w:color w:val="000000"/>
          <w:sz w:val="22"/>
          <w:szCs w:val="22"/>
        </w:rPr>
      </w:pPr>
    </w:p>
    <w:p w:rsidR="00E67584" w:rsidRPr="003D5C2D" w:rsidRDefault="00E67584" w:rsidP="00E67584">
      <w:pPr>
        <w:autoSpaceDE w:val="0"/>
        <w:autoSpaceDN w:val="0"/>
        <w:adjustRightInd w:val="0"/>
        <w:jc w:val="both"/>
        <w:rPr>
          <w:bCs/>
          <w:color w:val="000000"/>
          <w:sz w:val="22"/>
          <w:szCs w:val="22"/>
        </w:rPr>
      </w:pPr>
      <w:r>
        <w:rPr>
          <w:bCs/>
          <w:color w:val="000000"/>
          <w:sz w:val="22"/>
          <w:szCs w:val="22"/>
        </w:rPr>
        <w:t>Obstarávateľ</w:t>
      </w:r>
      <w:r w:rsidRPr="003D5C2D">
        <w:rPr>
          <w:bCs/>
          <w:color w:val="000000"/>
          <w:sz w:val="22"/>
          <w:szCs w:val="22"/>
        </w:rPr>
        <w:t xml:space="preserve"> si vyhradzuje právo:</w:t>
      </w:r>
    </w:p>
    <w:p w:rsidR="00E67584" w:rsidRPr="003D5C2D" w:rsidRDefault="00E67584" w:rsidP="00E67584">
      <w:pPr>
        <w:numPr>
          <w:ilvl w:val="0"/>
          <w:numId w:val="3"/>
        </w:numPr>
        <w:autoSpaceDE w:val="0"/>
        <w:autoSpaceDN w:val="0"/>
        <w:adjustRightInd w:val="0"/>
        <w:jc w:val="both"/>
        <w:rPr>
          <w:bCs/>
          <w:color w:val="000000"/>
          <w:sz w:val="22"/>
          <w:szCs w:val="22"/>
        </w:rPr>
      </w:pPr>
      <w:r w:rsidRPr="003D5C2D">
        <w:rPr>
          <w:bCs/>
          <w:color w:val="000000"/>
          <w:sz w:val="22"/>
          <w:szCs w:val="22"/>
        </w:rPr>
        <w:t xml:space="preserve">doplniť </w:t>
      </w:r>
      <w:r>
        <w:rPr>
          <w:bCs/>
          <w:color w:val="000000"/>
          <w:sz w:val="22"/>
          <w:szCs w:val="22"/>
        </w:rPr>
        <w:t>V</w:t>
      </w:r>
      <w:r w:rsidRPr="003D5C2D">
        <w:rPr>
          <w:bCs/>
          <w:color w:val="000000"/>
          <w:sz w:val="22"/>
          <w:szCs w:val="22"/>
        </w:rPr>
        <w:t>ýzvu,</w:t>
      </w:r>
    </w:p>
    <w:p w:rsidR="00E67584" w:rsidRPr="003D5C2D" w:rsidRDefault="00E67584" w:rsidP="00E67584">
      <w:pPr>
        <w:numPr>
          <w:ilvl w:val="0"/>
          <w:numId w:val="3"/>
        </w:numPr>
        <w:autoSpaceDE w:val="0"/>
        <w:autoSpaceDN w:val="0"/>
        <w:adjustRightInd w:val="0"/>
        <w:jc w:val="both"/>
        <w:rPr>
          <w:bCs/>
          <w:color w:val="000000"/>
          <w:sz w:val="22"/>
          <w:szCs w:val="22"/>
        </w:rPr>
      </w:pPr>
      <w:r w:rsidRPr="003D5C2D">
        <w:rPr>
          <w:bCs/>
          <w:color w:val="000000"/>
          <w:sz w:val="22"/>
          <w:szCs w:val="22"/>
        </w:rPr>
        <w:t>zmeniť Výzvu,</w:t>
      </w:r>
    </w:p>
    <w:p w:rsidR="00E67584" w:rsidRPr="003D5C2D" w:rsidRDefault="00E67584" w:rsidP="00E67584">
      <w:pPr>
        <w:numPr>
          <w:ilvl w:val="0"/>
          <w:numId w:val="3"/>
        </w:numPr>
        <w:autoSpaceDE w:val="0"/>
        <w:autoSpaceDN w:val="0"/>
        <w:adjustRightInd w:val="0"/>
        <w:jc w:val="both"/>
        <w:rPr>
          <w:bCs/>
          <w:color w:val="000000"/>
          <w:sz w:val="22"/>
          <w:szCs w:val="22"/>
        </w:rPr>
      </w:pPr>
      <w:r w:rsidRPr="003D5C2D">
        <w:rPr>
          <w:bCs/>
          <w:color w:val="000000"/>
          <w:sz w:val="22"/>
          <w:szCs w:val="22"/>
        </w:rPr>
        <w:t>zrušiť vyhlásenú Výzvu,</w:t>
      </w:r>
    </w:p>
    <w:p w:rsidR="00E67584" w:rsidRDefault="00E67584" w:rsidP="00E67584">
      <w:pPr>
        <w:numPr>
          <w:ilvl w:val="0"/>
          <w:numId w:val="3"/>
        </w:numPr>
        <w:autoSpaceDE w:val="0"/>
        <w:autoSpaceDN w:val="0"/>
        <w:adjustRightInd w:val="0"/>
        <w:jc w:val="both"/>
        <w:rPr>
          <w:bCs/>
          <w:color w:val="000000"/>
          <w:sz w:val="22"/>
          <w:szCs w:val="22"/>
        </w:rPr>
      </w:pPr>
      <w:r w:rsidRPr="003D5C2D">
        <w:rPr>
          <w:bCs/>
          <w:color w:val="000000"/>
          <w:sz w:val="22"/>
          <w:szCs w:val="22"/>
        </w:rPr>
        <w:t xml:space="preserve">predĺžiť lehotu na predkladanie </w:t>
      </w:r>
      <w:r>
        <w:rPr>
          <w:bCs/>
          <w:color w:val="000000"/>
          <w:sz w:val="22"/>
          <w:szCs w:val="22"/>
        </w:rPr>
        <w:t xml:space="preserve">cenového </w:t>
      </w:r>
      <w:r w:rsidRPr="003D5C2D">
        <w:rPr>
          <w:bCs/>
          <w:color w:val="000000"/>
          <w:sz w:val="22"/>
          <w:szCs w:val="22"/>
        </w:rPr>
        <w:t>návrh</w:t>
      </w:r>
      <w:r>
        <w:rPr>
          <w:bCs/>
          <w:color w:val="000000"/>
          <w:sz w:val="22"/>
          <w:szCs w:val="22"/>
        </w:rPr>
        <w:t>u</w:t>
      </w:r>
      <w:r w:rsidRPr="003D5C2D">
        <w:rPr>
          <w:bCs/>
          <w:color w:val="000000"/>
          <w:sz w:val="22"/>
          <w:szCs w:val="22"/>
        </w:rPr>
        <w:t>.</w:t>
      </w:r>
    </w:p>
    <w:p w:rsidR="00E67584" w:rsidRDefault="00E67584" w:rsidP="00E67584">
      <w:pPr>
        <w:autoSpaceDE w:val="0"/>
        <w:autoSpaceDN w:val="0"/>
        <w:adjustRightInd w:val="0"/>
        <w:jc w:val="both"/>
        <w:rPr>
          <w:bCs/>
          <w:color w:val="000000"/>
          <w:sz w:val="22"/>
          <w:szCs w:val="22"/>
        </w:rPr>
      </w:pPr>
    </w:p>
    <w:p w:rsidR="00E67584" w:rsidRPr="001D2643" w:rsidRDefault="00E67584" w:rsidP="00E67584">
      <w:pPr>
        <w:autoSpaceDE w:val="0"/>
        <w:autoSpaceDN w:val="0"/>
        <w:adjustRightInd w:val="0"/>
        <w:jc w:val="both"/>
        <w:rPr>
          <w:bCs/>
          <w:color w:val="000000"/>
          <w:sz w:val="22"/>
          <w:szCs w:val="22"/>
        </w:rPr>
      </w:pPr>
      <w:r w:rsidRPr="001D2643">
        <w:rPr>
          <w:sz w:val="22"/>
          <w:szCs w:val="22"/>
        </w:rPr>
        <w:t>S pozdravom</w:t>
      </w:r>
    </w:p>
    <w:p w:rsidR="00E67584" w:rsidRDefault="00E67584" w:rsidP="00E67584">
      <w:pPr>
        <w:ind w:left="4956" w:firstLine="708"/>
        <w:rPr>
          <w:sz w:val="22"/>
          <w:szCs w:val="22"/>
        </w:rPr>
      </w:pPr>
    </w:p>
    <w:p w:rsidR="009E17E2" w:rsidRDefault="009E17E2" w:rsidP="00E67584">
      <w:pPr>
        <w:ind w:left="4956" w:firstLine="708"/>
        <w:rPr>
          <w:sz w:val="22"/>
          <w:szCs w:val="22"/>
        </w:rPr>
      </w:pPr>
    </w:p>
    <w:p w:rsidR="009E17E2" w:rsidRDefault="009E17E2" w:rsidP="00E67584">
      <w:pPr>
        <w:ind w:left="4956" w:firstLine="708"/>
        <w:rPr>
          <w:sz w:val="22"/>
          <w:szCs w:val="22"/>
        </w:rPr>
      </w:pPr>
    </w:p>
    <w:p w:rsidR="009E17E2" w:rsidRDefault="009E17E2" w:rsidP="00E67584">
      <w:pPr>
        <w:ind w:left="4956" w:firstLine="708"/>
        <w:rPr>
          <w:sz w:val="22"/>
          <w:szCs w:val="22"/>
        </w:rPr>
      </w:pPr>
    </w:p>
    <w:p w:rsidR="009E17E2" w:rsidRDefault="009E17E2" w:rsidP="00E67584">
      <w:pPr>
        <w:ind w:left="4956" w:firstLine="708"/>
        <w:rPr>
          <w:sz w:val="22"/>
          <w:szCs w:val="22"/>
        </w:rPr>
      </w:pPr>
    </w:p>
    <w:p w:rsidR="009E17E2" w:rsidRDefault="009E17E2" w:rsidP="00E67584">
      <w:pPr>
        <w:ind w:left="4956" w:firstLine="708"/>
        <w:rPr>
          <w:sz w:val="22"/>
          <w:szCs w:val="22"/>
        </w:rPr>
      </w:pPr>
    </w:p>
    <w:p w:rsidR="009E17E2" w:rsidRDefault="009E17E2" w:rsidP="00E67584">
      <w:pPr>
        <w:ind w:left="4956" w:firstLine="708"/>
        <w:rPr>
          <w:sz w:val="22"/>
          <w:szCs w:val="22"/>
        </w:rPr>
      </w:pPr>
    </w:p>
    <w:p w:rsidR="00E67584" w:rsidRPr="00915F65" w:rsidRDefault="00E67584" w:rsidP="00E67584">
      <w:pPr>
        <w:ind w:left="4956" w:firstLine="708"/>
        <w:rPr>
          <w:sz w:val="22"/>
          <w:szCs w:val="22"/>
        </w:rPr>
      </w:pPr>
      <w:r w:rsidRPr="00915F65">
        <w:rPr>
          <w:sz w:val="22"/>
          <w:szCs w:val="22"/>
        </w:rPr>
        <w:t xml:space="preserve"> </w:t>
      </w:r>
      <w:r>
        <w:rPr>
          <w:sz w:val="22"/>
          <w:szCs w:val="22"/>
        </w:rPr>
        <w:t xml:space="preserve"> </w:t>
      </w:r>
      <w:r w:rsidRPr="00915F65">
        <w:rPr>
          <w:sz w:val="22"/>
          <w:szCs w:val="22"/>
        </w:rPr>
        <w:t xml:space="preserve">Ing. </w:t>
      </w:r>
      <w:r>
        <w:rPr>
          <w:sz w:val="22"/>
          <w:szCs w:val="22"/>
        </w:rPr>
        <w:t>Regina Víteková</w:t>
      </w:r>
      <w:r w:rsidR="006C038C">
        <w:rPr>
          <w:sz w:val="22"/>
          <w:szCs w:val="22"/>
        </w:rPr>
        <w:t>, v. r.</w:t>
      </w:r>
    </w:p>
    <w:p w:rsidR="00E67584" w:rsidRPr="00915F65" w:rsidRDefault="00E67584" w:rsidP="00E67584">
      <w:pPr>
        <w:ind w:left="4956" w:firstLine="708"/>
        <w:rPr>
          <w:sz w:val="22"/>
          <w:szCs w:val="22"/>
        </w:rPr>
      </w:pPr>
      <w:r w:rsidRPr="00915F65">
        <w:rPr>
          <w:sz w:val="22"/>
          <w:szCs w:val="22"/>
        </w:rPr>
        <w:t xml:space="preserve">           </w:t>
      </w:r>
      <w:r>
        <w:rPr>
          <w:sz w:val="22"/>
          <w:szCs w:val="22"/>
        </w:rPr>
        <w:t xml:space="preserve">  </w:t>
      </w:r>
      <w:r w:rsidRPr="00915F65">
        <w:rPr>
          <w:sz w:val="22"/>
          <w:szCs w:val="22"/>
        </w:rPr>
        <w:t>riaditeľ</w:t>
      </w:r>
      <w:r>
        <w:rPr>
          <w:sz w:val="22"/>
          <w:szCs w:val="22"/>
        </w:rPr>
        <w:t>ka</w:t>
      </w:r>
      <w:r w:rsidRPr="00915F65">
        <w:rPr>
          <w:sz w:val="22"/>
          <w:szCs w:val="22"/>
        </w:rPr>
        <w:t xml:space="preserve">  </w:t>
      </w:r>
    </w:p>
    <w:p w:rsidR="00E67584" w:rsidRPr="00915F65" w:rsidRDefault="00E67584" w:rsidP="00E67584">
      <w:pPr>
        <w:rPr>
          <w:sz w:val="22"/>
          <w:szCs w:val="22"/>
        </w:rPr>
      </w:pPr>
      <w:r w:rsidRPr="00915F65">
        <w:rPr>
          <w:sz w:val="22"/>
          <w:szCs w:val="22"/>
        </w:rPr>
        <w:t xml:space="preserve">                                                                                       </w:t>
      </w:r>
      <w:r>
        <w:rPr>
          <w:sz w:val="22"/>
          <w:szCs w:val="22"/>
        </w:rPr>
        <w:t xml:space="preserve">        </w:t>
      </w:r>
      <w:r w:rsidRPr="00915F65">
        <w:rPr>
          <w:sz w:val="22"/>
          <w:szCs w:val="22"/>
        </w:rPr>
        <w:t xml:space="preserve">     Centra logistiky a obstarávania</w:t>
      </w:r>
    </w:p>
    <w:p w:rsidR="00E67584" w:rsidRDefault="00E67584" w:rsidP="00E67584">
      <w:pPr>
        <w:outlineLvl w:val="0"/>
        <w:rPr>
          <w:b/>
          <w:color w:val="000000"/>
          <w:sz w:val="22"/>
          <w:szCs w:val="22"/>
          <w:u w:val="single"/>
        </w:rPr>
      </w:pPr>
    </w:p>
    <w:p w:rsidR="00E67584" w:rsidRDefault="00E67584" w:rsidP="00E67584">
      <w:pPr>
        <w:outlineLvl w:val="0"/>
        <w:rPr>
          <w:b/>
          <w:color w:val="000000"/>
          <w:sz w:val="22"/>
          <w:szCs w:val="22"/>
          <w:u w:val="single"/>
        </w:rPr>
      </w:pPr>
    </w:p>
    <w:p w:rsidR="009E17E2" w:rsidRDefault="009E17E2" w:rsidP="00E67584">
      <w:pPr>
        <w:outlineLvl w:val="0"/>
        <w:rPr>
          <w:b/>
          <w:color w:val="000000"/>
          <w:sz w:val="22"/>
          <w:szCs w:val="22"/>
          <w:u w:val="single"/>
        </w:rPr>
      </w:pPr>
    </w:p>
    <w:p w:rsidR="009E17E2" w:rsidRDefault="009E17E2" w:rsidP="00E67584">
      <w:pPr>
        <w:outlineLvl w:val="0"/>
        <w:rPr>
          <w:b/>
          <w:color w:val="000000"/>
          <w:sz w:val="22"/>
          <w:szCs w:val="22"/>
          <w:u w:val="single"/>
        </w:rPr>
      </w:pPr>
    </w:p>
    <w:p w:rsidR="009E17E2" w:rsidRDefault="009E17E2" w:rsidP="00E67584">
      <w:pPr>
        <w:outlineLvl w:val="0"/>
        <w:rPr>
          <w:b/>
          <w:color w:val="000000"/>
          <w:sz w:val="22"/>
          <w:szCs w:val="22"/>
          <w:u w:val="single"/>
        </w:rPr>
      </w:pPr>
    </w:p>
    <w:p w:rsidR="009E17E2" w:rsidRDefault="009E17E2" w:rsidP="00E67584">
      <w:pPr>
        <w:outlineLvl w:val="0"/>
        <w:rPr>
          <w:b/>
          <w:color w:val="000000"/>
          <w:sz w:val="22"/>
          <w:szCs w:val="22"/>
          <w:u w:val="single"/>
        </w:rPr>
      </w:pPr>
    </w:p>
    <w:p w:rsidR="009E17E2" w:rsidRDefault="009E17E2" w:rsidP="00E67584">
      <w:pPr>
        <w:outlineLvl w:val="0"/>
        <w:rPr>
          <w:b/>
          <w:color w:val="000000"/>
          <w:sz w:val="22"/>
          <w:szCs w:val="22"/>
          <w:u w:val="single"/>
        </w:rPr>
      </w:pPr>
    </w:p>
    <w:p w:rsidR="00E67584" w:rsidRDefault="00E67584" w:rsidP="00E67584">
      <w:pPr>
        <w:outlineLvl w:val="0"/>
        <w:rPr>
          <w:b/>
          <w:color w:val="000000"/>
          <w:sz w:val="22"/>
          <w:szCs w:val="22"/>
          <w:u w:val="single"/>
        </w:rPr>
      </w:pPr>
    </w:p>
    <w:p w:rsidR="00E67584" w:rsidRDefault="00E67584" w:rsidP="00E67584">
      <w:pPr>
        <w:outlineLvl w:val="0"/>
        <w:rPr>
          <w:b/>
          <w:color w:val="000000"/>
          <w:sz w:val="22"/>
          <w:szCs w:val="22"/>
          <w:u w:val="single"/>
        </w:rPr>
      </w:pPr>
      <w:r w:rsidRPr="00EE7829">
        <w:rPr>
          <w:b/>
          <w:color w:val="000000"/>
          <w:sz w:val="22"/>
          <w:szCs w:val="22"/>
          <w:u w:val="single"/>
        </w:rPr>
        <w:t>Prílohy</w:t>
      </w:r>
      <w:r>
        <w:rPr>
          <w:b/>
          <w:color w:val="000000"/>
          <w:sz w:val="22"/>
          <w:szCs w:val="22"/>
          <w:u w:val="single"/>
        </w:rPr>
        <w:t xml:space="preserve"> Výzvy</w:t>
      </w:r>
      <w:r w:rsidRPr="00EE7829">
        <w:rPr>
          <w:b/>
          <w:color w:val="000000"/>
          <w:sz w:val="22"/>
          <w:szCs w:val="22"/>
          <w:u w:val="single"/>
        </w:rPr>
        <w:t xml:space="preserve">: </w:t>
      </w:r>
    </w:p>
    <w:p w:rsidR="00E67584" w:rsidRPr="00B60554" w:rsidRDefault="00E67584" w:rsidP="00E67584">
      <w:pPr>
        <w:outlineLvl w:val="0"/>
        <w:rPr>
          <w:b/>
          <w:sz w:val="22"/>
          <w:szCs w:val="22"/>
        </w:rPr>
      </w:pPr>
      <w:r w:rsidRPr="00B60554">
        <w:rPr>
          <w:b/>
          <w:sz w:val="22"/>
          <w:szCs w:val="22"/>
        </w:rPr>
        <w:t>Príloha č. 1 - Špecifikácia predmetu zákazky</w:t>
      </w:r>
    </w:p>
    <w:p w:rsidR="00E67584" w:rsidRPr="00B60554" w:rsidRDefault="00E67584" w:rsidP="00E67584">
      <w:pPr>
        <w:outlineLvl w:val="0"/>
        <w:rPr>
          <w:b/>
          <w:sz w:val="22"/>
          <w:szCs w:val="22"/>
        </w:rPr>
      </w:pPr>
      <w:r w:rsidRPr="00B60554">
        <w:rPr>
          <w:b/>
          <w:sz w:val="22"/>
          <w:szCs w:val="22"/>
        </w:rPr>
        <w:t xml:space="preserve">Príloha č. 2 - Obchodné podmienky </w:t>
      </w:r>
    </w:p>
    <w:p w:rsidR="00E67584" w:rsidRPr="00B60554" w:rsidRDefault="00E67584" w:rsidP="00E67584">
      <w:pPr>
        <w:outlineLvl w:val="0"/>
        <w:rPr>
          <w:b/>
          <w:sz w:val="22"/>
          <w:szCs w:val="22"/>
        </w:rPr>
      </w:pPr>
      <w:r w:rsidRPr="00B60554">
        <w:rPr>
          <w:b/>
          <w:sz w:val="22"/>
          <w:szCs w:val="22"/>
        </w:rPr>
        <w:t xml:space="preserve">Príloha č. 3 </w:t>
      </w:r>
      <w:r w:rsidR="0048490D" w:rsidRPr="00B60554">
        <w:rPr>
          <w:b/>
          <w:sz w:val="22"/>
          <w:szCs w:val="22"/>
        </w:rPr>
        <w:t>-</w:t>
      </w:r>
      <w:r w:rsidRPr="00B60554">
        <w:rPr>
          <w:b/>
          <w:sz w:val="22"/>
          <w:szCs w:val="22"/>
        </w:rPr>
        <w:t xml:space="preserve"> Návrh zmluvy o dielo </w:t>
      </w:r>
      <w:r w:rsidR="0048490D" w:rsidRPr="00B60554">
        <w:rPr>
          <w:b/>
          <w:sz w:val="22"/>
          <w:szCs w:val="22"/>
        </w:rPr>
        <w:t>(</w:t>
      </w:r>
      <w:r w:rsidRPr="00B60554">
        <w:rPr>
          <w:b/>
          <w:sz w:val="22"/>
          <w:szCs w:val="22"/>
        </w:rPr>
        <w:t>vrátane príloh</w:t>
      </w:r>
      <w:r w:rsidR="0048490D" w:rsidRPr="00B60554">
        <w:rPr>
          <w:b/>
          <w:sz w:val="22"/>
          <w:szCs w:val="22"/>
        </w:rPr>
        <w:t>)</w:t>
      </w:r>
      <w:r w:rsidRPr="00B60554">
        <w:rPr>
          <w:b/>
          <w:sz w:val="22"/>
          <w:szCs w:val="22"/>
        </w:rPr>
        <w:t>:</w:t>
      </w:r>
    </w:p>
    <w:p w:rsidR="00E67584" w:rsidRPr="006C038C" w:rsidRDefault="00E67584" w:rsidP="0048490D">
      <w:pPr>
        <w:pStyle w:val="Odsekzoznamu"/>
        <w:numPr>
          <w:ilvl w:val="0"/>
          <w:numId w:val="51"/>
        </w:numPr>
        <w:ind w:left="1560" w:hanging="284"/>
        <w:outlineLvl w:val="0"/>
        <w:rPr>
          <w:bCs/>
          <w:sz w:val="22"/>
          <w:szCs w:val="22"/>
        </w:rPr>
      </w:pPr>
      <w:r w:rsidRPr="006C038C">
        <w:rPr>
          <w:sz w:val="22"/>
          <w:szCs w:val="22"/>
        </w:rPr>
        <w:t>Príloha č. 1</w:t>
      </w:r>
      <w:r w:rsidR="006460F0" w:rsidRPr="006C038C">
        <w:rPr>
          <w:sz w:val="22"/>
          <w:szCs w:val="22"/>
        </w:rPr>
        <w:t xml:space="preserve"> k zmluve</w:t>
      </w:r>
      <w:r w:rsidRPr="006C038C">
        <w:rPr>
          <w:sz w:val="22"/>
          <w:szCs w:val="22"/>
        </w:rPr>
        <w:t xml:space="preserve"> - </w:t>
      </w:r>
      <w:r w:rsidRPr="006C038C">
        <w:rPr>
          <w:bCs/>
          <w:sz w:val="22"/>
          <w:szCs w:val="22"/>
        </w:rPr>
        <w:t>Základný rozsah činností podľa jednotlivých typov železničných vozňov</w:t>
      </w:r>
    </w:p>
    <w:p w:rsidR="00E67584" w:rsidRPr="006C038C" w:rsidRDefault="00E67584" w:rsidP="0048490D">
      <w:pPr>
        <w:pStyle w:val="Odsekzoznamu"/>
        <w:numPr>
          <w:ilvl w:val="0"/>
          <w:numId w:val="51"/>
        </w:numPr>
        <w:ind w:left="1560" w:hanging="284"/>
        <w:outlineLvl w:val="0"/>
        <w:rPr>
          <w:bCs/>
          <w:sz w:val="22"/>
          <w:szCs w:val="22"/>
        </w:rPr>
      </w:pPr>
      <w:r w:rsidRPr="006C038C">
        <w:rPr>
          <w:sz w:val="22"/>
          <w:szCs w:val="22"/>
        </w:rPr>
        <w:t xml:space="preserve">Príloha č. 2 </w:t>
      </w:r>
      <w:r w:rsidR="006460F0" w:rsidRPr="006C038C">
        <w:rPr>
          <w:sz w:val="22"/>
          <w:szCs w:val="22"/>
        </w:rPr>
        <w:t xml:space="preserve">k zmluve </w:t>
      </w:r>
      <w:r w:rsidRPr="006C038C">
        <w:rPr>
          <w:sz w:val="22"/>
          <w:szCs w:val="22"/>
        </w:rPr>
        <w:t>- Miesta plnenia (dielne zhotoviteľa, súčasné umiestnenia vozňov)</w:t>
      </w:r>
    </w:p>
    <w:p w:rsidR="00E67584" w:rsidRPr="006C038C" w:rsidRDefault="00E67584" w:rsidP="0048490D">
      <w:pPr>
        <w:pStyle w:val="Odsekzoznamu"/>
        <w:numPr>
          <w:ilvl w:val="0"/>
          <w:numId w:val="51"/>
        </w:numPr>
        <w:ind w:left="1560" w:hanging="284"/>
        <w:outlineLvl w:val="0"/>
        <w:rPr>
          <w:bCs/>
          <w:sz w:val="22"/>
          <w:szCs w:val="22"/>
        </w:rPr>
      </w:pPr>
      <w:r w:rsidRPr="006C038C">
        <w:rPr>
          <w:sz w:val="22"/>
          <w:szCs w:val="22"/>
        </w:rPr>
        <w:t xml:space="preserve">Príloha č. 3 </w:t>
      </w:r>
      <w:r w:rsidR="006460F0" w:rsidRPr="006C038C">
        <w:rPr>
          <w:sz w:val="22"/>
          <w:szCs w:val="22"/>
        </w:rPr>
        <w:t xml:space="preserve">k zmluve </w:t>
      </w:r>
      <w:r w:rsidRPr="006C038C">
        <w:rPr>
          <w:sz w:val="22"/>
          <w:szCs w:val="22"/>
        </w:rPr>
        <w:t>- Ocenený zoznam položiek</w:t>
      </w:r>
    </w:p>
    <w:p w:rsidR="00E67584" w:rsidRPr="006C038C" w:rsidRDefault="00E67584" w:rsidP="0048490D">
      <w:pPr>
        <w:pStyle w:val="Odsekzoznamu"/>
        <w:numPr>
          <w:ilvl w:val="0"/>
          <w:numId w:val="51"/>
        </w:numPr>
        <w:ind w:left="1560" w:hanging="284"/>
        <w:outlineLvl w:val="0"/>
        <w:rPr>
          <w:bCs/>
          <w:sz w:val="22"/>
          <w:szCs w:val="22"/>
        </w:rPr>
      </w:pPr>
      <w:r w:rsidRPr="006C038C">
        <w:rPr>
          <w:sz w:val="22"/>
          <w:szCs w:val="22"/>
        </w:rPr>
        <w:t>Príloha č. 4</w:t>
      </w:r>
      <w:r w:rsidR="006460F0" w:rsidRPr="006C038C">
        <w:rPr>
          <w:sz w:val="22"/>
          <w:szCs w:val="22"/>
        </w:rPr>
        <w:t xml:space="preserve"> k zmluve</w:t>
      </w:r>
      <w:r w:rsidRPr="006C038C">
        <w:rPr>
          <w:sz w:val="22"/>
          <w:szCs w:val="22"/>
        </w:rPr>
        <w:t xml:space="preserve"> - Zoznam zodpovedných osôb</w:t>
      </w:r>
    </w:p>
    <w:p w:rsidR="00445A49" w:rsidRPr="006C038C" w:rsidRDefault="00445A49" w:rsidP="00445A49">
      <w:pPr>
        <w:pStyle w:val="Odsekzoznamu"/>
        <w:numPr>
          <w:ilvl w:val="0"/>
          <w:numId w:val="51"/>
        </w:numPr>
        <w:ind w:left="1560" w:hanging="284"/>
        <w:outlineLvl w:val="0"/>
        <w:rPr>
          <w:sz w:val="22"/>
          <w:szCs w:val="22"/>
        </w:rPr>
      </w:pPr>
      <w:r w:rsidRPr="006C038C">
        <w:rPr>
          <w:sz w:val="22"/>
          <w:szCs w:val="22"/>
        </w:rPr>
        <w:t xml:space="preserve">Príloha č. 5 k zmluve </w:t>
      </w:r>
      <w:r w:rsidR="00351359" w:rsidRPr="006C038C">
        <w:rPr>
          <w:sz w:val="22"/>
          <w:szCs w:val="22"/>
        </w:rPr>
        <w:t>-</w:t>
      </w:r>
      <w:r w:rsidRPr="006C038C">
        <w:rPr>
          <w:sz w:val="22"/>
          <w:szCs w:val="22"/>
        </w:rPr>
        <w:t xml:space="preserve"> Zoznam predpisov</w:t>
      </w:r>
    </w:p>
    <w:p w:rsidR="00E67584" w:rsidRPr="006C038C" w:rsidRDefault="0048490D" w:rsidP="0048490D">
      <w:pPr>
        <w:pStyle w:val="Odsekzoznamu"/>
        <w:numPr>
          <w:ilvl w:val="0"/>
          <w:numId w:val="51"/>
        </w:numPr>
        <w:ind w:left="1560" w:hanging="284"/>
        <w:outlineLvl w:val="0"/>
        <w:rPr>
          <w:sz w:val="22"/>
          <w:szCs w:val="22"/>
        </w:rPr>
      </w:pPr>
      <w:r w:rsidRPr="006C038C">
        <w:rPr>
          <w:sz w:val="22"/>
          <w:szCs w:val="22"/>
        </w:rPr>
        <w:t xml:space="preserve">Príloha č. </w:t>
      </w:r>
      <w:r w:rsidR="00445A49" w:rsidRPr="006C038C">
        <w:rPr>
          <w:sz w:val="22"/>
          <w:szCs w:val="22"/>
        </w:rPr>
        <w:t>6</w:t>
      </w:r>
      <w:r w:rsidR="00E67584" w:rsidRPr="006C038C">
        <w:rPr>
          <w:sz w:val="22"/>
          <w:szCs w:val="22"/>
        </w:rPr>
        <w:t xml:space="preserve"> </w:t>
      </w:r>
      <w:r w:rsidR="006460F0" w:rsidRPr="006C038C">
        <w:rPr>
          <w:sz w:val="22"/>
          <w:szCs w:val="22"/>
        </w:rPr>
        <w:t xml:space="preserve">k zmluve </w:t>
      </w:r>
      <w:r w:rsidR="00E67584" w:rsidRPr="006C038C">
        <w:rPr>
          <w:sz w:val="22"/>
          <w:szCs w:val="22"/>
        </w:rPr>
        <w:t>- Písomná dohoda o zaistení bezpečnosti a ochrane zdravia osôb pri práci v priestoroch ŽSR – podklad pre vypracovanie</w:t>
      </w:r>
    </w:p>
    <w:p w:rsidR="00E67584" w:rsidRPr="00B60554" w:rsidRDefault="00E67584" w:rsidP="00E67584">
      <w:pPr>
        <w:outlineLvl w:val="0"/>
        <w:rPr>
          <w:b/>
          <w:bCs/>
          <w:sz w:val="22"/>
          <w:szCs w:val="22"/>
        </w:rPr>
      </w:pPr>
      <w:r w:rsidRPr="00B60554">
        <w:rPr>
          <w:b/>
          <w:bCs/>
          <w:sz w:val="22"/>
          <w:szCs w:val="22"/>
        </w:rPr>
        <w:t xml:space="preserve">Príloha č. </w:t>
      </w:r>
      <w:r w:rsidR="00445A49">
        <w:rPr>
          <w:b/>
          <w:bCs/>
          <w:sz w:val="22"/>
          <w:szCs w:val="22"/>
        </w:rPr>
        <w:t>4</w:t>
      </w:r>
      <w:r w:rsidRPr="00B60554">
        <w:rPr>
          <w:b/>
          <w:bCs/>
          <w:sz w:val="22"/>
          <w:szCs w:val="22"/>
        </w:rPr>
        <w:t xml:space="preserve"> - Kritériá na vyhodnotenie cenového návrhu pravidlá ich uplatnenie </w:t>
      </w:r>
    </w:p>
    <w:p w:rsidR="00E67584" w:rsidRPr="00B60554" w:rsidRDefault="00445A49" w:rsidP="00E67584">
      <w:pPr>
        <w:outlineLvl w:val="0"/>
        <w:rPr>
          <w:b/>
          <w:sz w:val="22"/>
          <w:szCs w:val="22"/>
        </w:rPr>
      </w:pPr>
      <w:r>
        <w:rPr>
          <w:b/>
          <w:sz w:val="22"/>
          <w:szCs w:val="22"/>
        </w:rPr>
        <w:t>Príloha č. 5</w:t>
      </w:r>
      <w:r w:rsidR="00E67584" w:rsidRPr="00B60554">
        <w:rPr>
          <w:b/>
          <w:sz w:val="22"/>
          <w:szCs w:val="22"/>
        </w:rPr>
        <w:t xml:space="preserve"> - Obsah návrhu</w:t>
      </w:r>
    </w:p>
    <w:p w:rsidR="00E67584" w:rsidRPr="00B60554" w:rsidRDefault="00445A49" w:rsidP="00E67584">
      <w:pPr>
        <w:outlineLvl w:val="0"/>
        <w:rPr>
          <w:b/>
          <w:sz w:val="22"/>
          <w:szCs w:val="22"/>
        </w:rPr>
      </w:pPr>
      <w:r>
        <w:rPr>
          <w:b/>
          <w:sz w:val="22"/>
          <w:szCs w:val="22"/>
        </w:rPr>
        <w:t>Príloha č. 6</w:t>
      </w:r>
      <w:r w:rsidR="00E67584" w:rsidRPr="00B60554">
        <w:rPr>
          <w:b/>
          <w:sz w:val="22"/>
          <w:szCs w:val="22"/>
        </w:rPr>
        <w:t xml:space="preserve"> - Zoznam skratiek</w:t>
      </w:r>
    </w:p>
    <w:p w:rsidR="00683AE0" w:rsidRDefault="00683AE0" w:rsidP="00E67584">
      <w:pPr>
        <w:outlineLvl w:val="0"/>
        <w:rPr>
          <w:b/>
          <w:caps/>
          <w:sz w:val="22"/>
          <w:szCs w:val="22"/>
        </w:rPr>
      </w:pPr>
    </w:p>
    <w:p w:rsidR="00E67584" w:rsidRPr="00075063" w:rsidRDefault="00E67584" w:rsidP="00E67584">
      <w:pPr>
        <w:outlineLvl w:val="0"/>
        <w:rPr>
          <w:caps/>
          <w:sz w:val="22"/>
          <w:szCs w:val="22"/>
        </w:rPr>
      </w:pPr>
      <w:r w:rsidRPr="00075063">
        <w:rPr>
          <w:b/>
          <w:caps/>
          <w:sz w:val="22"/>
          <w:szCs w:val="22"/>
        </w:rPr>
        <w:lastRenderedPageBreak/>
        <w:t>Príloha č. 1 - Špecifikácia predmetu zákazky</w:t>
      </w:r>
    </w:p>
    <w:p w:rsidR="00E67584" w:rsidRPr="000D56D0" w:rsidRDefault="00E67584" w:rsidP="00E67584">
      <w:pPr>
        <w:pStyle w:val="Zkladntext2"/>
        <w:numPr>
          <w:ilvl w:val="0"/>
          <w:numId w:val="2"/>
        </w:numPr>
        <w:spacing w:before="360" w:after="0" w:line="240" w:lineRule="auto"/>
        <w:ind w:left="426" w:hanging="426"/>
        <w:jc w:val="both"/>
        <w:rPr>
          <w:sz w:val="22"/>
          <w:szCs w:val="22"/>
        </w:rPr>
      </w:pPr>
      <w:r w:rsidRPr="006C038C">
        <w:rPr>
          <w:sz w:val="22"/>
          <w:szCs w:val="22"/>
        </w:rPr>
        <w:t xml:space="preserve">Predmetom zákazky je výber </w:t>
      </w:r>
      <w:r w:rsidR="000312CD" w:rsidRPr="006C038C">
        <w:rPr>
          <w:sz w:val="22"/>
          <w:szCs w:val="22"/>
        </w:rPr>
        <w:t>zhotoviteľa</w:t>
      </w:r>
      <w:r w:rsidRPr="006C038C">
        <w:rPr>
          <w:sz w:val="22"/>
          <w:szCs w:val="22"/>
        </w:rPr>
        <w:t xml:space="preserve"> na predmet zákazky s názvom </w:t>
      </w:r>
      <w:r w:rsidRPr="006C038C">
        <w:rPr>
          <w:b/>
          <w:sz w:val="22"/>
          <w:szCs w:val="22"/>
        </w:rPr>
        <w:t>„</w:t>
      </w:r>
      <w:r w:rsidRPr="006C038C">
        <w:rPr>
          <w:b/>
          <w:bCs/>
          <w:sz w:val="22"/>
          <w:szCs w:val="22"/>
        </w:rPr>
        <w:t xml:space="preserve">Revízie železničných </w:t>
      </w:r>
      <w:r w:rsidRPr="00FB6433">
        <w:rPr>
          <w:b/>
          <w:bCs/>
          <w:color w:val="000000"/>
          <w:sz w:val="22"/>
          <w:szCs w:val="22"/>
        </w:rPr>
        <w:t>vozňov a ich následné opravy</w:t>
      </w:r>
      <w:r w:rsidRPr="000D56D0">
        <w:rPr>
          <w:b/>
          <w:sz w:val="22"/>
          <w:szCs w:val="22"/>
        </w:rPr>
        <w:t>“.</w:t>
      </w:r>
      <w:r w:rsidRPr="000D56D0">
        <w:rPr>
          <w:sz w:val="22"/>
          <w:szCs w:val="22"/>
        </w:rPr>
        <w:t xml:space="preserve"> </w:t>
      </w:r>
    </w:p>
    <w:p w:rsidR="00E67584" w:rsidRPr="00C74A44" w:rsidRDefault="00E67584" w:rsidP="00E67584">
      <w:pPr>
        <w:pStyle w:val="Zkladntext2"/>
        <w:numPr>
          <w:ilvl w:val="0"/>
          <w:numId w:val="2"/>
        </w:numPr>
        <w:tabs>
          <w:tab w:val="left" w:pos="851"/>
        </w:tabs>
        <w:spacing w:before="120" w:after="0" w:line="240" w:lineRule="auto"/>
        <w:ind w:left="425" w:hanging="426"/>
        <w:jc w:val="both"/>
        <w:rPr>
          <w:sz w:val="22"/>
          <w:szCs w:val="22"/>
        </w:rPr>
      </w:pPr>
      <w:r w:rsidRPr="00C74A44">
        <w:rPr>
          <w:sz w:val="22"/>
          <w:szCs w:val="22"/>
        </w:rPr>
        <w:t xml:space="preserve">Slovník spoločného obstarávania (ďalej len „CPV“): </w:t>
      </w:r>
    </w:p>
    <w:p w:rsidR="00E67584" w:rsidRPr="00B00324" w:rsidRDefault="00E67584" w:rsidP="00E67584">
      <w:pPr>
        <w:spacing w:before="120"/>
        <w:ind w:left="425"/>
        <w:jc w:val="both"/>
        <w:rPr>
          <w:sz w:val="22"/>
          <w:szCs w:val="22"/>
        </w:rPr>
      </w:pPr>
      <w:r w:rsidRPr="00B00324">
        <w:rPr>
          <w:sz w:val="22"/>
          <w:szCs w:val="22"/>
        </w:rPr>
        <w:t>50220000-3 – Opravy, údržba a súvisiace služby týkajúce sa železníc a iných zariadení</w:t>
      </w:r>
    </w:p>
    <w:p w:rsidR="00E67584" w:rsidRPr="00B00324" w:rsidRDefault="00E67584" w:rsidP="00E67584">
      <w:pPr>
        <w:ind w:left="425"/>
        <w:jc w:val="both"/>
        <w:rPr>
          <w:sz w:val="22"/>
          <w:szCs w:val="22"/>
        </w:rPr>
      </w:pPr>
      <w:r w:rsidRPr="00B00324">
        <w:rPr>
          <w:sz w:val="22"/>
          <w:szCs w:val="22"/>
        </w:rPr>
        <w:t>50222000-7 – Opravy a údržba vozňov</w:t>
      </w:r>
    </w:p>
    <w:p w:rsidR="00E67584" w:rsidRPr="00940853" w:rsidRDefault="00E67584" w:rsidP="00E67584">
      <w:pPr>
        <w:pStyle w:val="Zkladntext2"/>
        <w:numPr>
          <w:ilvl w:val="0"/>
          <w:numId w:val="2"/>
        </w:numPr>
        <w:spacing w:before="240" w:after="0" w:line="240" w:lineRule="auto"/>
        <w:ind w:left="425" w:hanging="425"/>
        <w:jc w:val="both"/>
        <w:rPr>
          <w:sz w:val="22"/>
          <w:szCs w:val="22"/>
        </w:rPr>
      </w:pPr>
      <w:r w:rsidRPr="00940853">
        <w:rPr>
          <w:sz w:val="22"/>
          <w:szCs w:val="22"/>
        </w:rPr>
        <w:t>Predmet zákazky je vzhľadom k</w:t>
      </w:r>
      <w:r>
        <w:rPr>
          <w:sz w:val="22"/>
          <w:szCs w:val="22"/>
        </w:rPr>
        <w:t> </w:t>
      </w:r>
      <w:r w:rsidRPr="00940853">
        <w:rPr>
          <w:sz w:val="22"/>
          <w:szCs w:val="22"/>
        </w:rPr>
        <w:t>r</w:t>
      </w:r>
      <w:r>
        <w:rPr>
          <w:sz w:val="22"/>
          <w:szCs w:val="22"/>
        </w:rPr>
        <w:t xml:space="preserve">ozsahu </w:t>
      </w:r>
      <w:r w:rsidRPr="00940853">
        <w:rPr>
          <w:sz w:val="22"/>
          <w:szCs w:val="22"/>
        </w:rPr>
        <w:t xml:space="preserve">rozdelený na </w:t>
      </w:r>
      <w:r>
        <w:rPr>
          <w:sz w:val="22"/>
          <w:szCs w:val="22"/>
        </w:rPr>
        <w:t>4 samostatné časti</w:t>
      </w:r>
      <w:r w:rsidRPr="00940853">
        <w:rPr>
          <w:sz w:val="22"/>
          <w:szCs w:val="22"/>
        </w:rPr>
        <w:t>:</w:t>
      </w:r>
    </w:p>
    <w:p w:rsidR="00E67584" w:rsidRPr="004336B2" w:rsidRDefault="00E67584" w:rsidP="00E67584">
      <w:pPr>
        <w:pStyle w:val="Odsekzoznamu"/>
        <w:widowControl w:val="0"/>
        <w:numPr>
          <w:ilvl w:val="0"/>
          <w:numId w:val="9"/>
        </w:numPr>
        <w:tabs>
          <w:tab w:val="left" w:pos="851"/>
        </w:tabs>
        <w:autoSpaceDE w:val="0"/>
        <w:autoSpaceDN w:val="0"/>
        <w:adjustRightInd w:val="0"/>
        <w:spacing w:before="120"/>
        <w:rPr>
          <w:vanish/>
          <w:sz w:val="22"/>
          <w:szCs w:val="22"/>
        </w:rPr>
      </w:pPr>
    </w:p>
    <w:p w:rsidR="00E67584" w:rsidRPr="00FB6433" w:rsidRDefault="00E67584" w:rsidP="00E67584">
      <w:pPr>
        <w:pStyle w:val="Odsekzoznamu"/>
        <w:widowControl w:val="0"/>
        <w:numPr>
          <w:ilvl w:val="1"/>
          <w:numId w:val="9"/>
        </w:numPr>
        <w:tabs>
          <w:tab w:val="left" w:pos="993"/>
        </w:tabs>
        <w:autoSpaceDE w:val="0"/>
        <w:autoSpaceDN w:val="0"/>
        <w:adjustRightInd w:val="0"/>
        <w:spacing w:before="120"/>
        <w:ind w:left="993" w:hanging="567"/>
        <w:rPr>
          <w:sz w:val="22"/>
          <w:szCs w:val="22"/>
        </w:rPr>
      </w:pPr>
      <w:r w:rsidRPr="00FB6433">
        <w:rPr>
          <w:sz w:val="22"/>
          <w:szCs w:val="22"/>
        </w:rPr>
        <w:t>Časť č. 1: Revízie železničných vozňov - (</w:t>
      </w:r>
      <w:r>
        <w:rPr>
          <w:sz w:val="22"/>
          <w:szCs w:val="22"/>
        </w:rPr>
        <w:t>oblasť</w:t>
      </w:r>
      <w:r w:rsidRPr="00FB6433">
        <w:rPr>
          <w:sz w:val="22"/>
          <w:szCs w:val="22"/>
        </w:rPr>
        <w:t xml:space="preserve"> „OR Trnava</w:t>
      </w:r>
      <w:r>
        <w:rPr>
          <w:sz w:val="22"/>
          <w:szCs w:val="22"/>
        </w:rPr>
        <w:t>“</w:t>
      </w:r>
      <w:r w:rsidRPr="00FB6433">
        <w:rPr>
          <w:sz w:val="22"/>
          <w:szCs w:val="22"/>
        </w:rPr>
        <w:t>).</w:t>
      </w:r>
    </w:p>
    <w:p w:rsidR="00E67584" w:rsidRPr="00FB6433" w:rsidRDefault="00E67584" w:rsidP="00E67584">
      <w:pPr>
        <w:pStyle w:val="Odsekzoznamu"/>
        <w:widowControl w:val="0"/>
        <w:numPr>
          <w:ilvl w:val="1"/>
          <w:numId w:val="9"/>
        </w:numPr>
        <w:tabs>
          <w:tab w:val="left" w:pos="993"/>
        </w:tabs>
        <w:autoSpaceDE w:val="0"/>
        <w:autoSpaceDN w:val="0"/>
        <w:adjustRightInd w:val="0"/>
        <w:ind w:left="992" w:hanging="567"/>
        <w:rPr>
          <w:sz w:val="22"/>
          <w:szCs w:val="22"/>
        </w:rPr>
      </w:pPr>
      <w:r w:rsidRPr="00FB6433">
        <w:rPr>
          <w:sz w:val="22"/>
          <w:szCs w:val="22"/>
        </w:rPr>
        <w:t>Časť č. 2: Revízie železničných vozňov - (</w:t>
      </w:r>
      <w:r>
        <w:rPr>
          <w:sz w:val="22"/>
          <w:szCs w:val="22"/>
        </w:rPr>
        <w:t>oblasť</w:t>
      </w:r>
      <w:r w:rsidRPr="00FB6433">
        <w:rPr>
          <w:sz w:val="22"/>
          <w:szCs w:val="22"/>
        </w:rPr>
        <w:t xml:space="preserve"> „OR Žilina“).</w:t>
      </w:r>
    </w:p>
    <w:p w:rsidR="00E67584" w:rsidRPr="00FB6433" w:rsidRDefault="00E67584" w:rsidP="00E67584">
      <w:pPr>
        <w:pStyle w:val="Odsekzoznamu"/>
        <w:widowControl w:val="0"/>
        <w:numPr>
          <w:ilvl w:val="1"/>
          <w:numId w:val="9"/>
        </w:numPr>
        <w:tabs>
          <w:tab w:val="left" w:pos="993"/>
        </w:tabs>
        <w:autoSpaceDE w:val="0"/>
        <w:autoSpaceDN w:val="0"/>
        <w:adjustRightInd w:val="0"/>
        <w:ind w:left="992" w:hanging="567"/>
        <w:rPr>
          <w:sz w:val="22"/>
          <w:szCs w:val="22"/>
        </w:rPr>
      </w:pPr>
      <w:r w:rsidRPr="00FB6433">
        <w:rPr>
          <w:sz w:val="22"/>
          <w:szCs w:val="22"/>
        </w:rPr>
        <w:t>Časť č. 3: Revízie železničných vozňov - (</w:t>
      </w:r>
      <w:r>
        <w:rPr>
          <w:sz w:val="22"/>
          <w:szCs w:val="22"/>
        </w:rPr>
        <w:t>oblasť</w:t>
      </w:r>
      <w:r w:rsidRPr="00FB6433">
        <w:rPr>
          <w:sz w:val="22"/>
          <w:szCs w:val="22"/>
        </w:rPr>
        <w:t xml:space="preserve"> „OR Zvolen“).</w:t>
      </w:r>
    </w:p>
    <w:p w:rsidR="00E67584" w:rsidRPr="00FB6433" w:rsidRDefault="00E67584" w:rsidP="00E67584">
      <w:pPr>
        <w:pStyle w:val="Odsekzoznamu"/>
        <w:widowControl w:val="0"/>
        <w:numPr>
          <w:ilvl w:val="1"/>
          <w:numId w:val="9"/>
        </w:numPr>
        <w:tabs>
          <w:tab w:val="left" w:pos="993"/>
        </w:tabs>
        <w:autoSpaceDE w:val="0"/>
        <w:autoSpaceDN w:val="0"/>
        <w:adjustRightInd w:val="0"/>
        <w:ind w:left="992" w:hanging="567"/>
        <w:rPr>
          <w:sz w:val="22"/>
          <w:szCs w:val="22"/>
        </w:rPr>
      </w:pPr>
      <w:r w:rsidRPr="00FB6433">
        <w:rPr>
          <w:sz w:val="22"/>
          <w:szCs w:val="22"/>
        </w:rPr>
        <w:t>Časť č. 4: Revízie železničných vozňov - (</w:t>
      </w:r>
      <w:r>
        <w:rPr>
          <w:sz w:val="22"/>
          <w:szCs w:val="22"/>
        </w:rPr>
        <w:t>oblasť</w:t>
      </w:r>
      <w:r w:rsidRPr="00FB6433">
        <w:rPr>
          <w:sz w:val="22"/>
          <w:szCs w:val="22"/>
        </w:rPr>
        <w:t xml:space="preserve"> „OR Košice“).</w:t>
      </w:r>
    </w:p>
    <w:p w:rsidR="00E67584" w:rsidRDefault="00E67584" w:rsidP="00E67584">
      <w:pPr>
        <w:pStyle w:val="Zkladntext2"/>
        <w:numPr>
          <w:ilvl w:val="0"/>
          <w:numId w:val="2"/>
        </w:numPr>
        <w:spacing w:before="240" w:after="0" w:line="240" w:lineRule="auto"/>
        <w:ind w:left="425" w:hanging="425"/>
        <w:jc w:val="both"/>
        <w:rPr>
          <w:sz w:val="22"/>
          <w:szCs w:val="22"/>
        </w:rPr>
      </w:pPr>
      <w:r w:rsidRPr="00FB6433">
        <w:rPr>
          <w:sz w:val="22"/>
          <w:szCs w:val="22"/>
        </w:rPr>
        <w:t xml:space="preserve">Predmetom zákazky je </w:t>
      </w:r>
      <w:r w:rsidRPr="00B00324">
        <w:rPr>
          <w:sz w:val="22"/>
          <w:szCs w:val="22"/>
        </w:rPr>
        <w:t xml:space="preserve"> vykonávanie </w:t>
      </w:r>
      <w:r w:rsidRPr="00FB6433">
        <w:rPr>
          <w:sz w:val="22"/>
          <w:szCs w:val="22"/>
        </w:rPr>
        <w:t xml:space="preserve">plánovaných revízií v základnom rozsahu N2 a R2, </w:t>
      </w:r>
      <w:r>
        <w:rPr>
          <w:sz w:val="22"/>
          <w:szCs w:val="22"/>
        </w:rPr>
        <w:t xml:space="preserve">revízia alebo výmena </w:t>
      </w:r>
      <w:r w:rsidRPr="00FB6433">
        <w:rPr>
          <w:sz w:val="22"/>
          <w:szCs w:val="22"/>
        </w:rPr>
        <w:t>tlakových nádob</w:t>
      </w:r>
      <w:r>
        <w:rPr>
          <w:sz w:val="22"/>
          <w:szCs w:val="22"/>
        </w:rPr>
        <w:t xml:space="preserve"> za nové aj s príslušnou dokumentáciu (napr.: </w:t>
      </w:r>
      <w:proofErr w:type="spellStart"/>
      <w:r>
        <w:rPr>
          <w:sz w:val="22"/>
          <w:szCs w:val="22"/>
        </w:rPr>
        <w:t>passporty</w:t>
      </w:r>
      <w:proofErr w:type="spellEnd"/>
      <w:r>
        <w:rPr>
          <w:sz w:val="22"/>
          <w:szCs w:val="22"/>
        </w:rPr>
        <w:t xml:space="preserve"> tlakových nádob)</w:t>
      </w:r>
      <w:r w:rsidRPr="00FB6433">
        <w:rPr>
          <w:sz w:val="22"/>
          <w:szCs w:val="22"/>
        </w:rPr>
        <w:t>, technických kontrol, neplánovaných opráv a zabezpečenie nových náhradných dielov vrátane ich dodávky pre železničné vozne</w:t>
      </w:r>
      <w:r w:rsidRPr="00B00324">
        <w:rPr>
          <w:sz w:val="22"/>
          <w:szCs w:val="22"/>
        </w:rPr>
        <w:t xml:space="preserve"> v správe obstarávateľa</w:t>
      </w:r>
      <w:r w:rsidRPr="00FB6433">
        <w:rPr>
          <w:sz w:val="22"/>
          <w:szCs w:val="22"/>
        </w:rPr>
        <w:t>.</w:t>
      </w:r>
    </w:p>
    <w:p w:rsidR="00E67584" w:rsidRPr="00707954" w:rsidRDefault="00E67584" w:rsidP="00E67584">
      <w:pPr>
        <w:widowControl w:val="0"/>
        <w:spacing w:before="120"/>
        <w:ind w:left="426"/>
        <w:jc w:val="both"/>
        <w:rPr>
          <w:i/>
          <w:sz w:val="22"/>
          <w:szCs w:val="22"/>
        </w:rPr>
      </w:pPr>
      <w:r w:rsidRPr="00707954">
        <w:rPr>
          <w:i/>
          <w:sz w:val="22"/>
          <w:szCs w:val="22"/>
        </w:rPr>
        <w:t>Súčasný stav vozňov, ktoré sú predmetom zákazky:</w:t>
      </w:r>
    </w:p>
    <w:p w:rsidR="00E67584" w:rsidRPr="00265734" w:rsidRDefault="00E67584" w:rsidP="00265734">
      <w:pPr>
        <w:widowControl w:val="0"/>
        <w:ind w:left="425"/>
        <w:jc w:val="both"/>
        <w:rPr>
          <w:bCs/>
          <w:sz w:val="22"/>
          <w:szCs w:val="22"/>
        </w:rPr>
      </w:pPr>
      <w:r>
        <w:rPr>
          <w:sz w:val="22"/>
          <w:szCs w:val="22"/>
        </w:rPr>
        <w:t>Vek väčšiny vozňov je cca 2</w:t>
      </w:r>
      <w:r w:rsidRPr="00707954">
        <w:rPr>
          <w:sz w:val="22"/>
          <w:szCs w:val="22"/>
        </w:rPr>
        <w:t xml:space="preserve">0 až </w:t>
      </w:r>
      <w:r>
        <w:rPr>
          <w:sz w:val="22"/>
          <w:szCs w:val="22"/>
        </w:rPr>
        <w:t>4</w:t>
      </w:r>
      <w:r w:rsidRPr="00707954">
        <w:rPr>
          <w:sz w:val="22"/>
          <w:szCs w:val="22"/>
        </w:rPr>
        <w:t xml:space="preserve">0 rokov. Vzhľadom k technickému stavu niektorých vozňov je potrebná znížená rýchlosť pri </w:t>
      </w:r>
      <w:r>
        <w:rPr>
          <w:sz w:val="22"/>
          <w:szCs w:val="22"/>
        </w:rPr>
        <w:t xml:space="preserve">ich </w:t>
      </w:r>
      <w:r w:rsidRPr="00707954">
        <w:rPr>
          <w:sz w:val="22"/>
          <w:szCs w:val="22"/>
        </w:rPr>
        <w:t>preprave.</w:t>
      </w:r>
      <w:r w:rsidRPr="00707954">
        <w:rPr>
          <w:bCs/>
          <w:sz w:val="22"/>
          <w:szCs w:val="22"/>
        </w:rPr>
        <w:t xml:space="preserve"> </w:t>
      </w:r>
      <w:r>
        <w:rPr>
          <w:bCs/>
          <w:sz w:val="22"/>
          <w:szCs w:val="22"/>
        </w:rPr>
        <w:t xml:space="preserve">Vozne s platnou technickou kontrolou môžu byť prepravované rýchlosťou 50 - 80 km/h. Vozne s neplatnou technickou kontrolou musia byť prehliadnuté zodpovedným pracovníkom objednávateľa, ktorý po prehliadke vozňa stanoví prepravnú rýchlosť vozňa. </w:t>
      </w:r>
    </w:p>
    <w:p w:rsidR="00E67584" w:rsidRPr="003408E9" w:rsidRDefault="00265734" w:rsidP="00E67584">
      <w:pPr>
        <w:pStyle w:val="Zkladntext2"/>
        <w:spacing w:before="120" w:after="0" w:line="240" w:lineRule="auto"/>
        <w:ind w:left="426"/>
        <w:jc w:val="both"/>
        <w:rPr>
          <w:b/>
          <w:sz w:val="22"/>
          <w:szCs w:val="22"/>
          <w:u w:val="single"/>
        </w:rPr>
      </w:pPr>
      <w:r>
        <w:rPr>
          <w:b/>
          <w:sz w:val="22"/>
          <w:szCs w:val="22"/>
        </w:rPr>
        <w:t>Predmet</w:t>
      </w:r>
      <w:r w:rsidR="00E67584" w:rsidRPr="003408E9">
        <w:rPr>
          <w:b/>
          <w:sz w:val="22"/>
          <w:szCs w:val="22"/>
        </w:rPr>
        <w:t xml:space="preserve"> zákazky je</w:t>
      </w:r>
      <w:r w:rsidR="000A636C" w:rsidRPr="003408E9">
        <w:rPr>
          <w:b/>
          <w:sz w:val="22"/>
          <w:szCs w:val="22"/>
        </w:rPr>
        <w:t xml:space="preserve"> podrobne špecifikovaný v článku II. návrhu zmluvy o dielo (vrátane príloh), ktorá je prílohou č. 3 tejto Výzvy.</w:t>
      </w:r>
    </w:p>
    <w:p w:rsidR="00E67584" w:rsidRPr="00B00324" w:rsidRDefault="00E67584" w:rsidP="00E67584">
      <w:pPr>
        <w:pStyle w:val="Odsekzoznamu"/>
        <w:numPr>
          <w:ilvl w:val="0"/>
          <w:numId w:val="6"/>
        </w:numPr>
        <w:tabs>
          <w:tab w:val="left" w:pos="851"/>
        </w:tabs>
        <w:spacing w:before="120"/>
        <w:jc w:val="both"/>
        <w:rPr>
          <w:b/>
          <w:vanish/>
          <w:sz w:val="22"/>
          <w:szCs w:val="22"/>
        </w:rPr>
      </w:pPr>
    </w:p>
    <w:p w:rsidR="00E67584" w:rsidRPr="00B00324" w:rsidRDefault="00E67584" w:rsidP="00E67584">
      <w:pPr>
        <w:pStyle w:val="Odsekzoznamu"/>
        <w:numPr>
          <w:ilvl w:val="0"/>
          <w:numId w:val="6"/>
        </w:numPr>
        <w:tabs>
          <w:tab w:val="left" w:pos="851"/>
        </w:tabs>
        <w:spacing w:before="120"/>
        <w:jc w:val="both"/>
        <w:rPr>
          <w:b/>
          <w:vanish/>
          <w:sz w:val="22"/>
          <w:szCs w:val="22"/>
        </w:rPr>
      </w:pPr>
    </w:p>
    <w:p w:rsidR="00E67584" w:rsidRPr="000A636C" w:rsidRDefault="00E67584" w:rsidP="00E67584">
      <w:pPr>
        <w:spacing w:before="120"/>
        <w:jc w:val="both"/>
        <w:rPr>
          <w:bCs/>
          <w:sz w:val="22"/>
          <w:szCs w:val="22"/>
        </w:rPr>
      </w:pPr>
      <w:r w:rsidRPr="000A636C">
        <w:rPr>
          <w:bCs/>
          <w:sz w:val="22"/>
          <w:szCs w:val="22"/>
        </w:rPr>
        <w:t xml:space="preserve">Ostatné podmienky plnenia zákazky sú uvedené v návrhu zmluvy o dielo, ktorá je prílohou č. 3 tejto Výzvy. </w:t>
      </w:r>
    </w:p>
    <w:p w:rsidR="00E67584" w:rsidRDefault="00E67584"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84B5A" w:rsidRDefault="00E84B5A"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tabs>
          <w:tab w:val="left" w:pos="1134"/>
        </w:tabs>
        <w:autoSpaceDE w:val="0"/>
        <w:autoSpaceDN w:val="0"/>
        <w:adjustRightInd w:val="0"/>
        <w:ind w:left="1134" w:hanging="283"/>
        <w:rPr>
          <w:b/>
          <w:sz w:val="22"/>
          <w:szCs w:val="22"/>
        </w:rPr>
      </w:pPr>
    </w:p>
    <w:p w:rsidR="00E67584" w:rsidRDefault="00E67584" w:rsidP="00E67584">
      <w:pPr>
        <w:outlineLvl w:val="0"/>
        <w:rPr>
          <w:b/>
          <w:sz w:val="22"/>
          <w:szCs w:val="22"/>
        </w:rPr>
      </w:pPr>
    </w:p>
    <w:p w:rsidR="00E67584" w:rsidRPr="00075063" w:rsidRDefault="00E67584" w:rsidP="00E67584">
      <w:pPr>
        <w:outlineLvl w:val="0"/>
        <w:rPr>
          <w:b/>
          <w:caps/>
          <w:sz w:val="22"/>
          <w:szCs w:val="22"/>
        </w:rPr>
      </w:pPr>
      <w:r w:rsidRPr="00075063">
        <w:rPr>
          <w:b/>
          <w:caps/>
          <w:sz w:val="22"/>
          <w:szCs w:val="22"/>
        </w:rPr>
        <w:lastRenderedPageBreak/>
        <w:t xml:space="preserve">Príloha č. 2 - Obchodné podmienky </w:t>
      </w:r>
    </w:p>
    <w:p w:rsidR="00E67584" w:rsidRPr="00380E0C" w:rsidRDefault="00E67584" w:rsidP="00E84B5A">
      <w:pPr>
        <w:numPr>
          <w:ilvl w:val="0"/>
          <w:numId w:val="12"/>
        </w:numPr>
        <w:tabs>
          <w:tab w:val="clear" w:pos="360"/>
        </w:tabs>
        <w:spacing w:before="240"/>
        <w:ind w:left="426" w:hanging="426"/>
        <w:jc w:val="both"/>
        <w:rPr>
          <w:sz w:val="22"/>
          <w:szCs w:val="22"/>
        </w:rPr>
      </w:pPr>
      <w:r w:rsidRPr="00380E0C">
        <w:rPr>
          <w:sz w:val="22"/>
          <w:szCs w:val="22"/>
        </w:rPr>
        <w:t>Predkladateľ predloží v návrhu obchodné podmienky vypracované podľa priloženého vzoru Zmluvy o</w:t>
      </w:r>
      <w:r>
        <w:rPr>
          <w:sz w:val="22"/>
          <w:szCs w:val="22"/>
        </w:rPr>
        <w:t xml:space="preserve"> dielo </w:t>
      </w:r>
      <w:r w:rsidRPr="00380E0C">
        <w:rPr>
          <w:sz w:val="22"/>
          <w:szCs w:val="22"/>
        </w:rPr>
        <w:t xml:space="preserve">(ďalej len „návrh zmluvy“) pre príslušnú časť predmetu zákazky. </w:t>
      </w:r>
    </w:p>
    <w:p w:rsidR="00E67584" w:rsidRPr="00E84B5A" w:rsidRDefault="00E67584" w:rsidP="00E84B5A">
      <w:pPr>
        <w:numPr>
          <w:ilvl w:val="0"/>
          <w:numId w:val="12"/>
        </w:numPr>
        <w:tabs>
          <w:tab w:val="clear" w:pos="360"/>
        </w:tabs>
        <w:spacing w:before="120"/>
        <w:ind w:left="426" w:hanging="426"/>
        <w:jc w:val="both"/>
        <w:rPr>
          <w:b/>
          <w:sz w:val="22"/>
          <w:szCs w:val="22"/>
        </w:rPr>
      </w:pPr>
      <w:r w:rsidRPr="00380E0C">
        <w:rPr>
          <w:sz w:val="22"/>
          <w:szCs w:val="22"/>
        </w:rPr>
        <w:t xml:space="preserve">Návrh zmluvy musí byť podpísaný štatutárnym orgánom predkladateľa alebo členom štatutárneho orgánu, ktorý je oprávnený konať v mene predkladateľa v záväzkových vzťahoch. </w:t>
      </w:r>
      <w:r w:rsidRPr="00380E0C">
        <w:rPr>
          <w:b/>
          <w:sz w:val="22"/>
          <w:szCs w:val="22"/>
          <w:u w:val="single"/>
        </w:rPr>
        <w:t>Predkladateľ predloží návrh zmluvy spolu s prílohami č. 1</w:t>
      </w:r>
      <w:r>
        <w:rPr>
          <w:b/>
          <w:sz w:val="22"/>
          <w:szCs w:val="22"/>
          <w:u w:val="single"/>
        </w:rPr>
        <w:t xml:space="preserve"> </w:t>
      </w:r>
      <w:r w:rsidRPr="008679CA">
        <w:rPr>
          <w:b/>
          <w:sz w:val="22"/>
          <w:szCs w:val="22"/>
          <w:u w:val="single"/>
        </w:rPr>
        <w:t xml:space="preserve">až č. </w:t>
      </w:r>
      <w:r w:rsidR="008679CA" w:rsidRPr="008679CA">
        <w:rPr>
          <w:b/>
          <w:sz w:val="22"/>
          <w:szCs w:val="22"/>
          <w:u w:val="single"/>
        </w:rPr>
        <w:t>6</w:t>
      </w:r>
      <w:r w:rsidRPr="008679CA">
        <w:rPr>
          <w:b/>
          <w:sz w:val="22"/>
          <w:szCs w:val="22"/>
          <w:u w:val="single"/>
        </w:rPr>
        <w:t xml:space="preserve"> pre </w:t>
      </w:r>
      <w:r w:rsidRPr="00380E0C">
        <w:rPr>
          <w:b/>
          <w:sz w:val="22"/>
          <w:szCs w:val="22"/>
          <w:u w:val="single"/>
        </w:rPr>
        <w:t>každú časť predmetu zákazky samostatne.</w:t>
      </w:r>
    </w:p>
    <w:p w:rsidR="00E84B5A" w:rsidRPr="003408E9" w:rsidRDefault="00E84B5A" w:rsidP="00E84B5A">
      <w:pPr>
        <w:numPr>
          <w:ilvl w:val="0"/>
          <w:numId w:val="12"/>
        </w:numPr>
        <w:tabs>
          <w:tab w:val="clear" w:pos="360"/>
        </w:tabs>
        <w:spacing w:before="120"/>
        <w:ind w:left="426" w:hanging="426"/>
        <w:jc w:val="both"/>
        <w:rPr>
          <w:b/>
          <w:sz w:val="22"/>
          <w:szCs w:val="22"/>
        </w:rPr>
      </w:pPr>
      <w:r w:rsidRPr="003408E9">
        <w:rPr>
          <w:bCs/>
          <w:sz w:val="22"/>
          <w:szCs w:val="22"/>
        </w:rPr>
        <w:t xml:space="preserve">Výsledkom tohto postupu bude uzavretie štyroch zmlúv, </w:t>
      </w:r>
      <w:r w:rsidRPr="003408E9">
        <w:rPr>
          <w:sz w:val="22"/>
          <w:szCs w:val="22"/>
        </w:rPr>
        <w:t xml:space="preserve">na každú časť predmetu zákazky bude uzavretá samostatná zmluva s úspešným predkladateľom pre príslušnú časť predmetu zákazky. </w:t>
      </w:r>
    </w:p>
    <w:p w:rsidR="00E84B5A" w:rsidRPr="003408E9" w:rsidRDefault="00E84B5A" w:rsidP="00E84B5A">
      <w:pPr>
        <w:pStyle w:val="Zkladntext2"/>
        <w:tabs>
          <w:tab w:val="left" w:pos="993"/>
        </w:tabs>
        <w:spacing w:before="120" w:after="0" w:line="240" w:lineRule="auto"/>
        <w:ind w:left="426"/>
        <w:jc w:val="both"/>
        <w:rPr>
          <w:sz w:val="22"/>
          <w:szCs w:val="22"/>
        </w:rPr>
      </w:pPr>
      <w:r w:rsidRPr="003408E9">
        <w:rPr>
          <w:sz w:val="22"/>
          <w:szCs w:val="22"/>
        </w:rPr>
        <w:t>Maximálne finančné objemy zmlúv budú nasledovné:</w:t>
      </w:r>
    </w:p>
    <w:p w:rsidR="00E84B5A" w:rsidRPr="003408E9" w:rsidRDefault="00E84B5A" w:rsidP="00E84B5A">
      <w:pPr>
        <w:numPr>
          <w:ilvl w:val="0"/>
          <w:numId w:val="19"/>
        </w:numPr>
        <w:tabs>
          <w:tab w:val="left" w:pos="709"/>
        </w:tabs>
        <w:ind w:left="709" w:hanging="283"/>
        <w:jc w:val="both"/>
        <w:rPr>
          <w:sz w:val="22"/>
          <w:szCs w:val="22"/>
        </w:rPr>
      </w:pPr>
      <w:r w:rsidRPr="003408E9">
        <w:rPr>
          <w:sz w:val="22"/>
          <w:szCs w:val="22"/>
        </w:rPr>
        <w:t>pre Časť č. 1 – Revízie železničných vozňov - (oblasť „OR Trnava“) vo výške 131 000,00 EUR.</w:t>
      </w:r>
    </w:p>
    <w:p w:rsidR="00E84B5A" w:rsidRPr="003408E9" w:rsidRDefault="00E84B5A" w:rsidP="00E84B5A">
      <w:pPr>
        <w:numPr>
          <w:ilvl w:val="0"/>
          <w:numId w:val="19"/>
        </w:numPr>
        <w:tabs>
          <w:tab w:val="left" w:pos="709"/>
        </w:tabs>
        <w:ind w:left="709" w:hanging="283"/>
        <w:jc w:val="both"/>
        <w:rPr>
          <w:sz w:val="22"/>
          <w:szCs w:val="22"/>
        </w:rPr>
      </w:pPr>
      <w:r w:rsidRPr="003408E9">
        <w:rPr>
          <w:sz w:val="22"/>
          <w:szCs w:val="22"/>
        </w:rPr>
        <w:t>pre Časť č. 2 – Revízie železničných vozňov - (oblasť „OR Žilina“) vo výške 109 000,00 EUR.</w:t>
      </w:r>
    </w:p>
    <w:p w:rsidR="00E84B5A" w:rsidRPr="003408E9" w:rsidRDefault="00E84B5A" w:rsidP="00E84B5A">
      <w:pPr>
        <w:numPr>
          <w:ilvl w:val="0"/>
          <w:numId w:val="19"/>
        </w:numPr>
        <w:tabs>
          <w:tab w:val="left" w:pos="709"/>
        </w:tabs>
        <w:ind w:left="709" w:hanging="283"/>
        <w:jc w:val="both"/>
        <w:rPr>
          <w:sz w:val="22"/>
          <w:szCs w:val="22"/>
        </w:rPr>
      </w:pPr>
      <w:r w:rsidRPr="003408E9">
        <w:rPr>
          <w:sz w:val="22"/>
          <w:szCs w:val="22"/>
        </w:rPr>
        <w:t>pre Časť č. 3 – Revízie železničných vozňov - (oblasť „OR Zvolen“) vo výške 51 000,00 EUR.</w:t>
      </w:r>
    </w:p>
    <w:p w:rsidR="00E84B5A" w:rsidRPr="003408E9" w:rsidRDefault="00E84B5A" w:rsidP="00E84B5A">
      <w:pPr>
        <w:numPr>
          <w:ilvl w:val="0"/>
          <w:numId w:val="19"/>
        </w:numPr>
        <w:tabs>
          <w:tab w:val="left" w:pos="709"/>
        </w:tabs>
        <w:ind w:left="709" w:hanging="283"/>
        <w:jc w:val="both"/>
        <w:rPr>
          <w:sz w:val="22"/>
          <w:szCs w:val="22"/>
        </w:rPr>
      </w:pPr>
      <w:r w:rsidRPr="003408E9">
        <w:rPr>
          <w:sz w:val="22"/>
          <w:szCs w:val="22"/>
        </w:rPr>
        <w:t>pre Časť č. 4 – Revízie železničných vozňov - (oblasť „OR Košice“) vo výške 117 200,00 EUR.</w:t>
      </w:r>
    </w:p>
    <w:p w:rsidR="00E84B5A" w:rsidRPr="003408E9" w:rsidRDefault="00E84B5A" w:rsidP="00E84B5A">
      <w:pPr>
        <w:pStyle w:val="Zkladntext21"/>
        <w:rPr>
          <w:sz w:val="22"/>
          <w:szCs w:val="22"/>
        </w:rPr>
      </w:pPr>
    </w:p>
    <w:p w:rsidR="00E84B5A" w:rsidRPr="003408E9" w:rsidRDefault="00E84B5A" w:rsidP="00F86432">
      <w:pPr>
        <w:pStyle w:val="Zkladntext21"/>
        <w:ind w:left="425"/>
        <w:rPr>
          <w:rFonts w:ascii="Times New Roman" w:hAnsi="Times New Roman"/>
          <w:sz w:val="22"/>
          <w:szCs w:val="22"/>
        </w:rPr>
      </w:pPr>
      <w:r w:rsidRPr="003408E9">
        <w:rPr>
          <w:rFonts w:ascii="Times New Roman" w:hAnsi="Times New Roman"/>
          <w:sz w:val="22"/>
          <w:szCs w:val="22"/>
        </w:rPr>
        <w:t>Uvedené finančné objemy sa budú považovať za finančné objemy maximálne, platné počas celej doby trvania zmlúv. Maximálne finančné objemy zmlúv nemusia byť počas platnosti zmlúv vyčerpané</w:t>
      </w:r>
    </w:p>
    <w:p w:rsidR="00E67584" w:rsidRPr="003408E9" w:rsidRDefault="00D018BA" w:rsidP="00E84B5A">
      <w:pPr>
        <w:pStyle w:val="Zarkazkladnhotextu"/>
        <w:numPr>
          <w:ilvl w:val="0"/>
          <w:numId w:val="12"/>
        </w:numPr>
        <w:tabs>
          <w:tab w:val="clear" w:pos="360"/>
          <w:tab w:val="num" w:pos="426"/>
        </w:tabs>
        <w:spacing w:before="120"/>
        <w:ind w:left="426" w:right="0" w:hanging="426"/>
        <w:rPr>
          <w:b/>
          <w:sz w:val="22"/>
          <w:szCs w:val="22"/>
        </w:rPr>
      </w:pPr>
      <w:r w:rsidRPr="003408E9">
        <w:rPr>
          <w:sz w:val="22"/>
          <w:szCs w:val="22"/>
        </w:rPr>
        <w:t>Predkladateľ</w:t>
      </w:r>
      <w:r w:rsidR="00E67584" w:rsidRPr="003408E9">
        <w:rPr>
          <w:sz w:val="22"/>
          <w:szCs w:val="22"/>
        </w:rPr>
        <w:t xml:space="preserve"> nie je oprávnený zásadným spôsobom meniť, upravovať a dopĺňať obchodné podmienky obstarávateľa, okrem bodov vyznačených kurzívou, v ktorých sa doplnenie vyžaduje. </w:t>
      </w:r>
      <w:r w:rsidR="00E67584" w:rsidRPr="003408E9">
        <w:rPr>
          <w:b/>
          <w:sz w:val="22"/>
          <w:szCs w:val="22"/>
        </w:rPr>
        <w:t>V prípade, že predkladateľ v predloženom návrhu nedodrží stanovené zmluvné podmienky a požiadavky obstarávateľa na predmet zákazky, bude jeho návrh z postupu – Prieskum trhu vylúčený.</w:t>
      </w:r>
      <w:r w:rsidR="00E67584" w:rsidRPr="003408E9">
        <w:rPr>
          <w:sz w:val="22"/>
          <w:szCs w:val="22"/>
        </w:rPr>
        <w:t xml:space="preserve"> Predkladateľ doplní údaje označené kurzívou</w:t>
      </w:r>
      <w:r w:rsidR="00E67584" w:rsidRPr="003408E9">
        <w:rPr>
          <w:i/>
          <w:sz w:val="22"/>
          <w:szCs w:val="22"/>
        </w:rPr>
        <w:t xml:space="preserve"> </w:t>
      </w:r>
      <w:r w:rsidR="00E67584" w:rsidRPr="003408E9">
        <w:rPr>
          <w:b/>
          <w:i/>
          <w:sz w:val="22"/>
          <w:szCs w:val="22"/>
          <w:highlight w:val="lightGray"/>
        </w:rPr>
        <w:t xml:space="preserve">(doplní </w:t>
      </w:r>
      <w:r w:rsidR="004E65E9" w:rsidRPr="003408E9">
        <w:rPr>
          <w:b/>
          <w:i/>
          <w:sz w:val="22"/>
          <w:szCs w:val="22"/>
          <w:highlight w:val="lightGray"/>
        </w:rPr>
        <w:t>predkladateľ</w:t>
      </w:r>
      <w:r w:rsidR="00E67584" w:rsidRPr="003408E9">
        <w:rPr>
          <w:b/>
          <w:i/>
          <w:sz w:val="22"/>
          <w:szCs w:val="22"/>
          <w:highlight w:val="lightGray"/>
        </w:rPr>
        <w:t>)</w:t>
      </w:r>
      <w:r w:rsidR="00E67584" w:rsidRPr="003408E9">
        <w:rPr>
          <w:i/>
          <w:sz w:val="22"/>
          <w:szCs w:val="22"/>
        </w:rPr>
        <w:t xml:space="preserve"> </w:t>
      </w:r>
      <w:r w:rsidR="00E67584" w:rsidRPr="003408E9">
        <w:rPr>
          <w:sz w:val="22"/>
          <w:szCs w:val="22"/>
        </w:rPr>
        <w:t>- vyznačené predtlačou v návrhu zmluvy a zároveň doplní požadované údaje v týchto prílohách k návrhu zmluvy o dielo:</w:t>
      </w:r>
    </w:p>
    <w:p w:rsidR="00E67584" w:rsidRPr="003408E9" w:rsidRDefault="00E67584" w:rsidP="00E67584">
      <w:pPr>
        <w:widowControl w:val="0"/>
        <w:spacing w:before="120"/>
        <w:ind w:left="426"/>
        <w:jc w:val="both"/>
        <w:rPr>
          <w:sz w:val="22"/>
          <w:szCs w:val="22"/>
        </w:rPr>
      </w:pPr>
      <w:r w:rsidRPr="003408E9">
        <w:rPr>
          <w:b/>
          <w:sz w:val="22"/>
          <w:szCs w:val="22"/>
        </w:rPr>
        <w:t xml:space="preserve">Prílohu č. 2 – </w:t>
      </w:r>
      <w:r w:rsidR="00D018BA" w:rsidRPr="003408E9">
        <w:rPr>
          <w:b/>
          <w:sz w:val="22"/>
          <w:szCs w:val="22"/>
        </w:rPr>
        <w:t>Miesta plnenia (dielne zhotoviteľa, súčasné umiestnenia vozňov)</w:t>
      </w:r>
      <w:r w:rsidRPr="003408E9">
        <w:rPr>
          <w:b/>
          <w:sz w:val="22"/>
          <w:szCs w:val="22"/>
        </w:rPr>
        <w:t xml:space="preserve"> </w:t>
      </w:r>
      <w:r w:rsidRPr="003408E9">
        <w:rPr>
          <w:sz w:val="22"/>
          <w:szCs w:val="22"/>
        </w:rPr>
        <w:t>spracuje predkladateľ podľa nasledovných pokynov:</w:t>
      </w:r>
    </w:p>
    <w:p w:rsidR="00E67584" w:rsidRPr="00380E0C" w:rsidRDefault="00E67584" w:rsidP="00E67584">
      <w:pPr>
        <w:widowControl w:val="0"/>
        <w:numPr>
          <w:ilvl w:val="3"/>
          <w:numId w:val="13"/>
        </w:numPr>
        <w:tabs>
          <w:tab w:val="clear" w:pos="1800"/>
          <w:tab w:val="num" w:pos="709"/>
        </w:tabs>
        <w:spacing w:before="120"/>
        <w:ind w:left="709" w:hanging="283"/>
        <w:jc w:val="both"/>
        <w:rPr>
          <w:sz w:val="22"/>
          <w:szCs w:val="22"/>
        </w:rPr>
      </w:pPr>
      <w:r w:rsidRPr="00380E0C">
        <w:rPr>
          <w:sz w:val="22"/>
          <w:szCs w:val="22"/>
        </w:rPr>
        <w:t xml:space="preserve">predkladateľ musí pre každú časť predmetu zákazky doplniť </w:t>
      </w:r>
      <w:r w:rsidRPr="00380E0C">
        <w:rPr>
          <w:bCs/>
          <w:sz w:val="22"/>
          <w:szCs w:val="22"/>
        </w:rPr>
        <w:t xml:space="preserve">aspoň 1 miesto poskytnutia služby - dielňu (aj napr. dielňu svojho zmluvného partnera). Rovnaké miesto poskytnutia služby  môže byť aj pre viacej častí predmetu zákazky t. j. predkladateľovi postačuje 1 dielňa pre zabezpečenie revízií vozňov vo všetkých častiach predmetu zákazky, ak predkladateľ predloží návrh na všetky časti predmetu zákazky. </w:t>
      </w:r>
      <w:r w:rsidRPr="00380E0C">
        <w:rPr>
          <w:sz w:val="22"/>
          <w:szCs w:val="22"/>
        </w:rPr>
        <w:t>Predkladateľovi sa  umožňuje využiť dielenské priestory inej osoby, bez ohľadu na ich právny vzťah, ktoré bude mať k dispozícii na plnenie zmluvy</w:t>
      </w:r>
    </w:p>
    <w:p w:rsidR="00E67584" w:rsidRDefault="00E67584" w:rsidP="00E67584">
      <w:pPr>
        <w:pStyle w:val="Zarkazkladnhotextu"/>
        <w:ind w:firstLine="0"/>
        <w:rPr>
          <w:b/>
          <w:sz w:val="22"/>
          <w:szCs w:val="22"/>
        </w:rPr>
      </w:pPr>
    </w:p>
    <w:p w:rsidR="00E67584" w:rsidRPr="003408E9" w:rsidRDefault="00E67584" w:rsidP="00E67584">
      <w:pPr>
        <w:pStyle w:val="Zarkazkladnhotextu"/>
        <w:ind w:left="426" w:firstLine="0"/>
        <w:rPr>
          <w:b/>
          <w:sz w:val="22"/>
          <w:szCs w:val="22"/>
        </w:rPr>
      </w:pPr>
      <w:r w:rsidRPr="003408E9">
        <w:rPr>
          <w:b/>
          <w:sz w:val="22"/>
          <w:szCs w:val="22"/>
        </w:rPr>
        <w:t>Prílohu č. 3 – Ocenený zoznam položiek</w:t>
      </w:r>
      <w:r w:rsidRPr="003408E9">
        <w:rPr>
          <w:sz w:val="22"/>
          <w:szCs w:val="22"/>
        </w:rPr>
        <w:t xml:space="preserve"> – predkladateľ vyplní v súlade</w:t>
      </w:r>
      <w:r w:rsidR="00015093" w:rsidRPr="003408E9">
        <w:rPr>
          <w:sz w:val="22"/>
          <w:szCs w:val="22"/>
        </w:rPr>
        <w:t xml:space="preserve"> s pokynmi uvedenými vo V</w:t>
      </w:r>
      <w:r w:rsidRPr="003408E9">
        <w:rPr>
          <w:sz w:val="22"/>
          <w:szCs w:val="22"/>
        </w:rPr>
        <w:t xml:space="preserve">ýzve </w:t>
      </w:r>
      <w:r w:rsidR="00015093" w:rsidRPr="003408E9">
        <w:rPr>
          <w:sz w:val="22"/>
          <w:szCs w:val="22"/>
        </w:rPr>
        <w:t xml:space="preserve">- </w:t>
      </w:r>
      <w:r w:rsidR="00015093" w:rsidRPr="003408E9">
        <w:rPr>
          <w:sz w:val="22"/>
          <w:szCs w:val="22"/>
          <w:u w:val="single"/>
        </w:rPr>
        <w:t>Stručné pokyny k Prílohe č. 3 k zmluve - Ocenený zoznam položiek (II. strana Výzvy)</w:t>
      </w:r>
      <w:r w:rsidRPr="003408E9">
        <w:rPr>
          <w:sz w:val="22"/>
          <w:szCs w:val="22"/>
        </w:rPr>
        <w:t>:</w:t>
      </w:r>
    </w:p>
    <w:p w:rsidR="00E67584" w:rsidRPr="003408E9" w:rsidRDefault="00E67584" w:rsidP="00E67584">
      <w:pPr>
        <w:widowControl w:val="0"/>
        <w:spacing w:before="120"/>
        <w:ind w:left="426"/>
        <w:jc w:val="both"/>
        <w:rPr>
          <w:sz w:val="22"/>
          <w:szCs w:val="22"/>
        </w:rPr>
      </w:pPr>
      <w:r w:rsidRPr="003408E9">
        <w:rPr>
          <w:b/>
          <w:sz w:val="22"/>
          <w:szCs w:val="22"/>
        </w:rPr>
        <w:t xml:space="preserve">Prílohu č. 4 – Zoznam zodpovedných osôb – </w:t>
      </w:r>
      <w:r w:rsidRPr="003408E9">
        <w:rPr>
          <w:sz w:val="22"/>
          <w:szCs w:val="22"/>
        </w:rPr>
        <w:t>predkladateľ doplní údaje oprávnených osôb.</w:t>
      </w:r>
    </w:p>
    <w:p w:rsidR="00E67584" w:rsidRPr="003408E9" w:rsidRDefault="00E67584" w:rsidP="00E67584">
      <w:pPr>
        <w:pStyle w:val="Zarkazkladnhotextu"/>
        <w:numPr>
          <w:ilvl w:val="0"/>
          <w:numId w:val="12"/>
        </w:numPr>
        <w:tabs>
          <w:tab w:val="clear" w:pos="360"/>
          <w:tab w:val="num" w:pos="426"/>
        </w:tabs>
        <w:spacing w:before="120"/>
        <w:ind w:left="426" w:right="0" w:hanging="426"/>
        <w:rPr>
          <w:sz w:val="22"/>
          <w:szCs w:val="22"/>
        </w:rPr>
      </w:pPr>
      <w:r w:rsidRPr="003408E9">
        <w:rPr>
          <w:sz w:val="22"/>
          <w:szCs w:val="22"/>
        </w:rPr>
        <w:t>Kompletný zoznam príloh k návrhu zmluvy:</w:t>
      </w:r>
    </w:p>
    <w:p w:rsidR="00E67584" w:rsidRPr="003408E9" w:rsidRDefault="00E67584" w:rsidP="00E67584">
      <w:pPr>
        <w:widowControl w:val="0"/>
        <w:tabs>
          <w:tab w:val="num" w:pos="426"/>
        </w:tabs>
        <w:spacing w:before="120"/>
        <w:ind w:left="426"/>
        <w:jc w:val="both"/>
        <w:rPr>
          <w:sz w:val="22"/>
          <w:szCs w:val="22"/>
        </w:rPr>
      </w:pPr>
      <w:r w:rsidRPr="003408E9">
        <w:rPr>
          <w:sz w:val="22"/>
          <w:szCs w:val="22"/>
        </w:rPr>
        <w:t>Príloha č. 1 - Základný rozsah činností podľa jednotlivých typov železničných vozňov</w:t>
      </w:r>
    </w:p>
    <w:p w:rsidR="00E67584" w:rsidRPr="003408E9" w:rsidRDefault="00E67584" w:rsidP="00E67584">
      <w:pPr>
        <w:widowControl w:val="0"/>
        <w:tabs>
          <w:tab w:val="num" w:pos="426"/>
        </w:tabs>
        <w:ind w:left="426"/>
        <w:jc w:val="both"/>
        <w:rPr>
          <w:sz w:val="22"/>
          <w:szCs w:val="22"/>
        </w:rPr>
      </w:pPr>
      <w:r w:rsidRPr="003408E9">
        <w:rPr>
          <w:sz w:val="22"/>
          <w:szCs w:val="22"/>
        </w:rPr>
        <w:t xml:space="preserve">Príloha č. 2 - </w:t>
      </w:r>
      <w:r w:rsidR="004A2BBB" w:rsidRPr="003408E9">
        <w:rPr>
          <w:sz w:val="22"/>
          <w:szCs w:val="22"/>
        </w:rPr>
        <w:t>Miesta plnenia (dielne zhotoviteľa, súčasné umiestnenia vozňov)</w:t>
      </w:r>
    </w:p>
    <w:p w:rsidR="00E67584" w:rsidRPr="003408E9" w:rsidRDefault="00E67584" w:rsidP="00E67584">
      <w:pPr>
        <w:widowControl w:val="0"/>
        <w:tabs>
          <w:tab w:val="num" w:pos="426"/>
        </w:tabs>
        <w:ind w:left="426"/>
        <w:jc w:val="both"/>
        <w:rPr>
          <w:sz w:val="22"/>
          <w:szCs w:val="22"/>
        </w:rPr>
      </w:pPr>
      <w:r w:rsidRPr="003408E9">
        <w:rPr>
          <w:sz w:val="22"/>
          <w:szCs w:val="22"/>
        </w:rPr>
        <w:t>Príloha č. 3 - Ocenený zoznam položiek</w:t>
      </w:r>
    </w:p>
    <w:p w:rsidR="00E67584" w:rsidRPr="003408E9" w:rsidRDefault="00E67584" w:rsidP="00E67584">
      <w:pPr>
        <w:widowControl w:val="0"/>
        <w:tabs>
          <w:tab w:val="num" w:pos="426"/>
        </w:tabs>
        <w:ind w:left="426"/>
        <w:jc w:val="both"/>
        <w:rPr>
          <w:sz w:val="22"/>
          <w:szCs w:val="22"/>
        </w:rPr>
      </w:pPr>
      <w:r w:rsidRPr="003408E9">
        <w:rPr>
          <w:sz w:val="22"/>
          <w:szCs w:val="22"/>
        </w:rPr>
        <w:t>Príloha č. 4 - Zoznam zodpovedných osôb</w:t>
      </w:r>
    </w:p>
    <w:p w:rsidR="009D378A" w:rsidRDefault="009D378A" w:rsidP="009D378A">
      <w:pPr>
        <w:widowControl w:val="0"/>
        <w:tabs>
          <w:tab w:val="num" w:pos="426"/>
        </w:tabs>
        <w:ind w:left="426"/>
        <w:jc w:val="both"/>
        <w:rPr>
          <w:sz w:val="22"/>
          <w:szCs w:val="22"/>
        </w:rPr>
      </w:pPr>
      <w:r>
        <w:rPr>
          <w:sz w:val="22"/>
          <w:szCs w:val="22"/>
        </w:rPr>
        <w:t>Príloha č. 5</w:t>
      </w:r>
      <w:r w:rsidRPr="00380E0C">
        <w:rPr>
          <w:sz w:val="22"/>
          <w:szCs w:val="22"/>
        </w:rPr>
        <w:t xml:space="preserve"> - Zoznam </w:t>
      </w:r>
      <w:r>
        <w:rPr>
          <w:sz w:val="22"/>
          <w:szCs w:val="22"/>
        </w:rPr>
        <w:t>predpisov</w:t>
      </w:r>
    </w:p>
    <w:p w:rsidR="00E67584" w:rsidRPr="001B13F6" w:rsidRDefault="00E67584" w:rsidP="00E67584">
      <w:pPr>
        <w:overflowPunct w:val="0"/>
        <w:autoSpaceDE w:val="0"/>
        <w:autoSpaceDN w:val="0"/>
        <w:adjustRightInd w:val="0"/>
        <w:ind w:right="-567" w:firstLine="426"/>
        <w:jc w:val="both"/>
        <w:rPr>
          <w:sz w:val="22"/>
          <w:szCs w:val="22"/>
        </w:rPr>
      </w:pPr>
      <w:r w:rsidRPr="001B13F6">
        <w:rPr>
          <w:sz w:val="22"/>
          <w:szCs w:val="22"/>
        </w:rPr>
        <w:t xml:space="preserve">Príloha č. </w:t>
      </w:r>
      <w:r w:rsidR="009D378A" w:rsidRPr="001B13F6">
        <w:rPr>
          <w:sz w:val="22"/>
          <w:szCs w:val="22"/>
        </w:rPr>
        <w:t>6</w:t>
      </w:r>
      <w:r w:rsidRPr="001B13F6">
        <w:rPr>
          <w:sz w:val="22"/>
          <w:szCs w:val="22"/>
        </w:rPr>
        <w:t xml:space="preserve"> - Písomná dohoda o zaistení bezpečnosti a ochrane zdravia osôb pri práci </w:t>
      </w:r>
    </w:p>
    <w:p w:rsidR="00E67584" w:rsidRPr="007177CB" w:rsidRDefault="00E67584" w:rsidP="00E67584">
      <w:pPr>
        <w:pStyle w:val="Odsekzoznamu"/>
        <w:overflowPunct w:val="0"/>
        <w:autoSpaceDE w:val="0"/>
        <w:autoSpaceDN w:val="0"/>
        <w:adjustRightInd w:val="0"/>
        <w:spacing w:after="120"/>
        <w:ind w:left="0" w:right="-567"/>
        <w:jc w:val="both"/>
        <w:rPr>
          <w:sz w:val="22"/>
          <w:szCs w:val="22"/>
        </w:rPr>
      </w:pPr>
      <w:r w:rsidRPr="007177CB">
        <w:rPr>
          <w:sz w:val="22"/>
          <w:szCs w:val="22"/>
        </w:rPr>
        <w:t xml:space="preserve">   </w:t>
      </w:r>
      <w:r w:rsidRPr="007177CB">
        <w:rPr>
          <w:sz w:val="22"/>
          <w:szCs w:val="22"/>
        </w:rPr>
        <w:tab/>
        <w:t xml:space="preserve">                v priestoroch ŽSR – podklad pre vypracovanie</w:t>
      </w:r>
    </w:p>
    <w:p w:rsidR="00E67584" w:rsidRPr="00380E0C" w:rsidRDefault="00E67584" w:rsidP="00E67584">
      <w:pPr>
        <w:pStyle w:val="Zarkazkladnhotextu"/>
        <w:spacing w:after="120"/>
        <w:ind w:left="426" w:firstLine="0"/>
        <w:rPr>
          <w:b/>
          <w:sz w:val="22"/>
          <w:szCs w:val="22"/>
        </w:rPr>
      </w:pPr>
      <w:r w:rsidRPr="00380E0C">
        <w:rPr>
          <w:b/>
          <w:sz w:val="22"/>
          <w:szCs w:val="22"/>
        </w:rPr>
        <w:t xml:space="preserve">Tieto prílohy budú neoddeliteľnou súčasťou návrhu zmluvy pre príslušnú časť predmetu zákazky </w:t>
      </w:r>
      <w:r w:rsidRPr="004A2BBB">
        <w:rPr>
          <w:b/>
          <w:sz w:val="22"/>
          <w:szCs w:val="22"/>
          <w:u w:val="single"/>
        </w:rPr>
        <w:t>a budú súčasťou návrhu predkladateľa.</w:t>
      </w:r>
    </w:p>
    <w:p w:rsidR="00E67584" w:rsidRPr="00380E0C" w:rsidRDefault="00E67584" w:rsidP="00E67584">
      <w:pPr>
        <w:numPr>
          <w:ilvl w:val="0"/>
          <w:numId w:val="12"/>
        </w:numPr>
        <w:tabs>
          <w:tab w:val="clear" w:pos="360"/>
          <w:tab w:val="num" w:pos="426"/>
        </w:tabs>
        <w:spacing w:before="120"/>
        <w:ind w:left="426" w:hanging="426"/>
        <w:jc w:val="both"/>
        <w:rPr>
          <w:sz w:val="22"/>
          <w:szCs w:val="22"/>
        </w:rPr>
      </w:pPr>
      <w:r w:rsidRPr="00380E0C">
        <w:rPr>
          <w:sz w:val="22"/>
          <w:szCs w:val="22"/>
        </w:rPr>
        <w:t xml:space="preserve">Ak predkladateľom je právny subjekt, ktorý má sídlo mimo územia SR, ten predloží návrh zmluvy v jazyku svojej krajiny a v slovenskom jazyku, pričom  slovenská verzia musí byť overená tlmočníkom </w:t>
      </w:r>
      <w:r w:rsidRPr="00380E0C">
        <w:rPr>
          <w:sz w:val="22"/>
          <w:szCs w:val="22"/>
        </w:rPr>
        <w:lastRenderedPageBreak/>
        <w:t>zapísaným  v zozname znalcov a tlmočníkov (netýka sa návrhu zmluvy v českom jazyku). Pre výklad návrhu zmluvy bude mať prednosť verzia v slovenskom jazyku.</w:t>
      </w:r>
    </w:p>
    <w:p w:rsidR="00E67584" w:rsidRPr="00380E0C" w:rsidRDefault="00E67584" w:rsidP="00E67584">
      <w:pPr>
        <w:pStyle w:val="Pta"/>
        <w:tabs>
          <w:tab w:val="clear" w:pos="4536"/>
          <w:tab w:val="clear" w:pos="9072"/>
          <w:tab w:val="left" w:pos="709"/>
        </w:tabs>
        <w:spacing w:before="120"/>
        <w:ind w:left="426"/>
        <w:jc w:val="both"/>
        <w:rPr>
          <w:sz w:val="22"/>
          <w:szCs w:val="22"/>
        </w:rPr>
      </w:pPr>
    </w:p>
    <w:p w:rsidR="00577EAE" w:rsidRPr="00380E0C" w:rsidRDefault="00577EAE" w:rsidP="00577EAE">
      <w:pPr>
        <w:pStyle w:val="Pta"/>
        <w:tabs>
          <w:tab w:val="clear" w:pos="4536"/>
          <w:tab w:val="clear" w:pos="9072"/>
          <w:tab w:val="left" w:pos="709"/>
        </w:tabs>
        <w:spacing w:before="120"/>
        <w:ind w:left="426"/>
        <w:jc w:val="both"/>
        <w:rPr>
          <w:sz w:val="22"/>
          <w:szCs w:val="22"/>
        </w:rPr>
      </w:pPr>
    </w:p>
    <w:p w:rsidR="006460F0" w:rsidRDefault="00577EAE" w:rsidP="00585194">
      <w:pPr>
        <w:pStyle w:val="Zkladntext3"/>
        <w:jc w:val="center"/>
        <w:rPr>
          <w:rStyle w:val="HlavikaChar"/>
          <w:sz w:val="44"/>
          <w:szCs w:val="44"/>
        </w:rPr>
      </w:pPr>
      <w:r w:rsidRPr="00380E0C">
        <w:rPr>
          <w:rStyle w:val="HlavikaChar"/>
          <w:sz w:val="44"/>
          <w:szCs w:val="44"/>
        </w:rPr>
        <w:br w:type="page"/>
      </w:r>
    </w:p>
    <w:p w:rsidR="006460F0" w:rsidRPr="00075063" w:rsidRDefault="006460F0" w:rsidP="00075063">
      <w:pPr>
        <w:rPr>
          <w:rStyle w:val="Siln"/>
          <w:caps/>
          <w:szCs w:val="24"/>
        </w:rPr>
      </w:pPr>
      <w:r w:rsidRPr="00075063">
        <w:rPr>
          <w:rStyle w:val="Siln"/>
          <w:caps/>
          <w:szCs w:val="24"/>
        </w:rPr>
        <w:lastRenderedPageBreak/>
        <w:t>Príloha č. 3 - Návrh zmluvy o dielo (vrátane príloh):</w:t>
      </w:r>
    </w:p>
    <w:p w:rsidR="00EE5187" w:rsidRDefault="00EE5187" w:rsidP="00585194">
      <w:pPr>
        <w:pStyle w:val="Zkladntext3"/>
        <w:jc w:val="center"/>
        <w:rPr>
          <w:b/>
          <w:bCs/>
          <w:sz w:val="28"/>
          <w:szCs w:val="28"/>
        </w:rPr>
      </w:pPr>
    </w:p>
    <w:p w:rsidR="00585194" w:rsidRPr="00CA3976" w:rsidRDefault="00585194" w:rsidP="00585194">
      <w:pPr>
        <w:pStyle w:val="Zkladntext3"/>
        <w:jc w:val="center"/>
        <w:rPr>
          <w:b/>
          <w:bCs/>
          <w:sz w:val="28"/>
          <w:szCs w:val="28"/>
        </w:rPr>
      </w:pPr>
      <w:r w:rsidRPr="00EE5187">
        <w:rPr>
          <w:b/>
          <w:bCs/>
          <w:sz w:val="28"/>
          <w:szCs w:val="28"/>
        </w:rPr>
        <w:t>Zmluva o dielo č. ..................</w:t>
      </w:r>
    </w:p>
    <w:p w:rsidR="00585194" w:rsidRPr="00AC4A16" w:rsidRDefault="00585194" w:rsidP="00585194">
      <w:pPr>
        <w:pStyle w:val="Zkladntext3"/>
        <w:jc w:val="center"/>
        <w:rPr>
          <w:b/>
          <w:sz w:val="24"/>
        </w:rPr>
      </w:pPr>
      <w:r w:rsidRPr="00AC4A16">
        <w:rPr>
          <w:sz w:val="24"/>
        </w:rPr>
        <w:t>uzavretá podľa ustanovenia</w:t>
      </w:r>
      <w:r w:rsidRPr="00AC4A16">
        <w:rPr>
          <w:b/>
          <w:sz w:val="24"/>
        </w:rPr>
        <w:t xml:space="preserve"> </w:t>
      </w:r>
      <w:r>
        <w:rPr>
          <w:rStyle w:val="Siln"/>
          <w:b w:val="0"/>
          <w:sz w:val="24"/>
        </w:rPr>
        <w:t>§ 536 a </w:t>
      </w:r>
      <w:proofErr w:type="spellStart"/>
      <w:r>
        <w:rPr>
          <w:rStyle w:val="Siln"/>
          <w:b w:val="0"/>
          <w:sz w:val="24"/>
        </w:rPr>
        <w:t>nasl</w:t>
      </w:r>
      <w:proofErr w:type="spellEnd"/>
      <w:r>
        <w:rPr>
          <w:rStyle w:val="Siln"/>
          <w:b w:val="0"/>
          <w:sz w:val="24"/>
        </w:rPr>
        <w:t>.</w:t>
      </w:r>
      <w:r w:rsidRPr="00AC4A16">
        <w:rPr>
          <w:rStyle w:val="Siln"/>
          <w:b w:val="0"/>
          <w:sz w:val="24"/>
        </w:rPr>
        <w:t xml:space="preserve"> zákona č. 513/1991 Zb. Obchodného zákonníka v znení neskorších predpisov (ďalej len „Obchodný zákonník“)</w:t>
      </w:r>
    </w:p>
    <w:p w:rsidR="00585194" w:rsidRDefault="00585194" w:rsidP="00585194">
      <w:pPr>
        <w:jc w:val="center"/>
        <w:rPr>
          <w:b/>
        </w:rPr>
      </w:pPr>
    </w:p>
    <w:p w:rsidR="00585194" w:rsidRPr="00EE5187" w:rsidRDefault="00585194" w:rsidP="00585194">
      <w:pPr>
        <w:pStyle w:val="Nadpis3"/>
        <w:spacing w:before="0"/>
        <w:jc w:val="center"/>
        <w:rPr>
          <w:rStyle w:val="Siln"/>
          <w:rFonts w:ascii="Times New Roman" w:hAnsi="Times New Roman"/>
          <w:b/>
          <w:color w:val="000000"/>
          <w:sz w:val="22"/>
          <w:szCs w:val="22"/>
        </w:rPr>
      </w:pPr>
      <w:r w:rsidRPr="00EE5187">
        <w:rPr>
          <w:rStyle w:val="Siln"/>
          <w:rFonts w:ascii="Times New Roman" w:hAnsi="Times New Roman"/>
          <w:b/>
          <w:color w:val="000000"/>
          <w:sz w:val="22"/>
          <w:szCs w:val="22"/>
        </w:rPr>
        <w:t>Zmluvné strany</w:t>
      </w:r>
    </w:p>
    <w:p w:rsidR="00585194" w:rsidRPr="00EE5187" w:rsidRDefault="00585194" w:rsidP="00585194">
      <w:pPr>
        <w:rPr>
          <w:rStyle w:val="Siln"/>
          <w:b w:val="0"/>
          <w:sz w:val="22"/>
          <w:szCs w:val="22"/>
          <w:lang w:val="x-none"/>
        </w:rPr>
      </w:pPr>
    </w:p>
    <w:tbl>
      <w:tblPr>
        <w:tblW w:w="8845" w:type="dxa"/>
        <w:tblLayout w:type="fixed"/>
        <w:tblCellMar>
          <w:left w:w="70" w:type="dxa"/>
          <w:right w:w="70" w:type="dxa"/>
        </w:tblCellMar>
        <w:tblLook w:val="0000" w:firstRow="0" w:lastRow="0" w:firstColumn="0" w:lastColumn="0" w:noHBand="0" w:noVBand="0"/>
      </w:tblPr>
      <w:tblGrid>
        <w:gridCol w:w="3660"/>
        <w:gridCol w:w="5185"/>
      </w:tblGrid>
      <w:tr w:rsidR="00585194" w:rsidRPr="00EE5187" w:rsidTr="00A05D64">
        <w:tc>
          <w:tcPr>
            <w:tcW w:w="3898" w:type="dxa"/>
          </w:tcPr>
          <w:p w:rsidR="00585194" w:rsidRPr="00EE5187" w:rsidRDefault="00585194" w:rsidP="00A05D64">
            <w:pPr>
              <w:jc w:val="both"/>
              <w:rPr>
                <w:rStyle w:val="Siln"/>
                <w:sz w:val="22"/>
                <w:szCs w:val="22"/>
                <w:lang w:val="x-none"/>
              </w:rPr>
            </w:pPr>
            <w:r w:rsidRPr="00EE5187">
              <w:rPr>
                <w:rStyle w:val="Siln"/>
                <w:sz w:val="22"/>
                <w:szCs w:val="22"/>
                <w:lang w:val="x-none"/>
              </w:rPr>
              <w:t>Objednávateľ:</w:t>
            </w:r>
          </w:p>
          <w:p w:rsidR="00585194" w:rsidRPr="00EE5187" w:rsidRDefault="00585194" w:rsidP="00A05D64">
            <w:pPr>
              <w:ind w:left="360"/>
              <w:jc w:val="both"/>
              <w:rPr>
                <w:rStyle w:val="Siln"/>
                <w:b w:val="0"/>
                <w:sz w:val="22"/>
                <w:szCs w:val="22"/>
                <w:lang w:val="x-none"/>
              </w:rPr>
            </w:pPr>
          </w:p>
        </w:tc>
        <w:tc>
          <w:tcPr>
            <w:tcW w:w="5528" w:type="dxa"/>
          </w:tcPr>
          <w:p w:rsidR="00585194" w:rsidRPr="00EE5187" w:rsidRDefault="00585194" w:rsidP="00A05D64">
            <w:pPr>
              <w:pStyle w:val="Nadpis5"/>
              <w:spacing w:before="0" w:after="0"/>
              <w:rPr>
                <w:rStyle w:val="Siln"/>
                <w:rFonts w:ascii="Times New Roman" w:hAnsi="Times New Roman"/>
                <w:b/>
                <w:i w:val="0"/>
                <w:sz w:val="22"/>
                <w:szCs w:val="22"/>
              </w:rPr>
            </w:pPr>
            <w:r w:rsidRPr="00EE5187">
              <w:rPr>
                <w:rStyle w:val="Siln"/>
                <w:rFonts w:ascii="Times New Roman" w:hAnsi="Times New Roman"/>
                <w:b/>
                <w:i w:val="0"/>
                <w:sz w:val="22"/>
                <w:szCs w:val="22"/>
              </w:rPr>
              <w:t>Železnice Slovenskej republiky, Bratislava</w:t>
            </w:r>
          </w:p>
          <w:p w:rsidR="00585194" w:rsidRPr="00EE5187" w:rsidRDefault="00585194" w:rsidP="00A05D64">
            <w:pPr>
              <w:rPr>
                <w:rStyle w:val="Siln"/>
                <w:b w:val="0"/>
                <w:sz w:val="22"/>
                <w:szCs w:val="22"/>
                <w:lang w:val="x-none"/>
              </w:rPr>
            </w:pPr>
            <w:r w:rsidRPr="00EE5187">
              <w:rPr>
                <w:rStyle w:val="Siln"/>
                <w:sz w:val="22"/>
                <w:szCs w:val="22"/>
                <w:lang w:val="x-none"/>
              </w:rPr>
              <w:t>v skrátenej forme “ŽSR“</w:t>
            </w:r>
          </w:p>
        </w:tc>
      </w:tr>
      <w:tr w:rsidR="00585194" w:rsidRPr="00EE5187" w:rsidTr="00A05D64">
        <w:trPr>
          <w:trHeight w:val="284"/>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Sídlo:</w:t>
            </w:r>
          </w:p>
        </w:tc>
        <w:tc>
          <w:tcPr>
            <w:tcW w:w="5528" w:type="dxa"/>
          </w:tcPr>
          <w:p w:rsidR="00585194" w:rsidRPr="00EE5187" w:rsidRDefault="00585194" w:rsidP="00A05D64">
            <w:pPr>
              <w:jc w:val="both"/>
              <w:rPr>
                <w:rStyle w:val="Siln"/>
                <w:b w:val="0"/>
                <w:sz w:val="22"/>
                <w:szCs w:val="22"/>
                <w:lang w:val="x-none"/>
              </w:rPr>
            </w:pPr>
            <w:proofErr w:type="spellStart"/>
            <w:r w:rsidRPr="00EE5187">
              <w:rPr>
                <w:rStyle w:val="Siln"/>
                <w:b w:val="0"/>
                <w:sz w:val="22"/>
                <w:szCs w:val="22"/>
                <w:lang w:val="x-none"/>
              </w:rPr>
              <w:t>Klemensova</w:t>
            </w:r>
            <w:proofErr w:type="spellEnd"/>
            <w:r w:rsidRPr="00EE5187">
              <w:rPr>
                <w:rStyle w:val="Siln"/>
                <w:b w:val="0"/>
                <w:sz w:val="22"/>
                <w:szCs w:val="22"/>
                <w:lang w:val="x-none"/>
              </w:rPr>
              <w:t xml:space="preserve"> 8, 813 61 Bratislava</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Právna forma:</w:t>
            </w:r>
          </w:p>
        </w:tc>
        <w:tc>
          <w:tcPr>
            <w:tcW w:w="5528" w:type="dxa"/>
          </w:tcPr>
          <w:p w:rsidR="00585194" w:rsidRPr="00EE5187" w:rsidRDefault="00585194" w:rsidP="00A05D64">
            <w:pPr>
              <w:pStyle w:val="Zarkazkladnhotextu"/>
              <w:ind w:firstLine="0"/>
              <w:jc w:val="left"/>
              <w:rPr>
                <w:rStyle w:val="Siln"/>
                <w:b w:val="0"/>
                <w:sz w:val="22"/>
                <w:szCs w:val="22"/>
              </w:rPr>
            </w:pPr>
            <w:r w:rsidRPr="00EE5187">
              <w:rPr>
                <w:rStyle w:val="Siln"/>
                <w:b w:val="0"/>
                <w:sz w:val="22"/>
                <w:szCs w:val="22"/>
              </w:rPr>
              <w:t>Iná právnická osoba</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Registrácia:</w:t>
            </w:r>
          </w:p>
        </w:tc>
        <w:tc>
          <w:tcPr>
            <w:tcW w:w="5528" w:type="dxa"/>
          </w:tcPr>
          <w:p w:rsidR="00585194" w:rsidRPr="00EE5187" w:rsidRDefault="00585194" w:rsidP="00A05D64">
            <w:pPr>
              <w:pStyle w:val="Zarkazkladnhotextu"/>
              <w:ind w:firstLine="0"/>
              <w:jc w:val="left"/>
              <w:rPr>
                <w:rStyle w:val="Siln"/>
                <w:b w:val="0"/>
                <w:sz w:val="22"/>
                <w:szCs w:val="22"/>
              </w:rPr>
            </w:pPr>
            <w:r w:rsidRPr="00EE5187">
              <w:rPr>
                <w:rStyle w:val="Siln"/>
                <w:b w:val="0"/>
                <w:sz w:val="22"/>
                <w:szCs w:val="22"/>
              </w:rPr>
              <w:t xml:space="preserve">Zapísaná v Obchodnom registri Okresného súdu  </w:t>
            </w:r>
          </w:p>
        </w:tc>
      </w:tr>
      <w:tr w:rsidR="00585194" w:rsidRPr="00EE5187" w:rsidTr="00A05D64">
        <w:trPr>
          <w:trHeight w:val="284"/>
        </w:trPr>
        <w:tc>
          <w:tcPr>
            <w:tcW w:w="3898" w:type="dxa"/>
          </w:tcPr>
          <w:p w:rsidR="00585194" w:rsidRPr="00EE5187" w:rsidRDefault="00585194" w:rsidP="00A05D64">
            <w:pPr>
              <w:pStyle w:val="Zarkazkladnhotextu"/>
              <w:rPr>
                <w:rStyle w:val="Siln"/>
                <w:b w:val="0"/>
                <w:sz w:val="22"/>
                <w:szCs w:val="22"/>
              </w:rPr>
            </w:pPr>
          </w:p>
        </w:tc>
        <w:tc>
          <w:tcPr>
            <w:tcW w:w="5528" w:type="dxa"/>
          </w:tcPr>
          <w:p w:rsidR="00585194" w:rsidRPr="00EE5187" w:rsidRDefault="00585194" w:rsidP="00A05D64">
            <w:pPr>
              <w:pStyle w:val="Zarkazkladnhotextu"/>
              <w:spacing w:line="360" w:lineRule="auto"/>
              <w:ind w:firstLine="0"/>
              <w:jc w:val="left"/>
              <w:rPr>
                <w:rStyle w:val="Siln"/>
                <w:b w:val="0"/>
                <w:sz w:val="22"/>
                <w:szCs w:val="22"/>
              </w:rPr>
            </w:pPr>
            <w:r w:rsidRPr="00EE5187">
              <w:rPr>
                <w:rStyle w:val="Siln"/>
                <w:b w:val="0"/>
                <w:sz w:val="22"/>
                <w:szCs w:val="22"/>
              </w:rPr>
              <w:t>Bratislava I, odd. Po, vložka č. 312/B</w:t>
            </w:r>
          </w:p>
        </w:tc>
      </w:tr>
      <w:tr w:rsidR="00585194" w:rsidRPr="00EE5187" w:rsidTr="00A05D64">
        <w:trPr>
          <w:trHeight w:val="284"/>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Štatutárny orgán:</w:t>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Ing. Dušan Šefčík, generálny riaditeľ</w:t>
            </w:r>
          </w:p>
        </w:tc>
      </w:tr>
      <w:tr w:rsidR="00585194" w:rsidRPr="00EE5187" w:rsidTr="00A05D64">
        <w:trPr>
          <w:trHeight w:val="284"/>
        </w:trPr>
        <w:tc>
          <w:tcPr>
            <w:tcW w:w="3898" w:type="dxa"/>
          </w:tcPr>
          <w:p w:rsidR="00585194" w:rsidRPr="00EE5187" w:rsidRDefault="00585194" w:rsidP="00A05D64">
            <w:pPr>
              <w:rPr>
                <w:rStyle w:val="Siln"/>
                <w:b w:val="0"/>
                <w:sz w:val="22"/>
                <w:szCs w:val="22"/>
                <w:lang w:val="x-none"/>
              </w:rPr>
            </w:pPr>
            <w:r w:rsidRPr="00EE5187">
              <w:rPr>
                <w:rStyle w:val="Siln"/>
                <w:b w:val="0"/>
                <w:sz w:val="22"/>
                <w:szCs w:val="22"/>
                <w:lang w:val="x-none"/>
              </w:rPr>
              <w:t>Osoby oprávnené rokovať:</w:t>
            </w:r>
          </w:p>
        </w:tc>
        <w:tc>
          <w:tcPr>
            <w:tcW w:w="5528" w:type="dxa"/>
          </w:tcPr>
          <w:p w:rsidR="00585194" w:rsidRPr="00EE5187" w:rsidRDefault="00585194" w:rsidP="00A05D64">
            <w:pPr>
              <w:rPr>
                <w:rStyle w:val="Siln"/>
                <w:b w:val="0"/>
                <w:sz w:val="22"/>
                <w:szCs w:val="22"/>
                <w:lang w:val="x-none"/>
              </w:rPr>
            </w:pPr>
          </w:p>
        </w:tc>
      </w:tr>
      <w:tr w:rsidR="00585194" w:rsidRPr="00EE5187" w:rsidTr="00A05D64">
        <w:trPr>
          <w:trHeight w:val="284"/>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 vo veciach zmluvných:</w:t>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Ing. Regina Víteková, riaditeľka ŽSR – Centrum logistiky a obstarávania</w:t>
            </w:r>
          </w:p>
        </w:tc>
      </w:tr>
      <w:tr w:rsidR="00585194" w:rsidRPr="00EE5187" w:rsidTr="00A05D64">
        <w:trPr>
          <w:trHeight w:val="284"/>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 vo veciach technických:</w:t>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Ing. Miloslav Havrila, riaditeľ Odboru železničných tratí a stavieb (ďalej len „O430“) GR ŽSR</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 xml:space="preserve">IČO: </w:t>
            </w:r>
            <w:r w:rsidRPr="00EE5187">
              <w:rPr>
                <w:rStyle w:val="Siln"/>
                <w:b w:val="0"/>
                <w:sz w:val="22"/>
                <w:szCs w:val="22"/>
                <w:lang w:val="x-none"/>
              </w:rPr>
              <w:tab/>
            </w:r>
            <w:r w:rsidRPr="00EE5187">
              <w:rPr>
                <w:rStyle w:val="Siln"/>
                <w:b w:val="0"/>
                <w:sz w:val="22"/>
                <w:szCs w:val="22"/>
                <w:lang w:val="x-none"/>
              </w:rPr>
              <w:tab/>
            </w:r>
            <w:r w:rsidRPr="00EE5187">
              <w:rPr>
                <w:rStyle w:val="Siln"/>
                <w:b w:val="0"/>
                <w:sz w:val="22"/>
                <w:szCs w:val="22"/>
                <w:lang w:val="x-none"/>
              </w:rPr>
              <w:tab/>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31 364 501</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IČ DPH:</w:t>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SK 2020480121</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DIČ:</w:t>
            </w:r>
          </w:p>
        </w:tc>
        <w:tc>
          <w:tcPr>
            <w:tcW w:w="552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2020480121</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Bankové spojenie:</w:t>
            </w:r>
          </w:p>
        </w:tc>
        <w:tc>
          <w:tcPr>
            <w:tcW w:w="5528" w:type="dxa"/>
          </w:tcPr>
          <w:p w:rsidR="00585194" w:rsidRPr="00EE5187" w:rsidRDefault="00585194" w:rsidP="00A05D64">
            <w:pPr>
              <w:rPr>
                <w:rStyle w:val="Siln"/>
                <w:b w:val="0"/>
                <w:sz w:val="22"/>
                <w:szCs w:val="22"/>
                <w:lang w:val="x-none"/>
              </w:rPr>
            </w:pPr>
            <w:r w:rsidRPr="00EE5187">
              <w:rPr>
                <w:rStyle w:val="Siln"/>
                <w:b w:val="0"/>
                <w:sz w:val="22"/>
                <w:szCs w:val="22"/>
                <w:lang w:val="x-none"/>
              </w:rPr>
              <w:t xml:space="preserve">VÚB, a.s.          </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Číslo účtu:</w:t>
            </w:r>
          </w:p>
        </w:tc>
        <w:tc>
          <w:tcPr>
            <w:tcW w:w="5528" w:type="dxa"/>
          </w:tcPr>
          <w:p w:rsidR="00585194" w:rsidRPr="00EE5187" w:rsidRDefault="00585194" w:rsidP="00A05D64">
            <w:pPr>
              <w:rPr>
                <w:rStyle w:val="Siln"/>
                <w:b w:val="0"/>
                <w:sz w:val="22"/>
                <w:szCs w:val="22"/>
                <w:lang w:val="x-none"/>
              </w:rPr>
            </w:pPr>
            <w:r w:rsidRPr="00EE5187">
              <w:rPr>
                <w:rStyle w:val="Siln"/>
                <w:b w:val="0"/>
                <w:sz w:val="22"/>
                <w:szCs w:val="22"/>
                <w:lang w:val="x-none"/>
              </w:rPr>
              <w:t>35-4700012/0200</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IBAN:</w:t>
            </w:r>
          </w:p>
        </w:tc>
        <w:tc>
          <w:tcPr>
            <w:tcW w:w="5528" w:type="dxa"/>
          </w:tcPr>
          <w:p w:rsidR="00585194" w:rsidRPr="00EE5187" w:rsidRDefault="00585194" w:rsidP="00A05D64">
            <w:pPr>
              <w:rPr>
                <w:rStyle w:val="Siln"/>
                <w:b w:val="0"/>
                <w:sz w:val="22"/>
                <w:szCs w:val="22"/>
                <w:lang w:val="x-none"/>
              </w:rPr>
            </w:pPr>
            <w:r w:rsidRPr="00EE5187">
              <w:rPr>
                <w:rStyle w:val="Siln"/>
                <w:b w:val="0"/>
                <w:sz w:val="22"/>
                <w:szCs w:val="22"/>
                <w:lang w:val="x-none"/>
              </w:rPr>
              <w:t>SK11 0200 0000 3500 0470 0012</w:t>
            </w:r>
          </w:p>
        </w:tc>
      </w:tr>
      <w:tr w:rsidR="00585194" w:rsidRPr="00EE5187" w:rsidTr="00A05D64">
        <w:trPr>
          <w:trHeight w:hRule="exact" w:val="340"/>
        </w:trPr>
        <w:tc>
          <w:tcPr>
            <w:tcW w:w="3898" w:type="dxa"/>
          </w:tcPr>
          <w:p w:rsidR="00585194" w:rsidRPr="00EE5187" w:rsidRDefault="00585194" w:rsidP="00A05D64">
            <w:pPr>
              <w:jc w:val="both"/>
              <w:rPr>
                <w:sz w:val="22"/>
                <w:szCs w:val="22"/>
              </w:rPr>
            </w:pPr>
            <w:r w:rsidRPr="00EE5187">
              <w:rPr>
                <w:rStyle w:val="Siln"/>
                <w:b w:val="0"/>
                <w:sz w:val="22"/>
                <w:szCs w:val="22"/>
                <w:lang w:val="x-none"/>
              </w:rPr>
              <w:t>SWIFT:</w:t>
            </w:r>
          </w:p>
        </w:tc>
        <w:tc>
          <w:tcPr>
            <w:tcW w:w="5528" w:type="dxa"/>
          </w:tcPr>
          <w:p w:rsidR="00585194" w:rsidRPr="00EE5187" w:rsidRDefault="00585194" w:rsidP="00A05D64">
            <w:pPr>
              <w:rPr>
                <w:sz w:val="22"/>
                <w:szCs w:val="22"/>
              </w:rPr>
            </w:pPr>
            <w:r w:rsidRPr="00EE5187">
              <w:rPr>
                <w:sz w:val="22"/>
                <w:szCs w:val="22"/>
              </w:rPr>
              <w:t>SUBASKBX</w:t>
            </w:r>
          </w:p>
        </w:tc>
      </w:tr>
      <w:tr w:rsidR="00585194" w:rsidRPr="00EE5187" w:rsidTr="00A05D64">
        <w:trPr>
          <w:trHeight w:hRule="exact" w:val="340"/>
        </w:trPr>
        <w:tc>
          <w:tcPr>
            <w:tcW w:w="9426" w:type="dxa"/>
            <w:gridSpan w:val="2"/>
          </w:tcPr>
          <w:p w:rsidR="00585194" w:rsidRPr="00EE5187" w:rsidRDefault="00585194" w:rsidP="00A05D64">
            <w:pPr>
              <w:jc w:val="both"/>
              <w:rPr>
                <w:rStyle w:val="Siln"/>
                <w:b w:val="0"/>
                <w:sz w:val="22"/>
                <w:szCs w:val="22"/>
                <w:lang w:val="x-none"/>
              </w:rPr>
            </w:pPr>
          </w:p>
        </w:tc>
      </w:tr>
      <w:tr w:rsidR="00585194" w:rsidRPr="00EE5187" w:rsidTr="00A05D64">
        <w:trPr>
          <w:trHeight w:hRule="exact" w:val="340"/>
        </w:trPr>
        <w:tc>
          <w:tcPr>
            <w:tcW w:w="9426" w:type="dxa"/>
            <w:gridSpan w:val="2"/>
          </w:tcPr>
          <w:p w:rsidR="00585194" w:rsidRPr="00EE5187" w:rsidRDefault="00585194" w:rsidP="00A05D64">
            <w:pPr>
              <w:jc w:val="both"/>
              <w:rPr>
                <w:rStyle w:val="Siln"/>
                <w:b w:val="0"/>
                <w:sz w:val="22"/>
                <w:szCs w:val="22"/>
                <w:lang w:val="x-none"/>
              </w:rPr>
            </w:pPr>
            <w:r w:rsidRPr="00EE5187">
              <w:rPr>
                <w:rStyle w:val="Siln"/>
                <w:b w:val="0"/>
                <w:sz w:val="22"/>
                <w:szCs w:val="22"/>
                <w:lang w:val="x-none"/>
              </w:rPr>
              <w:t xml:space="preserve">Objednávateľ je platcom DPH.                           </w:t>
            </w:r>
          </w:p>
        </w:tc>
      </w:tr>
      <w:tr w:rsidR="00585194" w:rsidRPr="00EE5187" w:rsidTr="00A05D64">
        <w:trPr>
          <w:trHeight w:val="446"/>
        </w:trPr>
        <w:tc>
          <w:tcPr>
            <w:tcW w:w="9426" w:type="dxa"/>
            <w:gridSpan w:val="2"/>
          </w:tcPr>
          <w:p w:rsidR="00585194" w:rsidRPr="00EE5187" w:rsidRDefault="00585194" w:rsidP="00A05D64">
            <w:pPr>
              <w:pStyle w:val="Zarkazkladnhotextu"/>
              <w:ind w:firstLine="0"/>
              <w:jc w:val="left"/>
              <w:rPr>
                <w:rStyle w:val="Siln"/>
                <w:b w:val="0"/>
                <w:sz w:val="22"/>
                <w:szCs w:val="22"/>
              </w:rPr>
            </w:pPr>
          </w:p>
          <w:p w:rsidR="00585194" w:rsidRPr="00EE5187" w:rsidRDefault="00585194" w:rsidP="00A05D64">
            <w:pPr>
              <w:pStyle w:val="Zarkazkladnhotextu"/>
              <w:ind w:firstLine="0"/>
              <w:jc w:val="left"/>
              <w:rPr>
                <w:rStyle w:val="Siln"/>
                <w:b w:val="0"/>
                <w:sz w:val="22"/>
                <w:szCs w:val="22"/>
              </w:rPr>
            </w:pPr>
            <w:r w:rsidRPr="00EE5187">
              <w:rPr>
                <w:rStyle w:val="Siln"/>
                <w:b w:val="0"/>
                <w:sz w:val="22"/>
                <w:szCs w:val="22"/>
              </w:rPr>
              <w:t>(ďalej ako „objednávateľ”)</w:t>
            </w:r>
          </w:p>
        </w:tc>
      </w:tr>
      <w:tr w:rsidR="004E65E9" w:rsidRPr="003408E9" w:rsidTr="00A05D64">
        <w:tc>
          <w:tcPr>
            <w:tcW w:w="9426" w:type="dxa"/>
            <w:gridSpan w:val="2"/>
          </w:tcPr>
          <w:p w:rsidR="00585194" w:rsidRPr="003408E9" w:rsidRDefault="004E65E9" w:rsidP="004E65E9">
            <w:pPr>
              <w:spacing w:before="240" w:after="240"/>
              <w:jc w:val="center"/>
              <w:rPr>
                <w:rStyle w:val="Siln"/>
                <w:b w:val="0"/>
                <w:sz w:val="22"/>
                <w:szCs w:val="22"/>
                <w:lang w:val="x-none"/>
              </w:rPr>
            </w:pPr>
            <w:r w:rsidRPr="003408E9">
              <w:rPr>
                <w:sz w:val="22"/>
                <w:szCs w:val="22"/>
              </w:rPr>
              <w:t xml:space="preserve">   </w:t>
            </w:r>
            <w:r w:rsidRPr="003408E9">
              <w:rPr>
                <w:i/>
                <w:sz w:val="22"/>
                <w:szCs w:val="22"/>
                <w:highlight w:val="lightGray"/>
              </w:rPr>
              <w:t>(doplní predkladateľ)</w:t>
            </w:r>
          </w:p>
        </w:tc>
      </w:tr>
      <w:tr w:rsidR="00585194" w:rsidRPr="00EE5187" w:rsidTr="00A05D64">
        <w:tc>
          <w:tcPr>
            <w:tcW w:w="3898" w:type="dxa"/>
          </w:tcPr>
          <w:p w:rsidR="00585194" w:rsidRPr="00EE5187" w:rsidRDefault="00585194" w:rsidP="00A05D64">
            <w:pPr>
              <w:spacing w:line="360" w:lineRule="auto"/>
              <w:jc w:val="both"/>
              <w:rPr>
                <w:rStyle w:val="Siln"/>
                <w:b w:val="0"/>
                <w:sz w:val="22"/>
                <w:szCs w:val="22"/>
                <w:lang w:val="x-none"/>
              </w:rPr>
            </w:pPr>
            <w:r w:rsidRPr="00EE5187">
              <w:rPr>
                <w:rStyle w:val="Siln"/>
                <w:sz w:val="22"/>
                <w:szCs w:val="22"/>
              </w:rPr>
              <w:t>Zhotoviteľ</w:t>
            </w:r>
            <w:r w:rsidRPr="00EE5187">
              <w:rPr>
                <w:rStyle w:val="Siln"/>
                <w:sz w:val="22"/>
                <w:szCs w:val="22"/>
                <w:lang w:val="x-none"/>
              </w:rPr>
              <w:t>:</w:t>
            </w:r>
          </w:p>
        </w:tc>
        <w:tc>
          <w:tcPr>
            <w:tcW w:w="5528" w:type="dxa"/>
          </w:tcPr>
          <w:p w:rsidR="00585194" w:rsidRPr="004E65E9" w:rsidRDefault="00585194" w:rsidP="00A05D64">
            <w:pPr>
              <w:pStyle w:val="Zarkazkladnhotextu"/>
              <w:ind w:firstLine="0"/>
              <w:rPr>
                <w:rStyle w:val="Siln"/>
                <w:b w:val="0"/>
                <w:sz w:val="22"/>
                <w:szCs w:val="22"/>
                <w:highlight w:val="lightGray"/>
              </w:rPr>
            </w:pPr>
            <w:r w:rsidRPr="004E65E9">
              <w:rPr>
                <w:rStyle w:val="Siln"/>
                <w:b w:val="0"/>
                <w:sz w:val="22"/>
                <w:szCs w:val="22"/>
                <w:highlight w:val="lightGray"/>
              </w:rPr>
              <w:t>......................</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Sídlo/Miesto podnikania:</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 xml:space="preserve">...................... </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Právna forma:</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Registrácia:</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val="284"/>
        </w:trPr>
        <w:tc>
          <w:tcPr>
            <w:tcW w:w="3898" w:type="dxa"/>
          </w:tcPr>
          <w:p w:rsidR="00585194" w:rsidRPr="00EE5187" w:rsidRDefault="00585194" w:rsidP="00A05D64">
            <w:pPr>
              <w:pStyle w:val="Zarkazkladnhotextu"/>
              <w:ind w:firstLine="0"/>
              <w:rPr>
                <w:rStyle w:val="Siln"/>
                <w:b w:val="0"/>
                <w:sz w:val="22"/>
                <w:szCs w:val="22"/>
              </w:rPr>
            </w:pPr>
            <w:r w:rsidRPr="00EE5187">
              <w:rPr>
                <w:rStyle w:val="Siln"/>
                <w:b w:val="0"/>
                <w:sz w:val="22"/>
                <w:szCs w:val="22"/>
              </w:rPr>
              <w:t>Štatutárny orgán:</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 xml:space="preserve">IČO: </w:t>
            </w:r>
            <w:r w:rsidRPr="00EE5187">
              <w:rPr>
                <w:rStyle w:val="Siln"/>
                <w:b w:val="0"/>
                <w:sz w:val="22"/>
                <w:szCs w:val="22"/>
                <w:lang w:val="x-none"/>
              </w:rPr>
              <w:tab/>
            </w:r>
            <w:r w:rsidRPr="00EE5187">
              <w:rPr>
                <w:rStyle w:val="Siln"/>
                <w:b w:val="0"/>
                <w:sz w:val="22"/>
                <w:szCs w:val="22"/>
                <w:lang w:val="x-none"/>
              </w:rPr>
              <w:tab/>
            </w:r>
            <w:r w:rsidRPr="00EE5187">
              <w:rPr>
                <w:rStyle w:val="Siln"/>
                <w:b w:val="0"/>
                <w:sz w:val="22"/>
                <w:szCs w:val="22"/>
                <w:lang w:val="x-none"/>
              </w:rPr>
              <w:tab/>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DIČ:</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IČ DPH:</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Bankové spojenie:</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Číslo účtu:</w:t>
            </w:r>
          </w:p>
        </w:tc>
        <w:tc>
          <w:tcPr>
            <w:tcW w:w="5528" w:type="dxa"/>
          </w:tcPr>
          <w:p w:rsidR="00585194" w:rsidRPr="004E65E9" w:rsidRDefault="00585194" w:rsidP="00A05D64">
            <w:pPr>
              <w:jc w:val="both"/>
              <w:rPr>
                <w:rStyle w:val="Siln"/>
                <w:b w:val="0"/>
                <w:sz w:val="22"/>
                <w:szCs w:val="22"/>
                <w:highlight w:val="lightGray"/>
                <w:lang w:val="x-none"/>
              </w:rPr>
            </w:pPr>
            <w:r w:rsidRPr="004E65E9">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lastRenderedPageBreak/>
              <w:t>IBAN:</w:t>
            </w:r>
          </w:p>
        </w:tc>
        <w:tc>
          <w:tcPr>
            <w:tcW w:w="5528" w:type="dxa"/>
          </w:tcPr>
          <w:p w:rsidR="00585194" w:rsidRPr="00647A34" w:rsidRDefault="00585194" w:rsidP="00A05D64">
            <w:pPr>
              <w:jc w:val="both"/>
              <w:rPr>
                <w:rStyle w:val="Siln"/>
                <w:b w:val="0"/>
                <w:sz w:val="22"/>
                <w:szCs w:val="22"/>
                <w:highlight w:val="lightGray"/>
                <w:lang w:val="x-none"/>
              </w:rPr>
            </w:pPr>
            <w:r w:rsidRPr="00647A34">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SWIFT:</w:t>
            </w:r>
          </w:p>
        </w:tc>
        <w:tc>
          <w:tcPr>
            <w:tcW w:w="5528" w:type="dxa"/>
          </w:tcPr>
          <w:p w:rsidR="00585194" w:rsidRPr="00647A34" w:rsidRDefault="00585194" w:rsidP="00A05D64">
            <w:pPr>
              <w:jc w:val="both"/>
              <w:rPr>
                <w:rStyle w:val="Siln"/>
                <w:b w:val="0"/>
                <w:sz w:val="22"/>
                <w:szCs w:val="22"/>
                <w:highlight w:val="lightGray"/>
                <w:lang w:val="x-none"/>
              </w:rPr>
            </w:pPr>
            <w:r w:rsidRPr="00647A34">
              <w:rPr>
                <w:rStyle w:val="Siln"/>
                <w:b w:val="0"/>
                <w:sz w:val="22"/>
                <w:szCs w:val="22"/>
                <w:highlight w:val="lightGray"/>
                <w:lang w:val="x-none"/>
              </w:rPr>
              <w:t>......................</w:t>
            </w:r>
          </w:p>
        </w:tc>
      </w:tr>
      <w:tr w:rsidR="00585194" w:rsidRPr="00EE5187" w:rsidTr="00A05D64">
        <w:trPr>
          <w:trHeight w:hRule="exact" w:val="340"/>
        </w:trPr>
        <w:tc>
          <w:tcPr>
            <w:tcW w:w="3898" w:type="dxa"/>
          </w:tcPr>
          <w:p w:rsidR="00585194" w:rsidRPr="00EE5187" w:rsidRDefault="00585194" w:rsidP="00A05D64">
            <w:pPr>
              <w:jc w:val="both"/>
              <w:rPr>
                <w:rStyle w:val="Siln"/>
                <w:b w:val="0"/>
                <w:sz w:val="22"/>
                <w:szCs w:val="22"/>
                <w:lang w:val="x-none"/>
              </w:rPr>
            </w:pPr>
            <w:r w:rsidRPr="00EE5187">
              <w:rPr>
                <w:rStyle w:val="Siln"/>
                <w:b w:val="0"/>
                <w:sz w:val="22"/>
                <w:szCs w:val="22"/>
                <w:lang w:val="x-none"/>
              </w:rPr>
              <w:t>Adresa pre doručovanie písomností:</w:t>
            </w:r>
          </w:p>
        </w:tc>
        <w:tc>
          <w:tcPr>
            <w:tcW w:w="5528" w:type="dxa"/>
          </w:tcPr>
          <w:p w:rsidR="00585194" w:rsidRPr="00EE5187" w:rsidRDefault="00585194" w:rsidP="00A05D64">
            <w:pPr>
              <w:jc w:val="both"/>
              <w:rPr>
                <w:rStyle w:val="Siln"/>
                <w:b w:val="0"/>
                <w:sz w:val="22"/>
                <w:szCs w:val="22"/>
                <w:lang w:val="x-none"/>
              </w:rPr>
            </w:pPr>
          </w:p>
        </w:tc>
      </w:tr>
      <w:tr w:rsidR="00585194" w:rsidRPr="00EE5187" w:rsidTr="00A05D64">
        <w:trPr>
          <w:trHeight w:val="284"/>
        </w:trPr>
        <w:tc>
          <w:tcPr>
            <w:tcW w:w="3898" w:type="dxa"/>
          </w:tcPr>
          <w:p w:rsidR="00585194" w:rsidRPr="00EE5187" w:rsidRDefault="00585194" w:rsidP="00A05D64">
            <w:pPr>
              <w:jc w:val="both"/>
              <w:rPr>
                <w:rStyle w:val="Siln"/>
                <w:b w:val="0"/>
                <w:sz w:val="22"/>
                <w:szCs w:val="22"/>
              </w:rPr>
            </w:pPr>
          </w:p>
          <w:p w:rsidR="00585194" w:rsidRPr="00EE5187" w:rsidRDefault="00585194" w:rsidP="00A05D64">
            <w:pPr>
              <w:jc w:val="both"/>
              <w:rPr>
                <w:rStyle w:val="Siln"/>
                <w:b w:val="0"/>
                <w:sz w:val="22"/>
                <w:szCs w:val="22"/>
                <w:lang w:val="x-none"/>
              </w:rPr>
            </w:pPr>
            <w:r w:rsidRPr="00EE5187">
              <w:rPr>
                <w:rStyle w:val="Siln"/>
                <w:b w:val="0"/>
                <w:sz w:val="22"/>
                <w:szCs w:val="22"/>
                <w:lang w:val="x-none"/>
              </w:rPr>
              <w:t xml:space="preserve">Zhotoviteľ </w:t>
            </w:r>
            <w:r w:rsidRPr="004E65E9">
              <w:rPr>
                <w:rStyle w:val="Siln"/>
                <w:b w:val="0"/>
                <w:sz w:val="22"/>
                <w:szCs w:val="22"/>
                <w:highlight w:val="lightGray"/>
                <w:lang w:val="x-none"/>
              </w:rPr>
              <w:t>nie je (je)</w:t>
            </w:r>
            <w:r w:rsidRPr="00EE5187">
              <w:rPr>
                <w:rStyle w:val="Siln"/>
                <w:b w:val="0"/>
                <w:sz w:val="22"/>
                <w:szCs w:val="22"/>
                <w:lang w:val="x-none"/>
              </w:rPr>
              <w:t xml:space="preserve"> platcom DPH.                           </w:t>
            </w:r>
          </w:p>
        </w:tc>
        <w:tc>
          <w:tcPr>
            <w:tcW w:w="5528" w:type="dxa"/>
          </w:tcPr>
          <w:p w:rsidR="00585194" w:rsidRPr="00EE5187" w:rsidRDefault="00585194" w:rsidP="00A05D64">
            <w:pPr>
              <w:jc w:val="both"/>
              <w:rPr>
                <w:rStyle w:val="Siln"/>
                <w:b w:val="0"/>
                <w:sz w:val="22"/>
                <w:szCs w:val="22"/>
                <w:lang w:val="x-none"/>
              </w:rPr>
            </w:pPr>
          </w:p>
        </w:tc>
      </w:tr>
      <w:tr w:rsidR="00585194" w:rsidRPr="00EE5187" w:rsidTr="00A05D64">
        <w:trPr>
          <w:trHeight w:val="284"/>
        </w:trPr>
        <w:tc>
          <w:tcPr>
            <w:tcW w:w="9426" w:type="dxa"/>
            <w:gridSpan w:val="2"/>
          </w:tcPr>
          <w:p w:rsidR="00585194" w:rsidRPr="00EE5187" w:rsidRDefault="00585194" w:rsidP="00A05D64">
            <w:pPr>
              <w:jc w:val="both"/>
              <w:rPr>
                <w:rStyle w:val="Siln"/>
                <w:b w:val="0"/>
                <w:sz w:val="22"/>
                <w:szCs w:val="22"/>
              </w:rPr>
            </w:pPr>
          </w:p>
          <w:p w:rsidR="00585194" w:rsidRPr="00EE5187" w:rsidRDefault="00585194" w:rsidP="00A05D64">
            <w:pPr>
              <w:jc w:val="both"/>
              <w:rPr>
                <w:rStyle w:val="Siln"/>
                <w:b w:val="0"/>
                <w:sz w:val="22"/>
                <w:szCs w:val="22"/>
                <w:lang w:val="x-none"/>
              </w:rPr>
            </w:pPr>
            <w:r w:rsidRPr="00EE5187">
              <w:rPr>
                <w:rStyle w:val="Siln"/>
                <w:b w:val="0"/>
                <w:sz w:val="22"/>
                <w:szCs w:val="22"/>
                <w:lang w:val="x-none"/>
              </w:rPr>
              <w:t>(ďalej ako „</w:t>
            </w:r>
            <w:r w:rsidRPr="00EE5187">
              <w:rPr>
                <w:rStyle w:val="Siln"/>
                <w:b w:val="0"/>
                <w:sz w:val="22"/>
                <w:szCs w:val="22"/>
              </w:rPr>
              <w:t>zhotoviteľ</w:t>
            </w:r>
            <w:r w:rsidRPr="00EE5187">
              <w:rPr>
                <w:rStyle w:val="Siln"/>
                <w:b w:val="0"/>
                <w:sz w:val="22"/>
                <w:szCs w:val="22"/>
                <w:lang w:val="x-none"/>
              </w:rPr>
              <w:t xml:space="preserve">”)                     </w:t>
            </w:r>
          </w:p>
        </w:tc>
      </w:tr>
    </w:tbl>
    <w:p w:rsidR="00585194" w:rsidRPr="00EE5187" w:rsidRDefault="00585194" w:rsidP="00585194">
      <w:pPr>
        <w:jc w:val="center"/>
        <w:rPr>
          <w:b/>
          <w:sz w:val="22"/>
          <w:szCs w:val="22"/>
        </w:rPr>
      </w:pPr>
    </w:p>
    <w:p w:rsidR="00585194" w:rsidRPr="00EE5187" w:rsidRDefault="00585194" w:rsidP="00585194">
      <w:pPr>
        <w:jc w:val="center"/>
        <w:rPr>
          <w:b/>
          <w:sz w:val="22"/>
          <w:szCs w:val="22"/>
        </w:rPr>
      </w:pPr>
      <w:r w:rsidRPr="00EE5187">
        <w:rPr>
          <w:b/>
          <w:sz w:val="22"/>
          <w:szCs w:val="22"/>
        </w:rPr>
        <w:t>Článok I</w:t>
      </w:r>
    </w:p>
    <w:p w:rsidR="00585194" w:rsidRPr="00EE5187" w:rsidRDefault="00585194" w:rsidP="00585194">
      <w:pPr>
        <w:widowControl w:val="0"/>
        <w:jc w:val="center"/>
        <w:rPr>
          <w:b/>
          <w:bCs/>
          <w:sz w:val="22"/>
          <w:szCs w:val="22"/>
        </w:rPr>
      </w:pPr>
      <w:r w:rsidRPr="00EE5187">
        <w:rPr>
          <w:b/>
          <w:bCs/>
          <w:sz w:val="22"/>
          <w:szCs w:val="22"/>
        </w:rPr>
        <w:t>Predmet zmluvy</w:t>
      </w: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t>Zhotoviteľ sa zaväzuje, že za podmienok dohodnutých v tejto zmluve bude pre objednávateľa na základe objednávok vykonávať nasledovný predmet plnenia:</w:t>
      </w:r>
    </w:p>
    <w:p w:rsidR="00585194" w:rsidRPr="00EE5187" w:rsidRDefault="00585194" w:rsidP="00C37D23">
      <w:pPr>
        <w:numPr>
          <w:ilvl w:val="2"/>
          <w:numId w:val="39"/>
        </w:numPr>
        <w:spacing w:before="120"/>
        <w:ind w:left="1004" w:right="-567"/>
        <w:jc w:val="both"/>
        <w:rPr>
          <w:sz w:val="22"/>
          <w:szCs w:val="22"/>
        </w:rPr>
      </w:pPr>
      <w:r w:rsidRPr="00EE5187">
        <w:rPr>
          <w:sz w:val="22"/>
          <w:szCs w:val="22"/>
        </w:rPr>
        <w:t xml:space="preserve">revízie železničných vozňov v základnom rozsahu N2 a R2 vrátane revízie alebo výmeny tlakových nádob, vykonania technickej kontroly pričom základný rozsah a súvisiace činnosti sú špecifikované v Prílohe č. 1 - Základný rozsah revízií podľa jednotlivých typov železničných vozňov (ďalej len „revízie železničných vozňov“ alebo „dielo“), </w:t>
      </w:r>
    </w:p>
    <w:p w:rsidR="00585194" w:rsidRPr="00EE5187" w:rsidRDefault="00585194" w:rsidP="00C37D23">
      <w:pPr>
        <w:numPr>
          <w:ilvl w:val="2"/>
          <w:numId w:val="39"/>
        </w:numPr>
        <w:spacing w:before="120"/>
        <w:ind w:left="1004" w:right="-567"/>
        <w:jc w:val="both"/>
        <w:rPr>
          <w:sz w:val="22"/>
          <w:szCs w:val="22"/>
        </w:rPr>
      </w:pPr>
      <w:r w:rsidRPr="00EE5187">
        <w:rPr>
          <w:sz w:val="22"/>
          <w:szCs w:val="22"/>
        </w:rPr>
        <w:t xml:space="preserve">opravy železničných vozňov vrátane dodania nových náhradných dielov </w:t>
      </w:r>
      <w:r w:rsidRPr="00025693">
        <w:rPr>
          <w:sz w:val="22"/>
          <w:szCs w:val="22"/>
        </w:rPr>
        <w:t xml:space="preserve">pre Časť č. </w:t>
      </w:r>
      <w:r w:rsidRPr="00025693">
        <w:rPr>
          <w:sz w:val="22"/>
          <w:szCs w:val="22"/>
          <w:highlight w:val="lightGray"/>
        </w:rPr>
        <w:t>..</w:t>
      </w:r>
      <w:r w:rsidR="00025693">
        <w:rPr>
          <w:sz w:val="22"/>
          <w:szCs w:val="22"/>
          <w:highlight w:val="lightGray"/>
        </w:rPr>
        <w:t>..</w:t>
      </w:r>
      <w:r w:rsidRPr="00025693">
        <w:rPr>
          <w:sz w:val="22"/>
          <w:szCs w:val="22"/>
          <w:highlight w:val="lightGray"/>
        </w:rPr>
        <w:t>.:</w:t>
      </w:r>
      <w:r w:rsidRPr="00025693">
        <w:rPr>
          <w:sz w:val="22"/>
          <w:szCs w:val="22"/>
        </w:rPr>
        <w:t xml:space="preserve"> Revízie </w:t>
      </w:r>
      <w:r w:rsidRPr="003408E9">
        <w:rPr>
          <w:sz w:val="22"/>
          <w:szCs w:val="22"/>
        </w:rPr>
        <w:t>železničných vozňov - (</w:t>
      </w:r>
      <w:r w:rsidR="00025693" w:rsidRPr="003408E9">
        <w:rPr>
          <w:sz w:val="22"/>
          <w:szCs w:val="22"/>
        </w:rPr>
        <w:t>oblasť</w:t>
      </w:r>
      <w:r w:rsidRPr="003408E9">
        <w:rPr>
          <w:sz w:val="22"/>
          <w:szCs w:val="22"/>
        </w:rPr>
        <w:t xml:space="preserve"> „</w:t>
      </w:r>
      <w:r w:rsidR="00025693" w:rsidRPr="003408E9">
        <w:rPr>
          <w:sz w:val="22"/>
          <w:szCs w:val="22"/>
        </w:rPr>
        <w:t xml:space="preserve">OR </w:t>
      </w:r>
      <w:r w:rsidRPr="003408E9">
        <w:rPr>
          <w:sz w:val="22"/>
          <w:szCs w:val="22"/>
          <w:highlight w:val="lightGray"/>
        </w:rPr>
        <w:t>...</w:t>
      </w:r>
      <w:r w:rsidR="00025693" w:rsidRPr="003408E9">
        <w:rPr>
          <w:sz w:val="22"/>
          <w:szCs w:val="22"/>
          <w:highlight w:val="lightGray"/>
        </w:rPr>
        <w:t>...</w:t>
      </w:r>
      <w:r w:rsidRPr="003408E9">
        <w:rPr>
          <w:sz w:val="22"/>
          <w:szCs w:val="22"/>
          <w:highlight w:val="lightGray"/>
        </w:rPr>
        <w:t>........</w:t>
      </w:r>
      <w:r w:rsidRPr="003408E9">
        <w:rPr>
          <w:sz w:val="22"/>
          <w:szCs w:val="22"/>
        </w:rPr>
        <w:t xml:space="preserve">“) (ďalej len „opravy železničných vozňov“ alebo </w:t>
      </w:r>
      <w:r w:rsidRPr="00EE5187">
        <w:rPr>
          <w:sz w:val="22"/>
          <w:szCs w:val="22"/>
        </w:rPr>
        <w:t>„dielo“).</w:t>
      </w: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t xml:space="preserve">Na účely tejto zmluvy sa dielom rozumie každá revízia či oprava železničného vozňa. </w:t>
      </w:r>
    </w:p>
    <w:p w:rsidR="00585194" w:rsidRPr="00EE5187" w:rsidRDefault="00585194" w:rsidP="00C37D23">
      <w:pPr>
        <w:numPr>
          <w:ilvl w:val="1"/>
          <w:numId w:val="39"/>
        </w:numPr>
        <w:spacing w:before="120" w:after="360"/>
        <w:ind w:left="210" w:right="-567" w:hanging="567"/>
        <w:jc w:val="both"/>
        <w:rPr>
          <w:sz w:val="22"/>
          <w:szCs w:val="22"/>
        </w:rPr>
      </w:pPr>
      <w:r w:rsidRPr="00EE5187">
        <w:rPr>
          <w:sz w:val="22"/>
          <w:szCs w:val="22"/>
        </w:rPr>
        <w:t xml:space="preserve">Objednávateľ sa zaväzuje za riadne vykonanú revíziu a/alebo opravu zaplatiť zhotoviteľovi cenu určenú podľa článku III tejto zmluvy. </w:t>
      </w:r>
    </w:p>
    <w:p w:rsidR="00585194" w:rsidRPr="00EE5187" w:rsidRDefault="00585194" w:rsidP="00585194">
      <w:pPr>
        <w:widowControl w:val="0"/>
        <w:spacing w:before="240"/>
        <w:jc w:val="center"/>
        <w:rPr>
          <w:b/>
          <w:sz w:val="22"/>
          <w:szCs w:val="22"/>
        </w:rPr>
      </w:pPr>
      <w:r w:rsidRPr="00EE5187">
        <w:rPr>
          <w:b/>
          <w:sz w:val="22"/>
          <w:szCs w:val="22"/>
        </w:rPr>
        <w:t>Článok II</w:t>
      </w:r>
    </w:p>
    <w:p w:rsidR="00585194" w:rsidRPr="00EE5187" w:rsidRDefault="00585194" w:rsidP="00585194">
      <w:pPr>
        <w:widowControl w:val="0"/>
        <w:spacing w:after="120"/>
        <w:jc w:val="center"/>
        <w:rPr>
          <w:b/>
          <w:bCs/>
          <w:sz w:val="22"/>
          <w:szCs w:val="22"/>
        </w:rPr>
      </w:pPr>
      <w:r w:rsidRPr="00EE5187">
        <w:rPr>
          <w:b/>
          <w:bCs/>
          <w:sz w:val="22"/>
          <w:szCs w:val="22"/>
        </w:rPr>
        <w:t>Doba platnosti zmluvy a miesto plnenia</w:t>
      </w:r>
    </w:p>
    <w:p w:rsidR="00585194" w:rsidRPr="00EE5187" w:rsidRDefault="00585194" w:rsidP="00C37D23">
      <w:pPr>
        <w:pStyle w:val="Odsekzoznamu"/>
        <w:numPr>
          <w:ilvl w:val="0"/>
          <w:numId w:val="39"/>
        </w:numPr>
        <w:spacing w:before="120"/>
        <w:ind w:right="-567"/>
        <w:jc w:val="both"/>
        <w:rPr>
          <w:rFonts w:eastAsia="Calibri"/>
          <w:vanish/>
          <w:sz w:val="22"/>
          <w:szCs w:val="22"/>
          <w:lang w:eastAsia="en-US"/>
        </w:rPr>
      </w:pPr>
    </w:p>
    <w:p w:rsidR="00585194" w:rsidRPr="00EE5187" w:rsidRDefault="00585194" w:rsidP="00C37D23">
      <w:pPr>
        <w:numPr>
          <w:ilvl w:val="1"/>
          <w:numId w:val="39"/>
        </w:numPr>
        <w:spacing w:after="120"/>
        <w:ind w:left="210" w:right="-567" w:hanging="567"/>
        <w:jc w:val="both"/>
        <w:rPr>
          <w:sz w:val="22"/>
          <w:szCs w:val="22"/>
          <w:lang w:eastAsia="sk-SK"/>
        </w:rPr>
      </w:pPr>
      <w:r w:rsidRPr="00EE5187">
        <w:rPr>
          <w:sz w:val="22"/>
          <w:szCs w:val="22"/>
          <w:lang w:eastAsia="sk-SK"/>
        </w:rPr>
        <w:t xml:space="preserve">Táto zmluva sa uzatvára na dobu určitú a to do doby vykonania diel, súčet cien ktorých bude maximálne vo výške  finančného objemu podľa bodu 3.1. tejto zmluvy, najneskôr však do 24 mesiacov odo dňa účinnosti tejto zmluvy. </w:t>
      </w: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t xml:space="preserve">V prípade, ak to povaha diela vyžaduje, zhotoviteľ dielo vykoná vo vlastných priestoroch uvedených v Prílohe č. 2 – Miesta plnenia tejto zmluvy tejto zmluvy (ďalej len „príloha č. 2“), inak zhotoviteľ dielo vykoná v mieste aktuálneho umiestnenia železničného vozňa uvedené v prílohe č. 2. Konkrétne miesto plnenia bude určené objednávateľom vo vystavenej objednávke, ak sa zmluvné strany nedohodnú inak. </w:t>
      </w:r>
    </w:p>
    <w:p w:rsidR="00585194" w:rsidRPr="00EE5187" w:rsidRDefault="00585194" w:rsidP="00C37D23">
      <w:pPr>
        <w:numPr>
          <w:ilvl w:val="1"/>
          <w:numId w:val="39"/>
        </w:numPr>
        <w:spacing w:before="120" w:after="240"/>
        <w:ind w:left="210" w:right="-567" w:hanging="567"/>
        <w:jc w:val="both"/>
        <w:rPr>
          <w:sz w:val="22"/>
          <w:szCs w:val="22"/>
        </w:rPr>
      </w:pPr>
      <w:r w:rsidRPr="00EE5187">
        <w:rPr>
          <w:sz w:val="22"/>
          <w:szCs w:val="22"/>
        </w:rPr>
        <w:t>Zhotoviteľ svojím podpisom na tejto zmluve potvrdzuje, že dielne zhotoviteľa spĺňajú všetky kritériá, ktoré požadujú príslušné predpisy na vykonanie diela.</w:t>
      </w:r>
    </w:p>
    <w:p w:rsidR="00585194" w:rsidRPr="00EE5187" w:rsidRDefault="00585194" w:rsidP="00585194">
      <w:pPr>
        <w:widowControl w:val="0"/>
        <w:spacing w:before="360"/>
        <w:jc w:val="center"/>
        <w:rPr>
          <w:b/>
          <w:sz w:val="22"/>
          <w:szCs w:val="22"/>
        </w:rPr>
      </w:pPr>
      <w:r w:rsidRPr="00EE5187">
        <w:rPr>
          <w:b/>
          <w:sz w:val="22"/>
          <w:szCs w:val="22"/>
        </w:rPr>
        <w:t>Článok III</w:t>
      </w:r>
    </w:p>
    <w:p w:rsidR="00585194" w:rsidRPr="00EE5187" w:rsidRDefault="00585194" w:rsidP="00585194">
      <w:pPr>
        <w:widowControl w:val="0"/>
        <w:jc w:val="center"/>
        <w:rPr>
          <w:b/>
          <w:sz w:val="22"/>
          <w:szCs w:val="22"/>
        </w:rPr>
      </w:pPr>
      <w:r w:rsidRPr="00EE5187">
        <w:rPr>
          <w:b/>
          <w:sz w:val="22"/>
          <w:szCs w:val="22"/>
        </w:rPr>
        <w:t>Zmluvná cena</w:t>
      </w:r>
    </w:p>
    <w:p w:rsidR="00585194" w:rsidRPr="00EE5187" w:rsidRDefault="00585194" w:rsidP="00C37D23">
      <w:pPr>
        <w:pStyle w:val="Odsekzoznamu"/>
        <w:numPr>
          <w:ilvl w:val="0"/>
          <w:numId w:val="39"/>
        </w:numPr>
        <w:spacing w:before="120"/>
        <w:ind w:right="-567"/>
        <w:jc w:val="both"/>
        <w:rPr>
          <w:rFonts w:eastAsia="Calibri"/>
          <w:vanish/>
          <w:sz w:val="22"/>
          <w:szCs w:val="22"/>
          <w:lang w:eastAsia="en-US"/>
        </w:rPr>
      </w:pPr>
    </w:p>
    <w:p w:rsidR="00585194" w:rsidRPr="003408E9" w:rsidRDefault="00585194" w:rsidP="00C37D23">
      <w:pPr>
        <w:numPr>
          <w:ilvl w:val="1"/>
          <w:numId w:val="39"/>
        </w:numPr>
        <w:spacing w:before="120"/>
        <w:ind w:left="210" w:right="-567" w:hanging="567"/>
        <w:jc w:val="both"/>
        <w:rPr>
          <w:sz w:val="22"/>
          <w:szCs w:val="22"/>
        </w:rPr>
      </w:pPr>
      <w:r w:rsidRPr="00EE5187">
        <w:rPr>
          <w:sz w:val="22"/>
          <w:szCs w:val="22"/>
        </w:rPr>
        <w:t xml:space="preserve">Zmluvné strany sa dohodli, že cena vykonaných diel nepresiahne v súhrne maximálny finančný objem vo </w:t>
      </w:r>
      <w:r w:rsidRPr="003408E9">
        <w:rPr>
          <w:sz w:val="22"/>
          <w:szCs w:val="22"/>
        </w:rPr>
        <w:t xml:space="preserve">výške  </w:t>
      </w:r>
      <w:r w:rsidRPr="003408E9">
        <w:rPr>
          <w:b/>
          <w:sz w:val="22"/>
          <w:szCs w:val="22"/>
          <w:highlight w:val="lightGray"/>
        </w:rPr>
        <w:t>...........................</w:t>
      </w:r>
      <w:r w:rsidRPr="003408E9">
        <w:rPr>
          <w:b/>
          <w:sz w:val="22"/>
          <w:szCs w:val="22"/>
        </w:rPr>
        <w:t xml:space="preserve"> € bez DPH </w:t>
      </w:r>
      <w:r w:rsidRPr="003408E9">
        <w:rPr>
          <w:sz w:val="22"/>
          <w:szCs w:val="22"/>
        </w:rPr>
        <w:t xml:space="preserve">(slovom: </w:t>
      </w:r>
      <w:r w:rsidRPr="003408E9">
        <w:rPr>
          <w:sz w:val="22"/>
          <w:szCs w:val="22"/>
          <w:highlight w:val="lightGray"/>
        </w:rPr>
        <w:t>.................</w:t>
      </w:r>
      <w:r w:rsidRPr="003408E9">
        <w:rPr>
          <w:sz w:val="22"/>
          <w:szCs w:val="22"/>
        </w:rPr>
        <w:t xml:space="preserve"> eur bez DPH).</w:t>
      </w:r>
    </w:p>
    <w:p w:rsidR="00164B30" w:rsidRPr="003408E9" w:rsidRDefault="00164B30" w:rsidP="00164B30">
      <w:pPr>
        <w:widowControl w:val="0"/>
        <w:autoSpaceDE w:val="0"/>
        <w:autoSpaceDN w:val="0"/>
        <w:adjustRightInd w:val="0"/>
        <w:spacing w:before="120"/>
        <w:ind w:left="284"/>
        <w:jc w:val="both"/>
        <w:rPr>
          <w:i/>
          <w:sz w:val="22"/>
          <w:szCs w:val="22"/>
        </w:rPr>
      </w:pPr>
      <w:r w:rsidRPr="003408E9">
        <w:rPr>
          <w:i/>
          <w:sz w:val="22"/>
          <w:szCs w:val="22"/>
          <w:highlight w:val="lightGray"/>
        </w:rPr>
        <w:t>(predkladateľ uvedie finančný objem v zmysle bodu č. 3 Prílohy č. 2 – Obchodné podmienky k tejto Výzve, podľa toho do ktorej časti predkladá cenový návrh)</w:t>
      </w:r>
    </w:p>
    <w:p w:rsidR="00164B30" w:rsidRDefault="00164B30" w:rsidP="00164B30">
      <w:pPr>
        <w:spacing w:before="120"/>
        <w:ind w:left="284" w:right="-567"/>
        <w:jc w:val="both"/>
        <w:rPr>
          <w:sz w:val="22"/>
          <w:szCs w:val="22"/>
        </w:rPr>
      </w:pPr>
    </w:p>
    <w:p w:rsidR="00164B30" w:rsidRDefault="00164B30" w:rsidP="00164B30">
      <w:pPr>
        <w:spacing w:before="120"/>
        <w:ind w:left="210" w:right="-567"/>
        <w:jc w:val="both"/>
        <w:rPr>
          <w:sz w:val="22"/>
          <w:szCs w:val="22"/>
        </w:rPr>
      </w:pPr>
    </w:p>
    <w:p w:rsidR="00164B30" w:rsidRDefault="00164B30" w:rsidP="00164B30">
      <w:pPr>
        <w:spacing w:before="120"/>
        <w:ind w:left="210" w:right="-567"/>
        <w:jc w:val="both"/>
        <w:rPr>
          <w:sz w:val="22"/>
          <w:szCs w:val="22"/>
        </w:rPr>
      </w:pPr>
    </w:p>
    <w:p w:rsidR="00164B30" w:rsidRPr="00EE5187" w:rsidRDefault="00164B30" w:rsidP="00164B30">
      <w:pPr>
        <w:spacing w:before="120"/>
        <w:ind w:left="210" w:right="-567"/>
        <w:jc w:val="both"/>
        <w:rPr>
          <w:sz w:val="22"/>
          <w:szCs w:val="22"/>
        </w:rPr>
      </w:pP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lastRenderedPageBreak/>
        <w:t xml:space="preserve">Zmluvné strany sa dohodli, že táto zmluva má povahu rámcovej zmluvy. Objednávateľ bude vystavovať objednávky podľa tejto zmluvy na základe svojich aktuálnych potrieb a teda nie je povinný vystaviť objednávky v hodnote finančného objemu podľa bodu 3.1. tohto článku, s čím zhotoviteľ podpisom tejto zmluvy vyjadril súhlas. Zhotoviteľ sa zaväzuje, že voči objednávateľovi nebude uplatňovať žiadne sankcie z dôvodu nevyčerpania dohodnutého finančného objemu podľa tohto článku. </w:t>
      </w:r>
    </w:p>
    <w:p w:rsidR="00585194" w:rsidRPr="003408E9" w:rsidRDefault="00585194" w:rsidP="00C37D23">
      <w:pPr>
        <w:numPr>
          <w:ilvl w:val="1"/>
          <w:numId w:val="39"/>
        </w:numPr>
        <w:spacing w:before="120"/>
        <w:ind w:left="210" w:right="-567" w:hanging="567"/>
        <w:jc w:val="both"/>
        <w:rPr>
          <w:sz w:val="22"/>
          <w:szCs w:val="22"/>
        </w:rPr>
      </w:pPr>
      <w:r w:rsidRPr="003408E9">
        <w:rPr>
          <w:sz w:val="22"/>
          <w:szCs w:val="22"/>
        </w:rPr>
        <w:t>Objednávateľ sa zaväzuje zaplatiť za dielo, ktoré spočíva vo vykonaní revízie železničného vozňa (bod 1.1.1.</w:t>
      </w:r>
      <w:r w:rsidR="000B6F41" w:rsidRPr="003408E9">
        <w:rPr>
          <w:sz w:val="22"/>
          <w:szCs w:val="22"/>
        </w:rPr>
        <w:t xml:space="preserve"> tejto zmluvy</w:t>
      </w:r>
      <w:r w:rsidRPr="003408E9">
        <w:rPr>
          <w:sz w:val="22"/>
          <w:szCs w:val="22"/>
        </w:rPr>
        <w:t>), jednotkovú cenu uvedenú v Prílohe č. 3 – Ocenený zoznam položiek tejto zmluvy (ďalej len „príloha č. 3“) pre jednotlivý typ železničného vozňa. Ceny uvedené v prílohe č. 3 sú pevné a nemenné a sú v nich zahrnuté všetky náklady zhotoviteľa súvisiace s vykonaním revízie železničného vozňa vrátane nákladov na dopravu do a z miesta plnenia zhotoviteľa, legislatívne náklady spojené s prepravou vozňov mimo územia SR (najmä, ale nielen: dane, clá, apod.), náklady na bežný spotrebný materiál (spojovací, tesniaci, vzduchového okruhu, brzdové zdrže a</w:t>
      </w:r>
      <w:r w:rsidR="00483FEA" w:rsidRPr="003408E9">
        <w:rPr>
          <w:sz w:val="22"/>
          <w:szCs w:val="22"/>
        </w:rPr>
        <w:t xml:space="preserve"> </w:t>
      </w:r>
      <w:r w:rsidRPr="003408E9">
        <w:rPr>
          <w:sz w:val="22"/>
          <w:szCs w:val="22"/>
        </w:rPr>
        <w:t xml:space="preserve">pod.), náklady na vykonanie potrebnej technickej kontroly, náklady na vykonanie revízie a prípadnej výmeny tlakových nádob, náklady na likvidáciu odpadu, náklady na zamestnancov zhotoviteľa, telekomunikačné náklady a pod.  </w:t>
      </w:r>
    </w:p>
    <w:p w:rsidR="00585194" w:rsidRPr="00EE5187" w:rsidRDefault="00585194" w:rsidP="00C37D23">
      <w:pPr>
        <w:numPr>
          <w:ilvl w:val="1"/>
          <w:numId w:val="39"/>
        </w:numPr>
        <w:spacing w:before="120"/>
        <w:ind w:left="210" w:right="-567" w:hanging="567"/>
        <w:jc w:val="both"/>
        <w:rPr>
          <w:sz w:val="22"/>
          <w:szCs w:val="22"/>
        </w:rPr>
      </w:pPr>
      <w:r w:rsidRPr="003408E9">
        <w:rPr>
          <w:sz w:val="22"/>
          <w:szCs w:val="22"/>
        </w:rPr>
        <w:t>Objednávateľ sa zaväzuje zaplatiť za dielo, ktoré spočíva v oprave železničného vozňa cenu, určenú ako súčet ceny za servisný výkon a ceny za namontované náhradné diely. Cena za servisný výkon bude určená ako súčin ceny za jednu hodinu servisného výkonu uvedenú v prílohe č. 3 a skutočného počtu hodín servisného výkonu, ktorý bude uvedený v súpise vykonaných prác (bod 6.11</w:t>
      </w:r>
      <w:r w:rsidR="00966BB6" w:rsidRPr="003408E9">
        <w:rPr>
          <w:sz w:val="22"/>
          <w:szCs w:val="22"/>
        </w:rPr>
        <w:t>. tejto zmluvy</w:t>
      </w:r>
      <w:r w:rsidRPr="003408E9">
        <w:rPr>
          <w:sz w:val="22"/>
          <w:szCs w:val="22"/>
        </w:rPr>
        <w:t xml:space="preserve">). Do skutočného počtu hodín servisného výkonu sa nezaráta čas vynaložený zhotoviteľom v súvislosti s účasťou na komisionálnej obhliadke, ani čas, po </w:t>
      </w:r>
      <w:r w:rsidRPr="00EE5187">
        <w:rPr>
          <w:sz w:val="22"/>
          <w:szCs w:val="22"/>
        </w:rPr>
        <w:t xml:space="preserve">ktorý trvala doprava železničného vozňa do a z miesta plnenia. </w:t>
      </w: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t xml:space="preserve">Objednávateľ sa zaväzuje zaplatiť cenu za namontovaný náhradný diel vo výške ceny na trhu obvyklej zistenej spôsobom podľa nasledujúceho bodu. </w:t>
      </w:r>
    </w:p>
    <w:p w:rsidR="00585194" w:rsidRPr="00EE5187" w:rsidRDefault="00585194" w:rsidP="00C37D23">
      <w:pPr>
        <w:numPr>
          <w:ilvl w:val="1"/>
          <w:numId w:val="39"/>
        </w:numPr>
        <w:spacing w:before="120"/>
        <w:ind w:left="210" w:right="-567" w:hanging="567"/>
        <w:jc w:val="both"/>
        <w:rPr>
          <w:sz w:val="22"/>
          <w:szCs w:val="22"/>
        </w:rPr>
      </w:pPr>
      <w:r w:rsidRPr="00EE5187">
        <w:rPr>
          <w:sz w:val="22"/>
          <w:szCs w:val="22"/>
        </w:rPr>
        <w:t xml:space="preserve">Pre účely tejto zmluvy sa za cenu náhradných dielov na trhu obvyklú, ktorú bude zisťovať objednávateľ, považuje aritmetický priemer troch najnižších cien zistených na trhu pričom objednávateľ so žiadosťou o ocenenie osloví najmenej piatich dodávateľov. V prípade, ak sa na trhu nenachádzajú aspoň traja dodávatelia, za cenu na trhu obvyklú sa považuje cena, za ktorú náhradný diel predáva výrobca navýšenú o skutočné náklady zhotoviteľa na dodanie náhradného dielu na miesto opravy (miesto opravy je stanovené v Zápise z komisionálnej obhliadky). </w:t>
      </w:r>
    </w:p>
    <w:p w:rsidR="00585194" w:rsidRPr="00EE5187" w:rsidRDefault="00585194" w:rsidP="00585194">
      <w:pPr>
        <w:pStyle w:val="Bezriadkovania"/>
        <w:ind w:left="284"/>
        <w:jc w:val="both"/>
        <w:rPr>
          <w:rFonts w:ascii="Times New Roman" w:hAnsi="Times New Roman"/>
        </w:rPr>
      </w:pPr>
    </w:p>
    <w:p w:rsidR="00585194" w:rsidRPr="00EE5187" w:rsidRDefault="00585194" w:rsidP="00966BB6">
      <w:pPr>
        <w:pStyle w:val="Bezriadkovania"/>
        <w:ind w:left="284" w:right="-596"/>
        <w:jc w:val="both"/>
        <w:rPr>
          <w:rFonts w:ascii="Times New Roman" w:hAnsi="Times New Roman"/>
        </w:rPr>
      </w:pPr>
      <w:r w:rsidRPr="00EE5187">
        <w:rPr>
          <w:rFonts w:ascii="Times New Roman" w:hAnsi="Times New Roman"/>
        </w:rPr>
        <w:t xml:space="preserve">Objednávateľ je povinný určovať cenu náhradných dielov s ohľadom na vývoj „ceny na trhu obvyklej“ obdobných tovarov na relevantnom trhu. „Cena na trhu obvyklá“ je taká cena porovnateľných náhradných dielov (identických alebo zastupiteľných), ktorá je určená ako priemerná z minimálne troch najnižších cien zistených na trhu minimálne za obdobie šiestich mesiacov bezprostredne predchádzajúcich určeniu ceny za opakované plnenie. Objednávateľ bude pri  zisťovaní ceny náhradných dielov požadovať, aby boli v cene náhradných dielov zahrnuté </w:t>
      </w:r>
      <w:r w:rsidRPr="00EE5187">
        <w:rPr>
          <w:rFonts w:ascii="Times New Roman" w:hAnsi="Times New Roman"/>
          <w:b/>
        </w:rPr>
        <w:t>všetky náklady</w:t>
      </w:r>
      <w:r w:rsidRPr="00EE5187">
        <w:rPr>
          <w:rFonts w:ascii="Times New Roman" w:hAnsi="Times New Roman"/>
        </w:rPr>
        <w:t xml:space="preserve"> (napr.: colné poplatky, dovozné prirážky, náklady za dopravu na miesto dodania náhradných dielov a všetky ostatné náklady spojené s dodávkou tovaru na miesto dodania) súvisiace s dodávkou náhradných dielov na miesto dodania ako boli stanovené vo výzve na predloženie cenovej ponuky.  </w:t>
      </w:r>
    </w:p>
    <w:p w:rsidR="00585194" w:rsidRPr="00EE5187" w:rsidRDefault="00585194" w:rsidP="00C37D23">
      <w:pPr>
        <w:numPr>
          <w:ilvl w:val="1"/>
          <w:numId w:val="39"/>
        </w:numPr>
        <w:spacing w:before="120"/>
        <w:ind w:left="210" w:right="-567" w:hanging="567"/>
        <w:jc w:val="both"/>
        <w:rPr>
          <w:sz w:val="22"/>
          <w:szCs w:val="22"/>
        </w:rPr>
      </w:pPr>
      <w:bookmarkStart w:id="1" w:name="OLE_LINK1"/>
      <w:bookmarkStart w:id="2" w:name="OLE_LINK2"/>
      <w:r w:rsidRPr="00EE5187">
        <w:rPr>
          <w:sz w:val="22"/>
          <w:szCs w:val="22"/>
        </w:rPr>
        <w:t xml:space="preserve">DPH bude fakturovaná v zmysle platných právnych predpisov Slovenskej republiky. </w:t>
      </w:r>
    </w:p>
    <w:p w:rsidR="00585194" w:rsidRPr="00EE5187" w:rsidRDefault="00585194" w:rsidP="00C37D23">
      <w:pPr>
        <w:numPr>
          <w:ilvl w:val="1"/>
          <w:numId w:val="39"/>
        </w:numPr>
        <w:spacing w:before="120" w:after="360"/>
        <w:ind w:left="210" w:right="-567" w:hanging="567"/>
        <w:jc w:val="both"/>
        <w:rPr>
          <w:sz w:val="22"/>
          <w:szCs w:val="22"/>
        </w:rPr>
      </w:pPr>
      <w:r w:rsidRPr="00EE5187">
        <w:rPr>
          <w:sz w:val="22"/>
          <w:szCs w:val="22"/>
        </w:rPr>
        <w:t>Zhotoviteľ sa zaväzuje ekonomicky nakladať s vynaloženým časom, dopravou a materiálom v záujme minimalizácie nákladov.</w:t>
      </w:r>
    </w:p>
    <w:bookmarkEnd w:id="1"/>
    <w:bookmarkEnd w:id="2"/>
    <w:p w:rsidR="00585194" w:rsidRPr="00EE5187" w:rsidRDefault="00585194" w:rsidP="00585194">
      <w:pPr>
        <w:widowControl w:val="0"/>
        <w:spacing w:before="240"/>
        <w:jc w:val="center"/>
        <w:rPr>
          <w:b/>
          <w:sz w:val="22"/>
          <w:szCs w:val="22"/>
        </w:rPr>
      </w:pPr>
      <w:r w:rsidRPr="00EE5187">
        <w:rPr>
          <w:b/>
          <w:sz w:val="22"/>
          <w:szCs w:val="22"/>
        </w:rPr>
        <w:t>Článok IV</w:t>
      </w:r>
    </w:p>
    <w:p w:rsidR="00585194" w:rsidRPr="00EE5187" w:rsidRDefault="00585194" w:rsidP="00585194">
      <w:pPr>
        <w:widowControl w:val="0"/>
        <w:jc w:val="center"/>
        <w:rPr>
          <w:sz w:val="22"/>
          <w:szCs w:val="22"/>
        </w:rPr>
      </w:pPr>
      <w:r w:rsidRPr="00EE5187">
        <w:rPr>
          <w:b/>
          <w:bCs/>
          <w:sz w:val="22"/>
          <w:szCs w:val="22"/>
        </w:rPr>
        <w:t xml:space="preserve">Platobné podmienky </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Objednávateľ neposkytne zhotoviteľovi na vykonanie diela žiadne zálohy ani preddavky.</w:t>
      </w:r>
    </w:p>
    <w:p w:rsidR="00585194" w:rsidRPr="003408E9"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3408E9">
        <w:rPr>
          <w:sz w:val="22"/>
          <w:szCs w:val="22"/>
        </w:rPr>
        <w:t>Cenu za dielo uhradí objednávateľ zhotoviteľovi až na základe riadne vystavenej a doručenej faktúry pričom za riadne vystavenú faktúru sa považuje faktúra s náležitosťami podľa bodu 4.5. tohto článku</w:t>
      </w:r>
      <w:r w:rsidR="00966BB6" w:rsidRPr="003408E9">
        <w:rPr>
          <w:sz w:val="22"/>
          <w:szCs w:val="22"/>
        </w:rPr>
        <w:t xml:space="preserve"> zmluvy</w:t>
      </w:r>
      <w:r w:rsidRPr="003408E9">
        <w:rPr>
          <w:sz w:val="22"/>
          <w:szCs w:val="22"/>
        </w:rPr>
        <w:t>, a ktorej prílohou budú dokumenty uvedené v bode 4.6. tohto článku</w:t>
      </w:r>
      <w:r w:rsidR="00966BB6" w:rsidRPr="003408E9">
        <w:rPr>
          <w:sz w:val="22"/>
          <w:szCs w:val="22"/>
        </w:rPr>
        <w:t xml:space="preserve"> zmluvy</w:t>
      </w:r>
      <w:r w:rsidRPr="003408E9">
        <w:rPr>
          <w:sz w:val="22"/>
          <w:szCs w:val="22"/>
        </w:rPr>
        <w:t xml:space="preserve">. </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3408E9">
        <w:rPr>
          <w:sz w:val="22"/>
          <w:szCs w:val="22"/>
        </w:rPr>
        <w:t xml:space="preserve">Zhotoviteľ vystavenú faktúru zašle objednávateľovi na adresu pre doručovanie písomností uvedenú </w:t>
      </w:r>
      <w:r w:rsidRPr="00EE5187">
        <w:rPr>
          <w:sz w:val="22"/>
          <w:szCs w:val="22"/>
        </w:rPr>
        <w:lastRenderedPageBreak/>
        <w:t xml:space="preserve">v objednávke. Faktúru môže zhotoviteľ zaslať aj elektronickou formou. Informácie o možnosti elektronického zasielania faktúry sú uvedené na webovej stránke: </w:t>
      </w:r>
      <w:proofErr w:type="spellStart"/>
      <w:r w:rsidRPr="00EE5187">
        <w:rPr>
          <w:sz w:val="22"/>
          <w:szCs w:val="22"/>
        </w:rPr>
        <w:t>www.zsr.sk</w:t>
      </w:r>
      <w:proofErr w:type="spellEnd"/>
      <w:r w:rsidRPr="00EE5187">
        <w:rPr>
          <w:sz w:val="22"/>
          <w:szCs w:val="22"/>
        </w:rPr>
        <w:t>.</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Lehota splatnosti faktúr je 30 dní odo dňa doručenia faktúry objednávateľovi.</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 xml:space="preserve">Zhotoviteľom vystavená faktúra musí okrem náležitostí v zmysle § 74 </w:t>
      </w:r>
      <w:r w:rsidRPr="00EE5187">
        <w:rPr>
          <w:color w:val="000000"/>
          <w:sz w:val="22"/>
          <w:szCs w:val="22"/>
        </w:rPr>
        <w:t>zákona č. 222/2004 Z. z. o DPH v znení neskorších predpisov obsahovať aj nasledovné údaje:</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označenie zmluvných strán, obchodné meno, sídlo ŽSR, IČO, IČ DPH a adresu konečného príjemcu</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číslo faktúry</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deň vyhotovenia, odoslania a deň splatnosti</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označenie peňažného ústavu a číslo účtu, na ktorý sa má platiť</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číslo objednávky a číslo tejto zmluvy</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fakturovaná suma s rozčlenením DPH</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označenie osoby, ktorá faktúru vystavila</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pečiatka a podpis zodpovedného zástupcu zhotoviteľa</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Povinnou prílohou faktúry sú nasledovné dokumenty:</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 xml:space="preserve">objednávka revízie a/alebo opravy na železničnom vozni </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 xml:space="preserve">zápis o objednaní a vykonaní revízie, ak dielo spočíva vo vykonaní revízie </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zápis z komisionálnej obhliadky v prípade opravy</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oznámenie objednávateľa o zistení ceny na trhu obvyklej v prípade opravy,</w:t>
      </w:r>
    </w:p>
    <w:p w:rsidR="00585194" w:rsidRPr="003408E9" w:rsidRDefault="00585194" w:rsidP="00C37D23">
      <w:pPr>
        <w:pStyle w:val="Zkladntext2"/>
        <w:numPr>
          <w:ilvl w:val="0"/>
          <w:numId w:val="20"/>
        </w:numPr>
        <w:spacing w:after="0" w:line="240" w:lineRule="auto"/>
        <w:ind w:left="624" w:right="284" w:hanging="284"/>
        <w:jc w:val="both"/>
        <w:rPr>
          <w:sz w:val="22"/>
          <w:szCs w:val="22"/>
        </w:rPr>
      </w:pPr>
      <w:r w:rsidRPr="003408E9">
        <w:rPr>
          <w:sz w:val="22"/>
          <w:szCs w:val="22"/>
        </w:rPr>
        <w:t>prípadne aj písomný súhlas objednávateľa s dodatočnou opravou (bod 5.14</w:t>
      </w:r>
      <w:r w:rsidR="00966BB6" w:rsidRPr="003408E9">
        <w:rPr>
          <w:sz w:val="22"/>
          <w:szCs w:val="22"/>
        </w:rPr>
        <w:t>. tejto zmluvy</w:t>
      </w:r>
      <w:r w:rsidRPr="003408E9">
        <w:rPr>
          <w:sz w:val="22"/>
          <w:szCs w:val="22"/>
        </w:rPr>
        <w:t>).</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V prípade, ak faktúra zhotoviteľa nebude obsahovať náležitosti dohodnuté v tejto zmluve, nebude spĺňať podmienky vyplývajúce zo všeobecne záväzných právnych predpisov platných na území SR, alebo nebude obsahovať všetky povinné prílohy v zmysle tejto zmluvy, bude objednávateľ oprávnený túto faktúru vrátiť zhotoviteľovi na opravu a/alebo doplnenie. Dňom doručenia opravenej a/alebo doplnenej faktúry začína plynúť nová lehota splatnosti.</w:t>
      </w:r>
    </w:p>
    <w:p w:rsidR="00585194" w:rsidRPr="00EE5187" w:rsidRDefault="00585194" w:rsidP="00C37D23">
      <w:pPr>
        <w:widowControl w:val="0"/>
        <w:numPr>
          <w:ilvl w:val="1"/>
          <w:numId w:val="40"/>
        </w:numPr>
        <w:autoSpaceDE w:val="0"/>
        <w:autoSpaceDN w:val="0"/>
        <w:adjustRightInd w:val="0"/>
        <w:spacing w:before="120"/>
        <w:ind w:left="210" w:right="-567" w:hanging="567"/>
        <w:jc w:val="both"/>
        <w:rPr>
          <w:sz w:val="22"/>
          <w:szCs w:val="22"/>
        </w:rPr>
      </w:pPr>
      <w:r w:rsidRPr="00EE5187">
        <w:rPr>
          <w:sz w:val="22"/>
          <w:szCs w:val="22"/>
        </w:rPr>
        <w:t>Úhrada faktúr bude realizovaná prevodným príkazom na účet zhotoviteľa uvedený v záhlaví tejto zmluvy. Akúkoľvek zmenu účtu je možné vykonať len na základe dodatku uzatvoreného v súlade s touto zmluvou. Objednávateľ nie je v omeškaní s úhradou faktúry, ak v posledný deň lehoty splatnosti zadá príkaz na jej úhradu svojmu peňažnému ústavu.</w:t>
      </w:r>
    </w:p>
    <w:p w:rsidR="00585194" w:rsidRPr="00EE5187" w:rsidRDefault="00585194" w:rsidP="00C37D23">
      <w:pPr>
        <w:widowControl w:val="0"/>
        <w:numPr>
          <w:ilvl w:val="1"/>
          <w:numId w:val="40"/>
        </w:numPr>
        <w:autoSpaceDE w:val="0"/>
        <w:autoSpaceDN w:val="0"/>
        <w:adjustRightInd w:val="0"/>
        <w:spacing w:before="120" w:after="360"/>
        <w:ind w:left="210" w:right="-567" w:hanging="567"/>
        <w:jc w:val="both"/>
        <w:rPr>
          <w:sz w:val="22"/>
          <w:szCs w:val="22"/>
        </w:rPr>
      </w:pPr>
      <w:r w:rsidRPr="00EE5187">
        <w:rPr>
          <w:sz w:val="22"/>
          <w:szCs w:val="22"/>
        </w:rPr>
        <w:t>Ak bude zhotoviteľ zverejnený v Zozname platiteľov DPH, u ktorých nastali dôvody na zrušenie registrácie v zmysle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85194" w:rsidRPr="00EE5187" w:rsidRDefault="00585194" w:rsidP="00585194">
      <w:pPr>
        <w:widowControl w:val="0"/>
        <w:spacing w:before="120"/>
        <w:ind w:left="567"/>
        <w:jc w:val="center"/>
        <w:rPr>
          <w:sz w:val="22"/>
          <w:szCs w:val="22"/>
        </w:rPr>
      </w:pPr>
      <w:r w:rsidRPr="00EE5187">
        <w:rPr>
          <w:b/>
          <w:sz w:val="22"/>
          <w:szCs w:val="22"/>
        </w:rPr>
        <w:t>Článok V</w:t>
      </w:r>
    </w:p>
    <w:p w:rsidR="00585194" w:rsidRPr="00EE5187" w:rsidRDefault="00585194" w:rsidP="00585194">
      <w:pPr>
        <w:widowControl w:val="0"/>
        <w:spacing w:line="360" w:lineRule="auto"/>
        <w:jc w:val="center"/>
        <w:rPr>
          <w:b/>
          <w:bCs/>
          <w:sz w:val="22"/>
          <w:szCs w:val="22"/>
        </w:rPr>
      </w:pPr>
      <w:r w:rsidRPr="00EE5187">
        <w:rPr>
          <w:b/>
          <w:bCs/>
          <w:sz w:val="22"/>
          <w:szCs w:val="22"/>
        </w:rPr>
        <w:t xml:space="preserve">       Podmienky vykonania revízie </w:t>
      </w:r>
    </w:p>
    <w:p w:rsidR="00585194" w:rsidRPr="00EE5187" w:rsidRDefault="00585194" w:rsidP="00C37D23">
      <w:pPr>
        <w:numPr>
          <w:ilvl w:val="1"/>
          <w:numId w:val="41"/>
        </w:numPr>
        <w:spacing w:after="120"/>
        <w:ind w:left="210" w:right="-567" w:hanging="567"/>
        <w:jc w:val="both"/>
        <w:rPr>
          <w:sz w:val="22"/>
          <w:szCs w:val="22"/>
          <w:lang w:eastAsia="sk-SK"/>
        </w:rPr>
      </w:pPr>
      <w:r w:rsidRPr="00EE5187">
        <w:rPr>
          <w:sz w:val="22"/>
          <w:szCs w:val="22"/>
          <w:lang w:eastAsia="sk-SK"/>
        </w:rPr>
        <w:t xml:space="preserve">Zhotoviteľ bude revízie vykonávať len prostredníctvom oprávnenej osoby v oblasti činností súvisiacich s predmetom tejto zmluvy na základe dokladu o tomto oprávnení, ktoré je oprávnená osoba na žiadosť objednávateľa povinná predložiť. </w:t>
      </w:r>
    </w:p>
    <w:p w:rsidR="00585194" w:rsidRPr="00EE5187" w:rsidRDefault="00585194" w:rsidP="00C37D23">
      <w:pPr>
        <w:numPr>
          <w:ilvl w:val="1"/>
          <w:numId w:val="41"/>
        </w:numPr>
        <w:spacing w:after="120"/>
        <w:ind w:left="210" w:right="-567" w:hanging="567"/>
        <w:jc w:val="both"/>
        <w:rPr>
          <w:sz w:val="22"/>
          <w:szCs w:val="22"/>
          <w:lang w:eastAsia="sk-SK"/>
        </w:rPr>
      </w:pPr>
      <w:r w:rsidRPr="00EE5187">
        <w:rPr>
          <w:sz w:val="22"/>
          <w:szCs w:val="22"/>
          <w:lang w:eastAsia="sk-SK"/>
        </w:rPr>
        <w:t>Zhotoviteľ vykoná revízie na základe písomnej objednávky objednávateľa v súlade s harmonogramom prístavby vozňov podľa bodu 5.6. tohto článku zaslanej na emailovú adresu zhotoviteľa pre doručovanie uvedenú v záhlaví tejto zmluvy.</w:t>
      </w:r>
      <w:r w:rsidRPr="00EE5187">
        <w:rPr>
          <w:bCs/>
          <w:sz w:val="22"/>
          <w:szCs w:val="22"/>
          <w:lang w:eastAsia="sk-SK"/>
        </w:rPr>
        <w:t xml:space="preserve"> </w:t>
      </w:r>
    </w:p>
    <w:p w:rsidR="00585194" w:rsidRPr="00EE5187" w:rsidRDefault="00585194" w:rsidP="00C37D23">
      <w:pPr>
        <w:numPr>
          <w:ilvl w:val="1"/>
          <w:numId w:val="41"/>
        </w:numPr>
        <w:ind w:left="210" w:right="-567" w:hanging="567"/>
        <w:jc w:val="both"/>
        <w:rPr>
          <w:sz w:val="22"/>
          <w:szCs w:val="22"/>
          <w:lang w:eastAsia="sk-SK"/>
        </w:rPr>
      </w:pPr>
      <w:r w:rsidRPr="00EE5187">
        <w:rPr>
          <w:bCs/>
          <w:sz w:val="22"/>
          <w:szCs w:val="22"/>
          <w:lang w:eastAsia="sk-SK"/>
        </w:rPr>
        <w:t>Objednávka vystavená povereným zamestnancom objednávateľa bude obsahovať aspoň nasledovné náležitosti:</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typ vozňa a počet vozňov</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čas a miesto odovzdania vozňa resp. vozňov</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 xml:space="preserve">stručný popis požadovaných činností  </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lastRenderedPageBreak/>
        <w:t>prípadná požiadavka na vykonanie technickej kontroly</w:t>
      </w:r>
    </w:p>
    <w:p w:rsidR="00585194" w:rsidRPr="00EE5187" w:rsidRDefault="00585194" w:rsidP="00C37D23">
      <w:pPr>
        <w:pStyle w:val="Zkladntext2"/>
        <w:numPr>
          <w:ilvl w:val="0"/>
          <w:numId w:val="20"/>
        </w:numPr>
        <w:spacing w:line="240" w:lineRule="auto"/>
        <w:ind w:left="624" w:right="284" w:hanging="284"/>
        <w:jc w:val="both"/>
        <w:rPr>
          <w:sz w:val="22"/>
          <w:szCs w:val="22"/>
        </w:rPr>
      </w:pPr>
      <w:r w:rsidRPr="00EE5187">
        <w:rPr>
          <w:sz w:val="22"/>
          <w:szCs w:val="22"/>
        </w:rPr>
        <w:t>adresa pre doručovanie faktúr.</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Objednávateľ vystaví objednávku najneskôr 5 dní vopred pred plánovaným odovzdaním železničného vozňa na vykonanie revízie.</w:t>
      </w:r>
    </w:p>
    <w:p w:rsidR="00585194" w:rsidRPr="00EE5187" w:rsidRDefault="00585194" w:rsidP="00C37D23">
      <w:pPr>
        <w:numPr>
          <w:ilvl w:val="1"/>
          <w:numId w:val="41"/>
        </w:numPr>
        <w:ind w:left="210" w:right="-567" w:hanging="567"/>
        <w:jc w:val="both"/>
        <w:rPr>
          <w:sz w:val="22"/>
          <w:szCs w:val="22"/>
        </w:rPr>
      </w:pPr>
      <w:r w:rsidRPr="00EE5187">
        <w:rPr>
          <w:sz w:val="22"/>
          <w:szCs w:val="22"/>
        </w:rPr>
        <w:t>Zhotoviteľ sa zaväzuje vykonať revíziu železničného vozňa v nasledovných termínoch:</w:t>
      </w:r>
    </w:p>
    <w:p w:rsidR="00585194" w:rsidRPr="00EE5187" w:rsidRDefault="00585194" w:rsidP="001B5C73">
      <w:pPr>
        <w:pStyle w:val="Zkladntext2"/>
        <w:numPr>
          <w:ilvl w:val="2"/>
          <w:numId w:val="45"/>
        </w:numPr>
        <w:spacing w:before="120" w:after="0" w:line="240" w:lineRule="auto"/>
        <w:ind w:left="993" w:right="284" w:hanging="709"/>
        <w:jc w:val="both"/>
        <w:rPr>
          <w:sz w:val="22"/>
          <w:szCs w:val="22"/>
        </w:rPr>
      </w:pPr>
      <w:r w:rsidRPr="00EE5187">
        <w:rPr>
          <w:sz w:val="22"/>
          <w:szCs w:val="22"/>
        </w:rPr>
        <w:t xml:space="preserve">v rozsahu revízie N2 a R2 pre typ </w:t>
      </w:r>
      <w:r w:rsidRPr="00EE5187">
        <w:rPr>
          <w:bCs/>
          <w:sz w:val="22"/>
          <w:szCs w:val="22"/>
        </w:rPr>
        <w:t xml:space="preserve">dvojosové </w:t>
      </w:r>
      <w:r w:rsidRPr="00EE5187">
        <w:rPr>
          <w:sz w:val="22"/>
          <w:szCs w:val="22"/>
        </w:rPr>
        <w:t>železničné vozne najneskôr v termíne do 15 kalendárnych dní odo dňa odovzdania železničného vozňa,</w:t>
      </w:r>
    </w:p>
    <w:p w:rsidR="00585194" w:rsidRPr="00EE5187" w:rsidRDefault="00585194" w:rsidP="001B5C73">
      <w:pPr>
        <w:pStyle w:val="Zkladntext2"/>
        <w:numPr>
          <w:ilvl w:val="2"/>
          <w:numId w:val="45"/>
        </w:numPr>
        <w:spacing w:line="240" w:lineRule="auto"/>
        <w:ind w:left="993" w:right="284" w:hanging="709"/>
        <w:jc w:val="both"/>
        <w:rPr>
          <w:sz w:val="22"/>
          <w:szCs w:val="22"/>
        </w:rPr>
      </w:pPr>
      <w:r w:rsidRPr="00EE5187">
        <w:rPr>
          <w:sz w:val="22"/>
          <w:szCs w:val="22"/>
        </w:rPr>
        <w:t>v rozsahu revízie N2 a R2 pre typ štvorosové železničné vozne najneskôr v termíne do 20 kalendárnych dní odo dňa odovzdania železničného vozňa.</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 xml:space="preserve">Objednávateľ v súčinnosti so zhotoviteľom spracuje harmonogram pristavenia vozňov v aktuálnych umiestneniach vozňov, ktoré sú uvedené v prílohe č. 2 tejto zmluvy, odkiaľ si zhotoviteľ v prípade, že je nevyhnutné revíziu vykonať v dielni zhotoviteľa, prevezme vozeň do miesta plnenia. Pred každou prístavbou vozňa podľa harmonogramu oznámi objednávateľ zhotoviteľovi miesto a čas pristavenia vozňa. </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Objednávateľ odovzdá zhotoviteľovi železničný vozeň na vykonanie revízie v termíne uvedenom v objednávke na základe vyplneného Zápisu o objednaní a vykonaní revízie na železničnom vozni.</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 xml:space="preserve">Prepravu železničného vozňa (vrátane organizácie dopravy) do miesta plnenia, ktorým je dielňa zhotoviteľa, ako aj prepravu späť do miesta v ktorom zhotoviteľ železničný vozeň prevzal, zabezpečí na vlastné náklady zhotoviteľ. </w:t>
      </w:r>
    </w:p>
    <w:p w:rsidR="00585194" w:rsidRPr="00EE5187" w:rsidRDefault="00585194" w:rsidP="00C37D23">
      <w:pPr>
        <w:numPr>
          <w:ilvl w:val="1"/>
          <w:numId w:val="41"/>
        </w:numPr>
        <w:spacing w:after="120"/>
        <w:ind w:left="210" w:right="-567" w:hanging="567"/>
        <w:jc w:val="both"/>
        <w:rPr>
          <w:sz w:val="22"/>
          <w:szCs w:val="22"/>
          <w:lang w:eastAsia="sk-SK"/>
        </w:rPr>
      </w:pPr>
      <w:r w:rsidRPr="00EE5187">
        <w:rPr>
          <w:sz w:val="22"/>
          <w:szCs w:val="22"/>
          <w:lang w:eastAsia="sk-SK"/>
        </w:rPr>
        <w:t xml:space="preserve">V prípade, ak objednávka podľa bodu 5.3. tohto článku obsahuje požiadavku na vykonanie technickej kontroly po vykonaní revízie železničného vozňa, zhotoviteľ je povinný takúto technickú kontrolu vykonať. Pri výkone technickej kontroly je povinný postupovať v súlade so zákonom č. 513/2009 Z. z. o dráhach, zákonom č. 514/2009 Z. z. o doprave na dráhach, s vyhláškou č. 351/2010 Z. z. o dopravnom poriadku dráh a vnútorným predpisom ŽSR Z 8 – Pravidlá prevádzky koľajových vozidiel. </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Po vykonanej revízii a prípadnej technickej kontrole je zhotoviteľ povinný objednávateľa vyzvať na prevzatie železničného vozňa s tým, že vo výzve uvedie dátum, čas a príslušné miesto odovzdania železničného vozňa.</w:t>
      </w:r>
    </w:p>
    <w:p w:rsidR="00585194" w:rsidRPr="00EE5187" w:rsidRDefault="00585194" w:rsidP="00C37D23">
      <w:pPr>
        <w:numPr>
          <w:ilvl w:val="1"/>
          <w:numId w:val="41"/>
        </w:numPr>
        <w:ind w:left="210" w:right="-567" w:hanging="567"/>
        <w:jc w:val="both"/>
        <w:rPr>
          <w:sz w:val="22"/>
          <w:szCs w:val="22"/>
        </w:rPr>
      </w:pPr>
      <w:r w:rsidRPr="00EE5187">
        <w:rPr>
          <w:sz w:val="22"/>
          <w:szCs w:val="22"/>
        </w:rPr>
        <w:t>Odovzdanie a prevzatie železničného vozňa po vykonanej revízii a prípadne aj technickej kontroly zmluvné strany písomne potvrdia v Zápise o objednaní a vykonaní revízie na železničnom vozni. Zhotoviteľ je povinný súčasne so Zápisom o objednaní a vykonaní revízie na železničnom vozni vyhotoviť a objednávateľovi odovzdať:</w:t>
      </w:r>
    </w:p>
    <w:p w:rsidR="00585194" w:rsidRPr="00EE5187" w:rsidRDefault="00585194" w:rsidP="001B5C73">
      <w:pPr>
        <w:widowControl w:val="0"/>
        <w:numPr>
          <w:ilvl w:val="2"/>
          <w:numId w:val="41"/>
        </w:numPr>
        <w:autoSpaceDE w:val="0"/>
        <w:autoSpaceDN w:val="0"/>
        <w:adjustRightInd w:val="0"/>
        <w:ind w:left="567" w:right="-794" w:hanging="283"/>
        <w:jc w:val="both"/>
        <w:rPr>
          <w:sz w:val="22"/>
          <w:szCs w:val="22"/>
        </w:rPr>
      </w:pPr>
      <w:r w:rsidRPr="00EE5187">
        <w:rPr>
          <w:sz w:val="22"/>
          <w:szCs w:val="22"/>
        </w:rPr>
        <w:t>protokol o vykonaní revízie N2 a R2 železničného vozňa so súpisom vykonaných prác</w:t>
      </w:r>
    </w:p>
    <w:p w:rsidR="00585194" w:rsidRPr="00EE5187" w:rsidRDefault="00585194" w:rsidP="001B5C73">
      <w:pPr>
        <w:widowControl w:val="0"/>
        <w:numPr>
          <w:ilvl w:val="2"/>
          <w:numId w:val="41"/>
        </w:numPr>
        <w:autoSpaceDE w:val="0"/>
        <w:autoSpaceDN w:val="0"/>
        <w:adjustRightInd w:val="0"/>
        <w:ind w:left="567" w:right="-794" w:hanging="283"/>
        <w:jc w:val="both"/>
        <w:rPr>
          <w:sz w:val="22"/>
          <w:szCs w:val="22"/>
        </w:rPr>
      </w:pPr>
      <w:r w:rsidRPr="00EE5187">
        <w:rPr>
          <w:sz w:val="22"/>
          <w:szCs w:val="22"/>
        </w:rPr>
        <w:t xml:space="preserve">zápis o zistených </w:t>
      </w:r>
      <w:proofErr w:type="spellStart"/>
      <w:r w:rsidRPr="00EE5187">
        <w:rPr>
          <w:sz w:val="22"/>
          <w:szCs w:val="22"/>
        </w:rPr>
        <w:t>závadách</w:t>
      </w:r>
      <w:proofErr w:type="spellEnd"/>
    </w:p>
    <w:p w:rsidR="00585194" w:rsidRPr="00EE5187" w:rsidRDefault="00585194" w:rsidP="001B5C73">
      <w:pPr>
        <w:widowControl w:val="0"/>
        <w:numPr>
          <w:ilvl w:val="2"/>
          <w:numId w:val="41"/>
        </w:numPr>
        <w:autoSpaceDE w:val="0"/>
        <w:autoSpaceDN w:val="0"/>
        <w:adjustRightInd w:val="0"/>
        <w:ind w:left="567" w:right="-794" w:hanging="283"/>
        <w:jc w:val="both"/>
        <w:rPr>
          <w:sz w:val="22"/>
          <w:szCs w:val="22"/>
        </w:rPr>
      </w:pPr>
      <w:r w:rsidRPr="00EE5187">
        <w:rPr>
          <w:sz w:val="22"/>
          <w:szCs w:val="22"/>
        </w:rPr>
        <w:t>protokol o rozmerovej a </w:t>
      </w:r>
      <w:proofErr w:type="spellStart"/>
      <w:r w:rsidRPr="00EE5187">
        <w:rPr>
          <w:sz w:val="22"/>
          <w:szCs w:val="22"/>
        </w:rPr>
        <w:t>defektoskopickej</w:t>
      </w:r>
      <w:proofErr w:type="spellEnd"/>
      <w:r w:rsidRPr="00EE5187">
        <w:rPr>
          <w:sz w:val="22"/>
          <w:szCs w:val="22"/>
        </w:rPr>
        <w:t xml:space="preserve"> skúške železničného vozňa</w:t>
      </w:r>
    </w:p>
    <w:p w:rsidR="00585194" w:rsidRPr="00EE5187" w:rsidRDefault="00585194" w:rsidP="001B5C73">
      <w:pPr>
        <w:widowControl w:val="0"/>
        <w:numPr>
          <w:ilvl w:val="2"/>
          <w:numId w:val="41"/>
        </w:numPr>
        <w:autoSpaceDE w:val="0"/>
        <w:autoSpaceDN w:val="0"/>
        <w:adjustRightInd w:val="0"/>
        <w:ind w:left="567" w:right="-794" w:hanging="283"/>
        <w:jc w:val="both"/>
        <w:rPr>
          <w:sz w:val="22"/>
          <w:szCs w:val="22"/>
        </w:rPr>
      </w:pPr>
      <w:r w:rsidRPr="00EE5187">
        <w:rPr>
          <w:sz w:val="22"/>
          <w:szCs w:val="22"/>
        </w:rPr>
        <w:t>protokol o pravidelnej technickej kontrole železničného vozňa, ak bola vykonaná</w:t>
      </w:r>
    </w:p>
    <w:p w:rsidR="00585194" w:rsidRPr="00EE5187" w:rsidRDefault="00585194" w:rsidP="001B5C73">
      <w:pPr>
        <w:widowControl w:val="0"/>
        <w:numPr>
          <w:ilvl w:val="2"/>
          <w:numId w:val="41"/>
        </w:numPr>
        <w:autoSpaceDE w:val="0"/>
        <w:autoSpaceDN w:val="0"/>
        <w:adjustRightInd w:val="0"/>
        <w:spacing w:after="120"/>
        <w:ind w:left="567" w:right="-794" w:hanging="283"/>
        <w:jc w:val="both"/>
        <w:rPr>
          <w:sz w:val="22"/>
          <w:szCs w:val="22"/>
        </w:rPr>
      </w:pPr>
      <w:r w:rsidRPr="00EE5187">
        <w:rPr>
          <w:sz w:val="22"/>
          <w:szCs w:val="22"/>
        </w:rPr>
        <w:t>protokol o vykonaní revízii tlakových nádob železničného vozňa, ak boli vykonané.</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Revízia sa považuje za riadne vykonanú okamihom prevzatia železničného vozňa oprávneným zamestnancom objednávateľa podpísaním Zápisu o objednaní a vykonaní revízie na železničnom vozni, ktorého súčasťou sú prílohy uvedené v bode 5.11. tohto článku.</w:t>
      </w:r>
    </w:p>
    <w:p w:rsidR="00585194" w:rsidRPr="00EE5187" w:rsidRDefault="00585194" w:rsidP="00C37D23">
      <w:pPr>
        <w:numPr>
          <w:ilvl w:val="1"/>
          <w:numId w:val="41"/>
        </w:numPr>
        <w:spacing w:after="120"/>
        <w:ind w:left="210" w:right="-567" w:hanging="567"/>
        <w:jc w:val="both"/>
        <w:rPr>
          <w:sz w:val="22"/>
          <w:szCs w:val="22"/>
        </w:rPr>
      </w:pPr>
      <w:r w:rsidRPr="00EE5187">
        <w:rPr>
          <w:sz w:val="22"/>
          <w:szCs w:val="22"/>
        </w:rPr>
        <w:t xml:space="preserve">Objednávateľ nie je povinný dielo prevziať, ak zhotoviteľ nevykonal dielo v súlade s objednávkou a príslušnými predpismi. V prípade ak objednávateľ vyhlási, že dielo nepreberá je povinný do 5 dní od neprevzatia oznámiť zhotoviteľovi dôvody neprevzatia. V opačnom prípade je povinný dielo prevziať podpísaním Zápisu o objednaní a vykonaní revízie na železničnom vozni. </w:t>
      </w:r>
    </w:p>
    <w:p w:rsidR="00585194" w:rsidRPr="00EE5187" w:rsidRDefault="00585194" w:rsidP="00C37D23">
      <w:pPr>
        <w:numPr>
          <w:ilvl w:val="1"/>
          <w:numId w:val="41"/>
        </w:numPr>
        <w:spacing w:after="360"/>
        <w:ind w:left="210" w:right="-567" w:hanging="567"/>
        <w:jc w:val="both"/>
        <w:rPr>
          <w:sz w:val="22"/>
          <w:szCs w:val="22"/>
        </w:rPr>
      </w:pPr>
      <w:r w:rsidRPr="00EE5187">
        <w:rPr>
          <w:sz w:val="22"/>
          <w:szCs w:val="22"/>
        </w:rPr>
        <w:t xml:space="preserve">V prípade, ak zhotoviteľ počas výkonu revízie zistí potrebu vykonania opravy železničného vozňa, ktorá je nevyhnutná pre následné úspešné vykonanie technickej kontroly, oznámi túto skutočnosť bezodkladne objednávateľovi s tým, že v oznámení uvedie popis zistených </w:t>
      </w:r>
      <w:proofErr w:type="spellStart"/>
      <w:r w:rsidRPr="00EE5187">
        <w:rPr>
          <w:sz w:val="22"/>
          <w:szCs w:val="22"/>
        </w:rPr>
        <w:t>závad</w:t>
      </w:r>
      <w:proofErr w:type="spellEnd"/>
      <w:r w:rsidRPr="00EE5187">
        <w:rPr>
          <w:sz w:val="22"/>
          <w:szCs w:val="22"/>
        </w:rPr>
        <w:t xml:space="preserve"> a spôsob ich odstránenia a navrhne čas vykonania komisionálnej obhliadky pre stanovenie presného rozsahu potrebnej opravy. Objednávateľ sa k oznámeniu o zistených </w:t>
      </w:r>
      <w:proofErr w:type="spellStart"/>
      <w:r w:rsidRPr="00EE5187">
        <w:rPr>
          <w:sz w:val="22"/>
          <w:szCs w:val="22"/>
        </w:rPr>
        <w:t>závadách</w:t>
      </w:r>
      <w:proofErr w:type="spellEnd"/>
      <w:r w:rsidRPr="00EE5187">
        <w:rPr>
          <w:sz w:val="22"/>
          <w:szCs w:val="22"/>
        </w:rPr>
        <w:t xml:space="preserve">, ako aj k času konania komisionálnej prehliadky bezodkladne vyjadrí. Na vykonanie opravy ako aj cenu za opravu sa primerane vzťahujú ustanovenia nasledujúceho článku.    </w:t>
      </w:r>
    </w:p>
    <w:p w:rsidR="00585194" w:rsidRPr="00EE5187" w:rsidRDefault="00585194" w:rsidP="00585194">
      <w:pPr>
        <w:widowControl w:val="0"/>
        <w:spacing w:before="240"/>
        <w:jc w:val="center"/>
        <w:rPr>
          <w:b/>
          <w:sz w:val="22"/>
          <w:szCs w:val="22"/>
        </w:rPr>
      </w:pPr>
      <w:r w:rsidRPr="00EE5187">
        <w:rPr>
          <w:b/>
          <w:sz w:val="22"/>
          <w:szCs w:val="22"/>
        </w:rPr>
        <w:lastRenderedPageBreak/>
        <w:t>Článok VI</w:t>
      </w:r>
    </w:p>
    <w:p w:rsidR="00585194" w:rsidRPr="00EE5187" w:rsidRDefault="00585194" w:rsidP="00585194">
      <w:pPr>
        <w:widowControl w:val="0"/>
        <w:spacing w:after="240"/>
        <w:jc w:val="center"/>
        <w:rPr>
          <w:b/>
          <w:sz w:val="22"/>
          <w:szCs w:val="22"/>
        </w:rPr>
      </w:pPr>
      <w:r w:rsidRPr="00EE5187">
        <w:rPr>
          <w:b/>
          <w:sz w:val="22"/>
          <w:szCs w:val="22"/>
        </w:rPr>
        <w:t xml:space="preserve">Podmienky vykonania opravy </w:t>
      </w:r>
    </w:p>
    <w:p w:rsidR="00585194" w:rsidRPr="00EE5187" w:rsidRDefault="00585194" w:rsidP="00C37D23">
      <w:pPr>
        <w:numPr>
          <w:ilvl w:val="1"/>
          <w:numId w:val="42"/>
        </w:numPr>
        <w:spacing w:after="120"/>
        <w:ind w:left="210" w:right="-567" w:hanging="567"/>
        <w:jc w:val="both"/>
        <w:rPr>
          <w:sz w:val="22"/>
          <w:szCs w:val="22"/>
          <w:lang w:eastAsia="sk-SK"/>
        </w:rPr>
      </w:pPr>
      <w:r w:rsidRPr="00EE5187">
        <w:rPr>
          <w:sz w:val="22"/>
          <w:szCs w:val="22"/>
          <w:lang w:eastAsia="sk-SK"/>
        </w:rPr>
        <w:t xml:space="preserve">Zhotoviteľ vykoná opravu železničného vozňa na základe písomnej objednávky objednávateľa zaslanej na emailovú adresu zhotoviteľa pre doručovanie uvedenú v záhlaví tejto zmluvy. </w:t>
      </w:r>
    </w:p>
    <w:p w:rsidR="00585194" w:rsidRPr="00EE5187" w:rsidRDefault="00585194" w:rsidP="00C37D23">
      <w:pPr>
        <w:numPr>
          <w:ilvl w:val="1"/>
          <w:numId w:val="42"/>
        </w:numPr>
        <w:ind w:left="210" w:right="-567" w:hanging="567"/>
        <w:jc w:val="both"/>
        <w:rPr>
          <w:sz w:val="22"/>
          <w:szCs w:val="22"/>
          <w:lang w:eastAsia="sk-SK"/>
        </w:rPr>
      </w:pPr>
      <w:r w:rsidRPr="00EE5187">
        <w:rPr>
          <w:sz w:val="22"/>
          <w:szCs w:val="22"/>
          <w:lang w:eastAsia="sk-SK"/>
        </w:rPr>
        <w:t>V prípade objednanej opravy musí objednávka vystavená povereným zamestnancom objednávateľa obsahovať aspoň</w:t>
      </w:r>
      <w:r w:rsidRPr="00EE5187">
        <w:rPr>
          <w:bCs/>
          <w:sz w:val="22"/>
          <w:szCs w:val="22"/>
          <w:lang w:eastAsia="sk-SK"/>
        </w:rPr>
        <w:t xml:space="preserve"> nasledovné náležitosti:</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 xml:space="preserve">typ železničného vozňa </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miesto a čas uskutočnenia komisionálnej obhliadky</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stručný popis poruchy a ako sa porucha prejavuje</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 xml:space="preserve">kontaktné údaje poverenej osoby objednávateľa </w:t>
      </w:r>
    </w:p>
    <w:p w:rsidR="00585194" w:rsidRPr="00EE5187" w:rsidRDefault="00585194" w:rsidP="00C37D23">
      <w:pPr>
        <w:pStyle w:val="Zkladntext2"/>
        <w:numPr>
          <w:ilvl w:val="0"/>
          <w:numId w:val="20"/>
        </w:numPr>
        <w:spacing w:after="0" w:line="240" w:lineRule="auto"/>
        <w:ind w:left="624" w:right="284" w:hanging="284"/>
        <w:jc w:val="both"/>
        <w:rPr>
          <w:sz w:val="22"/>
          <w:szCs w:val="22"/>
        </w:rPr>
      </w:pPr>
      <w:r w:rsidRPr="00EE5187">
        <w:rPr>
          <w:sz w:val="22"/>
          <w:szCs w:val="22"/>
        </w:rPr>
        <w:t>miesto odovzdania vozňa po vykonaní opravy</w:t>
      </w:r>
    </w:p>
    <w:p w:rsidR="00585194" w:rsidRPr="00EE5187" w:rsidRDefault="00585194" w:rsidP="00C37D23">
      <w:pPr>
        <w:pStyle w:val="Zkladntext2"/>
        <w:numPr>
          <w:ilvl w:val="0"/>
          <w:numId w:val="20"/>
        </w:numPr>
        <w:spacing w:line="240" w:lineRule="auto"/>
        <w:ind w:left="624" w:right="284" w:hanging="284"/>
        <w:jc w:val="both"/>
        <w:rPr>
          <w:sz w:val="22"/>
          <w:szCs w:val="22"/>
        </w:rPr>
      </w:pPr>
      <w:r w:rsidRPr="00EE5187">
        <w:rPr>
          <w:sz w:val="22"/>
          <w:szCs w:val="22"/>
        </w:rPr>
        <w:t>adresa pre doručenie faktúry.</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Objednávateľ vystaví objednávku najneskôr 10 dní vopred pred uskutočnením komisionálnej obhliadky.</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Komisionálna obhliadka sa uskutoční za účasti oprávnených osôb objednávateľa a zhotoviteľa. Z komisionálnej obhliadky sa vyhotoví zápisnica, v ktorej sa určí predpokladaný rozsah opravy, miesto a lehota vykonania opravy a miesto odovzdania a prevzatia železničného vozňa.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Zhotoviteľ do dvoch pracovných dní odo dňa uskutočnenia komisionálnej obhliadky zašle objednávateľovi cenovú ponuku opravy, v ktorej bude zahrnutá aj cena náhradných dielov. Cenová ponuka zhotoviteľa bude obsahovať samostatne predpokladanú cenu za servisný výkon s uvedením predpokladaného počtu hodín servisného výkonu a ceny za náhradné diely. V prípade ak ceny za náhradné diely uvedené v cenovej ponuke budú vyššie ako ceny na trhu obvyklé zistené objednávateľom v súlade s bodom 3.6. tejto zmluvy, cenovú ponuku zhotoviteľa objednávateľ neschváli a oznámi zhotoviteľovi zistené ceny náhradných dielov na trhu obvyklé. Objednávateľ je povinný vyjadriť sa k cenovej ponuke (schváliť alebo zaslať oznámenie o cenách na trhu obvyklých) najneskôr do 10 dní odo dňa jej doručenia.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V prípade neschválenia cenovej ponuky zhotoviteľa je zhotoviteľ povinný vykonať dielo za cenu určenú ako súčet ceny za servisný výkon určenej v súlade s bodom 3.4. tejto zmluvy a ceny za náhradné diely zistené a preukázané objednávateľom v súlade s bodom 3.6. tejto zmluvy ako ceny na trhu obvyklé.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Objednávateľ je oprávnený zrušiť objednávku, ak z predloženej cenovej ponuky zhotoviteľa resp. zistených cien na trhu obvyklých vyplýva, že oprava je neekonomická a neefektívna. </w:t>
      </w:r>
    </w:p>
    <w:p w:rsidR="00585194" w:rsidRPr="003408E9" w:rsidRDefault="00585194" w:rsidP="00C37D23">
      <w:pPr>
        <w:numPr>
          <w:ilvl w:val="1"/>
          <w:numId w:val="42"/>
        </w:numPr>
        <w:spacing w:after="120"/>
        <w:ind w:left="210" w:right="-567" w:hanging="567"/>
        <w:jc w:val="both"/>
        <w:rPr>
          <w:sz w:val="22"/>
          <w:szCs w:val="22"/>
        </w:rPr>
      </w:pPr>
      <w:r w:rsidRPr="00EE5187">
        <w:rPr>
          <w:sz w:val="22"/>
          <w:szCs w:val="22"/>
        </w:rPr>
        <w:t xml:space="preserve">V prípade, ak zhotoviteľ počas opravy zistí ďalšie </w:t>
      </w:r>
      <w:proofErr w:type="spellStart"/>
      <w:r w:rsidRPr="00EE5187">
        <w:rPr>
          <w:sz w:val="22"/>
          <w:szCs w:val="22"/>
        </w:rPr>
        <w:t>závady</w:t>
      </w:r>
      <w:proofErr w:type="spellEnd"/>
      <w:r w:rsidRPr="00EE5187">
        <w:rPr>
          <w:sz w:val="22"/>
          <w:szCs w:val="22"/>
        </w:rPr>
        <w:t xml:space="preserve">, ktoré neboli zistené na komisionálnej obhliadke, oznámi písomne (elektronicky) túto skutočnosť objednávateľovi, pričom určí rozsah dodatočnej opravy a nový termín ukončenia opravy a jej cenu. Zhotoviteľ je oprávnený vykonať dodatočné opravy až po ich vecnom a cenovom písomnom odsúhlasení poverenou osobou objednávateľa.  Pri určení ceny náhradných dielov sa </w:t>
      </w:r>
      <w:r w:rsidRPr="003408E9">
        <w:rPr>
          <w:sz w:val="22"/>
          <w:szCs w:val="22"/>
        </w:rPr>
        <w:t>postupuje primerane podľa bodu 6.5. a 6.6. tohto článku</w:t>
      </w:r>
      <w:r w:rsidR="00413DC6" w:rsidRPr="003408E9">
        <w:rPr>
          <w:sz w:val="22"/>
          <w:szCs w:val="22"/>
        </w:rPr>
        <w:t xml:space="preserve"> zmluvy</w:t>
      </w:r>
      <w:r w:rsidRPr="003408E9">
        <w:rPr>
          <w:sz w:val="22"/>
          <w:szCs w:val="22"/>
        </w:rPr>
        <w:t xml:space="preserve">.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Objednávateľ je oprávnený určiť na komisionálnej obhliadke miesto plnenia, ktorým bude buď pracovisko objednávateľa alebo dielňa zhotoviteľa uvedená v prílohe č. 2 tejto zmluvy.</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Zhotoviteľ sa zaväzuje vyhotoviť po vykonaní diela výkaz o spotrebe materiálu (použitých náhradných dielov) a protokolárne odovzdať objednávateľovi všetky demontované diely najmä pre kontrolu vecnej správnosti výkazu o spotrebe materiálu.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Po vykonaní diela je zhotoviteľ povinný bez zbytočného odkladu vyzvať objednávateľa na prevzatie diela formou podpísania preberacieho protokolu. Súčasťou preberacieho protokolu bude ocenený súpis vykonaných prác s uvedením skutočného počtu hodín servisného výkonu a ocenený výkaz o spotrebe materiálu, a vyjadrenie objednávateľa k cenovej ponuke zhotoviteľa. V prípade ak počet hodín servisného výkonu uvedený v ocenenom súpise vykonaných prác je zjavne neprimeraný vo vzťahu k povahe vykonaných prác, objednávateľ je oprávnený tento počet hodín primerane znížiť záznamom v tomto súpise.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V prípade, ak je to potrebné, pred podpisom preberacieho protokolu poverený zamestnanec objednávateľa a zhotoviteľa vykonajú skúšku funkčnosti pre overenie správnej činnosti železničného vozňa resp. opravovanej </w:t>
      </w:r>
      <w:r w:rsidRPr="00EE5187">
        <w:rPr>
          <w:sz w:val="22"/>
          <w:szCs w:val="22"/>
        </w:rPr>
        <w:lastRenderedPageBreak/>
        <w:t xml:space="preserve">časti, pričom rozsah skúšky určí poverený zamestnanec objednávateľa v spolupráci so zamestnancom zhotoviteľa. </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Dielo sa považuje za riadne vykonané dňom podpísania preberacieho protokolu, ktorému predchádzala úspešná skúška funkčnosti, ak bola vykonaná. Objednávateľ je povinný riadne vykonané dielo a príslušnú dokumentáciu prevziať podpísaním preberacieho protokolu aj v prípade ak má dielo drobné vady, ktoré nebránia v riadnom užívaní železničného vozňa. V preberacom protokole objednávateľ označí tieto drobné vady a určí lehotu na ich odstránenie.</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Ak objednávateľ vyhlási, že dielo nepreberá, uvedie dôvody neprebratia so súpisom zistených nedostatkov a súpisom termínov na ich odstránenie.</w:t>
      </w:r>
    </w:p>
    <w:p w:rsidR="00585194" w:rsidRPr="00EE5187" w:rsidRDefault="00585194" w:rsidP="00C37D23">
      <w:pPr>
        <w:numPr>
          <w:ilvl w:val="1"/>
          <w:numId w:val="42"/>
        </w:numPr>
        <w:spacing w:after="120"/>
        <w:ind w:left="210" w:right="-567" w:hanging="567"/>
        <w:jc w:val="both"/>
        <w:rPr>
          <w:sz w:val="22"/>
          <w:szCs w:val="22"/>
        </w:rPr>
      </w:pPr>
      <w:r w:rsidRPr="00EE5187">
        <w:rPr>
          <w:sz w:val="22"/>
          <w:szCs w:val="22"/>
        </w:rPr>
        <w:t xml:space="preserve">Zhotoviteľ po vykonaní diela odovzdá objednávateľovi opravený železničný vozeň s predložením všetkých dokumentov relevantných pre vykonané práce a to v dvoch rovnopisoch (schválenie podstatných zmien, revízne správy, evidenčné listy, </w:t>
      </w:r>
      <w:proofErr w:type="spellStart"/>
      <w:r w:rsidRPr="00EE5187">
        <w:rPr>
          <w:sz w:val="22"/>
          <w:szCs w:val="22"/>
        </w:rPr>
        <w:t>pasporty</w:t>
      </w:r>
      <w:proofErr w:type="spellEnd"/>
      <w:r w:rsidRPr="00EE5187">
        <w:rPr>
          <w:sz w:val="22"/>
          <w:szCs w:val="22"/>
        </w:rPr>
        <w:t>, merné listy, osvedčenia, dodacie listy, záručné listy a pod.) opatrené čitateľne uvedeným menom, podpisom a odtlačkom pečiatky oprávnenej autorizovanej osoby.</w:t>
      </w:r>
    </w:p>
    <w:p w:rsidR="00585194" w:rsidRPr="00EE5187" w:rsidRDefault="00585194" w:rsidP="00C37D23">
      <w:pPr>
        <w:numPr>
          <w:ilvl w:val="1"/>
          <w:numId w:val="42"/>
        </w:numPr>
        <w:spacing w:after="360"/>
        <w:ind w:left="210" w:right="-567" w:hanging="567"/>
        <w:jc w:val="both"/>
        <w:rPr>
          <w:sz w:val="22"/>
          <w:szCs w:val="22"/>
        </w:rPr>
      </w:pPr>
      <w:r w:rsidRPr="00EE5187">
        <w:rPr>
          <w:sz w:val="22"/>
          <w:szCs w:val="22"/>
        </w:rPr>
        <w:t>Zhotoviteľ po vykonaní opravy železničného vozňa odovzdá objednávateľovi všetky demontované celky resp. diely. Odovzdanie a prevzatie týchto demontovaných celkov resp. dielov sa uskutoční pri odovzdávaní diela tak, že zmluvné strany podpisom potvrdia zoznam takýchto celkov resp. dielov, ktorý vypracuje zhotoviteľ. V prípade, že objednávateľ neprevezme všetky demontované celky resp. diely, neprevzaté celky resp. diely v zozname vyznačí. Neprevzaté celky resp. diely je zhotoviteľ povinný zlikvidovať v súlade so zákonom o odpadoch.</w:t>
      </w:r>
    </w:p>
    <w:p w:rsidR="00585194" w:rsidRPr="00EE5187" w:rsidRDefault="00585194" w:rsidP="00585194">
      <w:pPr>
        <w:widowControl w:val="0"/>
        <w:spacing w:before="240"/>
        <w:jc w:val="center"/>
        <w:rPr>
          <w:b/>
          <w:sz w:val="22"/>
          <w:szCs w:val="22"/>
        </w:rPr>
      </w:pPr>
      <w:r w:rsidRPr="00EE5187">
        <w:rPr>
          <w:b/>
          <w:sz w:val="22"/>
          <w:szCs w:val="22"/>
        </w:rPr>
        <w:t>Článok VII</w:t>
      </w:r>
    </w:p>
    <w:p w:rsidR="00585194" w:rsidRPr="00EE5187" w:rsidRDefault="00585194" w:rsidP="00585194">
      <w:pPr>
        <w:widowControl w:val="0"/>
        <w:spacing w:after="240"/>
        <w:jc w:val="center"/>
        <w:rPr>
          <w:sz w:val="22"/>
          <w:szCs w:val="22"/>
        </w:rPr>
      </w:pPr>
      <w:r w:rsidRPr="00EE5187">
        <w:rPr>
          <w:b/>
          <w:bCs/>
          <w:sz w:val="22"/>
          <w:szCs w:val="22"/>
        </w:rPr>
        <w:t>Prechod nebezpečenstva škody a zodpovednosť za škodu</w:t>
      </w:r>
    </w:p>
    <w:p w:rsidR="00585194" w:rsidRPr="00EE5187" w:rsidRDefault="00585194" w:rsidP="00C37D23">
      <w:pPr>
        <w:numPr>
          <w:ilvl w:val="1"/>
          <w:numId w:val="15"/>
        </w:numPr>
        <w:tabs>
          <w:tab w:val="clear" w:pos="792"/>
        </w:tabs>
        <w:spacing w:after="120"/>
        <w:ind w:left="210" w:right="-567" w:hanging="567"/>
        <w:jc w:val="both"/>
        <w:rPr>
          <w:sz w:val="22"/>
          <w:szCs w:val="22"/>
        </w:rPr>
      </w:pPr>
      <w:r w:rsidRPr="00EE5187">
        <w:rPr>
          <w:sz w:val="22"/>
          <w:szCs w:val="22"/>
        </w:rPr>
        <w:t xml:space="preserve">Nebezpečenstvo škody na prevzatom železničnom vozni prechádza na zhotoviteľa v okamihu jeho odovzdania na vykonanie revízie alebo opravy, ktorá má byť vykonaná v mieste plnenia, ktorým je dielňa zhotoviteľa. V prípade ak je miestom plnenia priestor objednávateľa, nebezpečenstvo škody na železničnom vozni je na zhotoviteľovi len počas fyzickej dispozície so železničným vozňom.   </w:t>
      </w:r>
    </w:p>
    <w:p w:rsidR="00585194" w:rsidRPr="00EE5187" w:rsidRDefault="00585194" w:rsidP="00C37D23">
      <w:pPr>
        <w:numPr>
          <w:ilvl w:val="1"/>
          <w:numId w:val="15"/>
        </w:numPr>
        <w:tabs>
          <w:tab w:val="clear" w:pos="792"/>
        </w:tabs>
        <w:spacing w:after="120"/>
        <w:ind w:left="210" w:right="-567" w:hanging="567"/>
        <w:jc w:val="both"/>
        <w:rPr>
          <w:sz w:val="22"/>
          <w:szCs w:val="22"/>
        </w:rPr>
      </w:pPr>
      <w:r w:rsidRPr="00EE5187">
        <w:rPr>
          <w:sz w:val="22"/>
          <w:szCs w:val="22"/>
        </w:rPr>
        <w:t>Zodpovednosť za škodu spôsobenú porušením povinností v súvislosti s touto zmluvou ktoroukoľvek zmluvnou stranou sa spravuje ustanoveniami § 373 a </w:t>
      </w:r>
      <w:proofErr w:type="spellStart"/>
      <w:r w:rsidRPr="00EE5187">
        <w:rPr>
          <w:sz w:val="22"/>
          <w:szCs w:val="22"/>
        </w:rPr>
        <w:t>nasl</w:t>
      </w:r>
      <w:proofErr w:type="spellEnd"/>
      <w:r w:rsidRPr="00EE5187">
        <w:rPr>
          <w:sz w:val="22"/>
          <w:szCs w:val="22"/>
        </w:rPr>
        <w:t xml:space="preserve">. Obchodného zákonníka a príslušnými právnymi predpismi o náhrade škody. </w:t>
      </w:r>
    </w:p>
    <w:p w:rsidR="00585194" w:rsidRPr="00EE5187" w:rsidRDefault="00585194" w:rsidP="00C37D23">
      <w:pPr>
        <w:numPr>
          <w:ilvl w:val="1"/>
          <w:numId w:val="15"/>
        </w:numPr>
        <w:tabs>
          <w:tab w:val="clear" w:pos="792"/>
        </w:tabs>
        <w:spacing w:after="120"/>
        <w:ind w:left="210" w:right="-567" w:hanging="567"/>
        <w:jc w:val="both"/>
        <w:rPr>
          <w:sz w:val="22"/>
          <w:szCs w:val="22"/>
        </w:rPr>
      </w:pPr>
      <w:r w:rsidRPr="00EE5187">
        <w:rPr>
          <w:sz w:val="22"/>
          <w:szCs w:val="22"/>
        </w:rPr>
        <w:t xml:space="preserve">Zhotoviteľ je povinný vykonať všetky opatrenia pre zamedzenie vzniku škôd najmä z hľadiska zdravotného, ekologického, požiarneho a dopravného, ktoré by svojou činnosťou mohol spôsobiť. Svojou činnosťou nesmie ohroziť majetok objednávateľa ani žiadnej inej osoby. </w:t>
      </w:r>
    </w:p>
    <w:p w:rsidR="00585194" w:rsidRPr="00EE5187" w:rsidRDefault="00585194" w:rsidP="00C37D23">
      <w:pPr>
        <w:numPr>
          <w:ilvl w:val="1"/>
          <w:numId w:val="15"/>
        </w:numPr>
        <w:tabs>
          <w:tab w:val="clear" w:pos="792"/>
        </w:tabs>
        <w:spacing w:after="120"/>
        <w:ind w:left="210" w:right="-567" w:hanging="567"/>
        <w:jc w:val="both"/>
        <w:rPr>
          <w:sz w:val="22"/>
          <w:szCs w:val="22"/>
        </w:rPr>
      </w:pPr>
      <w:r w:rsidRPr="00EE5187">
        <w:rPr>
          <w:sz w:val="22"/>
          <w:szCs w:val="22"/>
        </w:rPr>
        <w:t>Ak vznikne objednávateľovi škoda na veciach, právach alebo iných majetkových hodnotách v dôsledku porušenia povinností zhotoviteľa vyplývajúcich z tejto zmluvy alebo právnych predpisov, je zhotoviteľ za tieto škody zodpovedný a je povinný objednávateľovi uhradiť tieto vzniknuté škody. Formou úhrady vzniknutej škody je peňažná náhrada vzniknutej škody.</w:t>
      </w:r>
    </w:p>
    <w:p w:rsidR="00585194" w:rsidRPr="00EE5187" w:rsidRDefault="00585194" w:rsidP="00C37D23">
      <w:pPr>
        <w:numPr>
          <w:ilvl w:val="1"/>
          <w:numId w:val="15"/>
        </w:numPr>
        <w:tabs>
          <w:tab w:val="clear" w:pos="792"/>
        </w:tabs>
        <w:spacing w:after="360"/>
        <w:ind w:left="210" w:right="-567" w:hanging="567"/>
        <w:jc w:val="both"/>
        <w:rPr>
          <w:sz w:val="22"/>
          <w:szCs w:val="22"/>
        </w:rPr>
      </w:pPr>
      <w:r w:rsidRPr="00EE5187">
        <w:rPr>
          <w:sz w:val="22"/>
          <w:szCs w:val="22"/>
        </w:rPr>
        <w:t>Ak škodu spôsobila tretia osoba, ktorej zhotoviteľ zveril plnenie svojej povinnosti, za škodu zodpovedá zhotoviteľ.</w:t>
      </w:r>
    </w:p>
    <w:p w:rsidR="00585194" w:rsidRPr="00EE5187" w:rsidRDefault="00585194" w:rsidP="00585194">
      <w:pPr>
        <w:jc w:val="center"/>
        <w:rPr>
          <w:b/>
          <w:sz w:val="22"/>
          <w:szCs w:val="22"/>
        </w:rPr>
      </w:pPr>
      <w:r w:rsidRPr="00EE5187">
        <w:rPr>
          <w:b/>
          <w:sz w:val="22"/>
          <w:szCs w:val="22"/>
        </w:rPr>
        <w:t>Článok VIII</w:t>
      </w:r>
    </w:p>
    <w:p w:rsidR="00585194" w:rsidRPr="00EE5187" w:rsidRDefault="00585194" w:rsidP="00585194">
      <w:pPr>
        <w:jc w:val="center"/>
        <w:rPr>
          <w:b/>
          <w:color w:val="000000"/>
          <w:sz w:val="22"/>
          <w:szCs w:val="22"/>
        </w:rPr>
      </w:pPr>
      <w:r w:rsidRPr="00EE5187">
        <w:rPr>
          <w:b/>
          <w:color w:val="000000"/>
          <w:sz w:val="22"/>
          <w:szCs w:val="22"/>
        </w:rPr>
        <w:t>Zodpovednosť za vady a záručná doba</w:t>
      </w:r>
    </w:p>
    <w:p w:rsidR="00585194" w:rsidRPr="00EE5187" w:rsidRDefault="00585194" w:rsidP="00C37D23">
      <w:pPr>
        <w:pStyle w:val="Odsekzoznamu"/>
        <w:numPr>
          <w:ilvl w:val="1"/>
          <w:numId w:val="43"/>
        </w:numPr>
        <w:overflowPunct w:val="0"/>
        <w:autoSpaceDE w:val="0"/>
        <w:autoSpaceDN w:val="0"/>
        <w:spacing w:before="240"/>
        <w:ind w:left="210" w:right="-567" w:hanging="567"/>
        <w:jc w:val="both"/>
        <w:rPr>
          <w:sz w:val="22"/>
          <w:szCs w:val="22"/>
        </w:rPr>
      </w:pPr>
      <w:r w:rsidRPr="00EE5187">
        <w:rPr>
          <w:sz w:val="22"/>
          <w:szCs w:val="22"/>
        </w:rPr>
        <w:t xml:space="preserve">Zhotoviteľ zodpovedá za to, že predmet zmluvy bude vykonaný v súlade s ustanoveniami tejto zmluvy, podľa všeobecne záväzných právnych predpisov, že bude spôsobilý k zmluvnému účelu. </w:t>
      </w:r>
    </w:p>
    <w:p w:rsidR="00585194" w:rsidRPr="00EE5187" w:rsidRDefault="00585194" w:rsidP="00C37D23">
      <w:pPr>
        <w:pStyle w:val="Odsekzoznamu"/>
        <w:numPr>
          <w:ilvl w:val="1"/>
          <w:numId w:val="43"/>
        </w:numPr>
        <w:overflowPunct w:val="0"/>
        <w:autoSpaceDE w:val="0"/>
        <w:autoSpaceDN w:val="0"/>
        <w:spacing w:before="240"/>
        <w:ind w:left="210" w:right="-567" w:hanging="567"/>
        <w:jc w:val="both"/>
        <w:rPr>
          <w:sz w:val="22"/>
          <w:szCs w:val="22"/>
        </w:rPr>
      </w:pPr>
      <w:r w:rsidRPr="00EE5187">
        <w:rPr>
          <w:sz w:val="22"/>
          <w:szCs w:val="22"/>
        </w:rPr>
        <w:t xml:space="preserve">Zhotoviteľ poskytuje záruku na všetky vykonané revízie a opravy v trvaní 24 mesiacov. Záruku na vymenený nový náhradný diel poskytuje zhotoviteľ v takej dĺžke, v akej ju poskytuje výrobca, najmenej v trvaní 24 mesiacov. Na použitý bežný spotrebný materiál poskytuje zhotoviteľ záruku v trvaní 6 mesiacov. Záručná doba </w:t>
      </w:r>
      <w:r w:rsidRPr="00EE5187">
        <w:rPr>
          <w:sz w:val="22"/>
          <w:szCs w:val="22"/>
        </w:rPr>
        <w:lastRenderedPageBreak/>
        <w:t>začína plynúť odo dňa prevzatia železničného vozňa oprávnenou osobou objednávateľa po riadne vykonanej revízii a/alebo oprave.</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V prípade, že po vykonanej revízii alebo oprave objednávateľ zistí </w:t>
      </w:r>
      <w:proofErr w:type="spellStart"/>
      <w:r w:rsidRPr="00EE5187">
        <w:rPr>
          <w:sz w:val="22"/>
          <w:szCs w:val="22"/>
        </w:rPr>
        <w:t>vadu</w:t>
      </w:r>
      <w:proofErr w:type="spellEnd"/>
      <w:r w:rsidRPr="00EE5187">
        <w:rPr>
          <w:sz w:val="22"/>
          <w:szCs w:val="22"/>
        </w:rPr>
        <w:t xml:space="preserve"> je povinný túto skutočnosť bez zbytočného odkladu písomne alebo telefonicky oznámiť zhotoviteľovi. Takéto oznámenie musí obsahovať označenie vady, miesto výskytu a popis, ako sa </w:t>
      </w:r>
      <w:proofErr w:type="spellStart"/>
      <w:r w:rsidRPr="00EE5187">
        <w:rPr>
          <w:sz w:val="22"/>
          <w:szCs w:val="22"/>
        </w:rPr>
        <w:t>vada</w:t>
      </w:r>
      <w:proofErr w:type="spellEnd"/>
      <w:r w:rsidRPr="00EE5187">
        <w:rPr>
          <w:sz w:val="22"/>
          <w:szCs w:val="22"/>
        </w:rPr>
        <w:t xml:space="preserve"> prejavuje.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Zhotoviteľ je povinný najneskôr do 3 pracovných dní navrhnúť spôsob akým bude </w:t>
      </w:r>
      <w:proofErr w:type="spellStart"/>
      <w:r w:rsidRPr="00EE5187">
        <w:rPr>
          <w:sz w:val="22"/>
          <w:szCs w:val="22"/>
        </w:rPr>
        <w:t>vada</w:t>
      </w:r>
      <w:proofErr w:type="spellEnd"/>
      <w:r w:rsidRPr="00EE5187">
        <w:rPr>
          <w:sz w:val="22"/>
          <w:szCs w:val="22"/>
        </w:rPr>
        <w:t xml:space="preserve"> odstránená. V prípade, že sa objednávateľ k oznámenému spôsobu odstránenia vady nevyjadrí do 24 hodín odo dňa prijatia oznámenia, má sa za to, že so zvoleným spôsobom súhlasí.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Zhotoviteľ je povinný reklamované vady bezplatne odstrániť v nasledujúcich lehotách:</w:t>
      </w:r>
    </w:p>
    <w:p w:rsidR="00585194" w:rsidRPr="00EE5187" w:rsidRDefault="00585194" w:rsidP="00F7782A">
      <w:pPr>
        <w:pStyle w:val="Odsekzoznamu"/>
        <w:numPr>
          <w:ilvl w:val="2"/>
          <w:numId w:val="43"/>
        </w:numPr>
        <w:overflowPunct w:val="0"/>
        <w:autoSpaceDE w:val="0"/>
        <w:autoSpaceDN w:val="0"/>
        <w:spacing w:before="120"/>
        <w:ind w:left="993" w:right="-567" w:hanging="709"/>
        <w:jc w:val="both"/>
        <w:rPr>
          <w:sz w:val="22"/>
          <w:szCs w:val="22"/>
        </w:rPr>
      </w:pPr>
      <w:r w:rsidRPr="00EE5187">
        <w:rPr>
          <w:sz w:val="22"/>
          <w:szCs w:val="22"/>
        </w:rPr>
        <w:t xml:space="preserve">pri </w:t>
      </w:r>
      <w:proofErr w:type="spellStart"/>
      <w:r w:rsidRPr="00EE5187">
        <w:rPr>
          <w:sz w:val="22"/>
          <w:szCs w:val="22"/>
        </w:rPr>
        <w:t>vadách</w:t>
      </w:r>
      <w:proofErr w:type="spellEnd"/>
      <w:r w:rsidRPr="00EE5187">
        <w:rPr>
          <w:sz w:val="22"/>
          <w:szCs w:val="22"/>
        </w:rPr>
        <w:t xml:space="preserve"> malého rozsahu, t.j. do 15 </w:t>
      </w:r>
      <w:proofErr w:type="spellStart"/>
      <w:r w:rsidRPr="00EE5187">
        <w:rPr>
          <w:sz w:val="22"/>
          <w:szCs w:val="22"/>
        </w:rPr>
        <w:t>Nh</w:t>
      </w:r>
      <w:proofErr w:type="spellEnd"/>
      <w:r w:rsidRPr="00EE5187">
        <w:rPr>
          <w:sz w:val="22"/>
          <w:szCs w:val="22"/>
        </w:rPr>
        <w:t xml:space="preserve"> prácnosti do 5 pracovných dní odo dňa oznámenia vady,</w:t>
      </w:r>
    </w:p>
    <w:p w:rsidR="00585194" w:rsidRPr="00EE5187" w:rsidRDefault="00585194" w:rsidP="00F7782A">
      <w:pPr>
        <w:pStyle w:val="Odsekzoznamu"/>
        <w:numPr>
          <w:ilvl w:val="2"/>
          <w:numId w:val="43"/>
        </w:numPr>
        <w:overflowPunct w:val="0"/>
        <w:autoSpaceDE w:val="0"/>
        <w:autoSpaceDN w:val="0"/>
        <w:ind w:left="993" w:right="-567" w:hanging="709"/>
        <w:jc w:val="both"/>
        <w:rPr>
          <w:sz w:val="22"/>
          <w:szCs w:val="22"/>
        </w:rPr>
      </w:pPr>
      <w:r w:rsidRPr="00EE5187">
        <w:rPr>
          <w:sz w:val="22"/>
          <w:szCs w:val="22"/>
        </w:rPr>
        <w:t xml:space="preserve">pri </w:t>
      </w:r>
      <w:proofErr w:type="spellStart"/>
      <w:r w:rsidRPr="00EE5187">
        <w:rPr>
          <w:sz w:val="22"/>
          <w:szCs w:val="22"/>
        </w:rPr>
        <w:t>vadách</w:t>
      </w:r>
      <w:proofErr w:type="spellEnd"/>
      <w:r w:rsidRPr="00EE5187">
        <w:rPr>
          <w:sz w:val="22"/>
          <w:szCs w:val="22"/>
        </w:rPr>
        <w:t xml:space="preserve"> stredného rozsahu, t.j. do 50 </w:t>
      </w:r>
      <w:proofErr w:type="spellStart"/>
      <w:r w:rsidRPr="00EE5187">
        <w:rPr>
          <w:sz w:val="22"/>
          <w:szCs w:val="22"/>
        </w:rPr>
        <w:t>Nh</w:t>
      </w:r>
      <w:proofErr w:type="spellEnd"/>
      <w:r w:rsidRPr="00EE5187">
        <w:rPr>
          <w:sz w:val="22"/>
          <w:szCs w:val="22"/>
        </w:rPr>
        <w:t xml:space="preserve"> prácnosti do 10 pracovných dní odo dňa oznámenia vady,</w:t>
      </w:r>
    </w:p>
    <w:p w:rsidR="00585194" w:rsidRPr="00EE5187" w:rsidRDefault="00585194" w:rsidP="00F7782A">
      <w:pPr>
        <w:pStyle w:val="Odsekzoznamu"/>
        <w:numPr>
          <w:ilvl w:val="2"/>
          <w:numId w:val="43"/>
        </w:numPr>
        <w:overflowPunct w:val="0"/>
        <w:autoSpaceDE w:val="0"/>
        <w:autoSpaceDN w:val="0"/>
        <w:ind w:left="993" w:right="-567" w:hanging="709"/>
        <w:jc w:val="both"/>
        <w:rPr>
          <w:sz w:val="22"/>
          <w:szCs w:val="22"/>
        </w:rPr>
      </w:pPr>
      <w:r w:rsidRPr="00EE5187">
        <w:rPr>
          <w:sz w:val="22"/>
          <w:szCs w:val="22"/>
        </w:rPr>
        <w:t xml:space="preserve">pri </w:t>
      </w:r>
      <w:proofErr w:type="spellStart"/>
      <w:r w:rsidRPr="00EE5187">
        <w:rPr>
          <w:sz w:val="22"/>
          <w:szCs w:val="22"/>
        </w:rPr>
        <w:t>vadách</w:t>
      </w:r>
      <w:proofErr w:type="spellEnd"/>
      <w:r w:rsidRPr="00EE5187">
        <w:rPr>
          <w:sz w:val="22"/>
          <w:szCs w:val="22"/>
        </w:rPr>
        <w:t xml:space="preserve"> veľkého rozsahu, t.j. nad 50 </w:t>
      </w:r>
      <w:proofErr w:type="spellStart"/>
      <w:r w:rsidRPr="00EE5187">
        <w:rPr>
          <w:sz w:val="22"/>
          <w:szCs w:val="22"/>
        </w:rPr>
        <w:t>Nh</w:t>
      </w:r>
      <w:proofErr w:type="spellEnd"/>
      <w:r w:rsidRPr="00EE5187">
        <w:rPr>
          <w:sz w:val="22"/>
          <w:szCs w:val="22"/>
        </w:rPr>
        <w:t xml:space="preserve"> prácnosti do 17 pracovných dní odo dňa oznámenia vady.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V prípade ak je pre zistenie kvality odstránenia vady diela potrebná skúšobná jazda, zhotoviteľ je povinný ju na vlastné náklady vykonať a o výsledku spísať záznam, ktorý oprávnení zástupcovia zmluvných strán potvrdia.</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V prípade, že </w:t>
      </w:r>
      <w:proofErr w:type="spellStart"/>
      <w:r w:rsidRPr="00EE5187">
        <w:rPr>
          <w:sz w:val="22"/>
          <w:szCs w:val="22"/>
        </w:rPr>
        <w:t>vadu</w:t>
      </w:r>
      <w:proofErr w:type="spellEnd"/>
      <w:r w:rsidRPr="00EE5187">
        <w:rPr>
          <w:sz w:val="22"/>
          <w:szCs w:val="22"/>
        </w:rPr>
        <w:t xml:space="preserve"> nie je možné odstrániť v mieste odstavenia vozňa, ale len v dielni zhotoviteľa, zhotoviteľ je povinný zabezpečiť prepravu vozňa vrátane organizácie dopravy na vlastné náklady.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Záručná doba sa predlžuje o čas, kedy nebolo možné vozeň podľa tejto zmluvy používať v prevádzke pre vzniknuté vady.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V prípade, že zhotoviteľ nesúhlasí s tým, že za vzniknuté a odstránené vady zodpovedá, môže požiadať na vlastné náklady o vyjadrenie nezávislého odborníka. V prípade, že pre vypracovanie vyjadrenia odborníka je nevyhnutná súčinnosť objednávateľa, objednávateľ je povinný na požiadanie túto súčinnosť poskytnúť.  </w:t>
      </w:r>
    </w:p>
    <w:p w:rsidR="00585194" w:rsidRPr="00EE5187" w:rsidRDefault="00585194" w:rsidP="00C37D23">
      <w:pPr>
        <w:pStyle w:val="Odsekzoznamu"/>
        <w:numPr>
          <w:ilvl w:val="1"/>
          <w:numId w:val="43"/>
        </w:numPr>
        <w:overflowPunct w:val="0"/>
        <w:autoSpaceDE w:val="0"/>
        <w:autoSpaceDN w:val="0"/>
        <w:spacing w:before="120"/>
        <w:ind w:left="210" w:right="-567" w:hanging="567"/>
        <w:jc w:val="both"/>
        <w:rPr>
          <w:sz w:val="22"/>
          <w:szCs w:val="22"/>
        </w:rPr>
      </w:pPr>
      <w:r w:rsidRPr="00EE5187">
        <w:rPr>
          <w:sz w:val="22"/>
          <w:szCs w:val="22"/>
        </w:rPr>
        <w:t xml:space="preserve">V prípade, ak sa preukáže, že zhotoviteľ odstránil vady, za ktoré nezodpovedá, objednávateľ je povinný nahradiť mu všetky účelne vynaložené náklady. </w:t>
      </w:r>
    </w:p>
    <w:p w:rsidR="00585194" w:rsidRPr="00EE5187" w:rsidRDefault="00585194" w:rsidP="00C37D23">
      <w:pPr>
        <w:pStyle w:val="Odsekzoznamu"/>
        <w:numPr>
          <w:ilvl w:val="1"/>
          <w:numId w:val="43"/>
        </w:numPr>
        <w:overflowPunct w:val="0"/>
        <w:autoSpaceDE w:val="0"/>
        <w:autoSpaceDN w:val="0"/>
        <w:spacing w:before="120" w:after="360"/>
        <w:ind w:left="210" w:right="-567" w:hanging="567"/>
        <w:jc w:val="both"/>
        <w:rPr>
          <w:sz w:val="22"/>
          <w:szCs w:val="22"/>
        </w:rPr>
      </w:pPr>
      <w:r w:rsidRPr="00EE5187">
        <w:rPr>
          <w:sz w:val="22"/>
          <w:szCs w:val="22"/>
        </w:rPr>
        <w:t>V prípade, ak zhotoviteľ oprávnene reklamované vady neodstráni v lehote uvedenej v bode 8.5. tohto článku napriek tomu, že objednávateľ vytvoril podmienky na ich odstránenie, má objednávateľ právo bez súhlasu zhotoviteľa odstrániť na náklady zhotoviteľa vady sám alebo odstránením poveriť tretiu osobu.</w:t>
      </w:r>
    </w:p>
    <w:p w:rsidR="00585194" w:rsidRPr="00EE5187" w:rsidRDefault="00585194" w:rsidP="00585194">
      <w:pPr>
        <w:widowControl w:val="0"/>
        <w:spacing w:before="240"/>
        <w:jc w:val="center"/>
        <w:rPr>
          <w:b/>
          <w:sz w:val="22"/>
          <w:szCs w:val="22"/>
        </w:rPr>
      </w:pPr>
      <w:r w:rsidRPr="00EE5187">
        <w:rPr>
          <w:b/>
          <w:sz w:val="22"/>
          <w:szCs w:val="22"/>
        </w:rPr>
        <w:t>Článok IX</w:t>
      </w:r>
    </w:p>
    <w:p w:rsidR="00585194" w:rsidRPr="00EE5187" w:rsidRDefault="00585194" w:rsidP="00585194">
      <w:pPr>
        <w:widowControl w:val="0"/>
        <w:spacing w:after="240"/>
        <w:jc w:val="center"/>
        <w:rPr>
          <w:sz w:val="22"/>
          <w:szCs w:val="22"/>
        </w:rPr>
      </w:pPr>
      <w:r w:rsidRPr="00EE5187">
        <w:rPr>
          <w:b/>
          <w:bCs/>
          <w:sz w:val="22"/>
          <w:szCs w:val="22"/>
        </w:rPr>
        <w:t>Ostatné práva a povinnosti</w:t>
      </w:r>
    </w:p>
    <w:p w:rsidR="00585194" w:rsidRPr="00EE5187" w:rsidRDefault="00585194" w:rsidP="00C37D23">
      <w:pPr>
        <w:pStyle w:val="Odsekzoznamu"/>
        <w:widowControl w:val="0"/>
        <w:numPr>
          <w:ilvl w:val="0"/>
          <w:numId w:val="14"/>
        </w:numPr>
        <w:autoSpaceDE w:val="0"/>
        <w:autoSpaceDN w:val="0"/>
        <w:adjustRightInd w:val="0"/>
        <w:spacing w:before="120"/>
        <w:jc w:val="both"/>
        <w:rPr>
          <w:vanish/>
          <w:sz w:val="22"/>
          <w:szCs w:val="22"/>
        </w:rPr>
      </w:pPr>
    </w:p>
    <w:p w:rsidR="00585194" w:rsidRPr="00EE5187" w:rsidRDefault="00585194" w:rsidP="00C37D23">
      <w:pPr>
        <w:pStyle w:val="Odsekzoznamu"/>
        <w:widowControl w:val="0"/>
        <w:numPr>
          <w:ilvl w:val="0"/>
          <w:numId w:val="14"/>
        </w:numPr>
        <w:autoSpaceDE w:val="0"/>
        <w:autoSpaceDN w:val="0"/>
        <w:adjustRightInd w:val="0"/>
        <w:spacing w:before="120"/>
        <w:jc w:val="both"/>
        <w:rPr>
          <w:vanish/>
          <w:sz w:val="22"/>
          <w:szCs w:val="22"/>
        </w:rPr>
      </w:pP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Zoznam osôb oprávnených a povinných konať za zmluvné strany pri plnení predmetu zmluvy je uvedený v Prílohe č. 4 – Zoznam zodpovedných osôb tejto zmluvy. Prípadnú zmenu osôb si strany oznámia písomne bez potreby uzatvoriť dodatok.</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 xml:space="preserve">Zhotoviteľ bude revízie a opravy vykonávať len prostredníctvom oprávnenej osoby v oblasti činností súvisiacich s predmetom tejto zmluvy na základe dokladu o tomto oprávnení, ktoré je oprávnená osoba na žiadosť objednávateľa povinná predložiť. </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Zhotoviteľ poskytne na požiadanie objednávateľa všetky informácie o technickom stave železničného vozňa, príčiny poruchy konštrukčných celkov resp. náhradných dielov ako aj z opotrebovania náhradných dielov hroziace poruchy.</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Objednávateľ predloží na požiadanie zhotoviteľovi dokumentáciu železničných vozňov, ktorú má k dispozícii a ktorá zhotoviteľovi nie je známa v prípade, že je pre úspešné vykonanie revízie a/alebo opravy potrebná.</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Objednávateľ je povinný upozorniť zhotoviteľa na zmeny platnosti interných predpisov ŽSR, alebo ich zmeny súvisiace s poskytnutím služieb.</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lastRenderedPageBreak/>
        <w:t>Objednávateľ je oprávnený prostredníctvom povereného zamestnanca kontrolovať poskytovanie služieb na miestach plnenia, ktorými sú dielne zhotoviteľa. Objednávateľ je oprávnený vykonať kontrolu bez predchádzajúceho upozornenia.</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 xml:space="preserve">Zhotoviteľ bude vykonávať revízie a opravy v súlade s predpismi uvedenými v Prílohe č. 5 – Zoznam predpisov tejto zmluvy a v súlade s príslušnými internými predpismi ŽSR, a príslušnými právnymi predpismi najmä zákonom č. 124/2006 Z. z. o bezpečnosti a ochrane zdravia pri práci a o zmene a doplnení niektorých zákonov v znení neskorších predpisov, predpisom ŽSR s názvom „Z2 - Bezpečnosť zamestnancov v podmienkach Železníc Slovenskej republiky“, vyhláškou Ministerstva práce, sociálnych vecí a rodiny Slovenskej republiky č. 147/2013 </w:t>
      </w:r>
      <w:proofErr w:type="spellStart"/>
      <w:r w:rsidRPr="00EE5187">
        <w:rPr>
          <w:sz w:val="22"/>
          <w:szCs w:val="22"/>
        </w:rPr>
        <w:t>Z.z</w:t>
      </w:r>
      <w:proofErr w:type="spellEnd"/>
      <w:r w:rsidRPr="00EE5187">
        <w:rPr>
          <w:sz w:val="22"/>
          <w:szCs w:val="22"/>
        </w:rPr>
        <w:t>., ktorou sa ustanovujú podrobnosti na zaistenie bezpečnosti  a ochrany zdravia pri stavebných prácach a prácach s nimi súvisiacich a podrobnosti o odbornej spôsobilosti na výkon niektorých pracovných činností v znení neskorších predpisov, zákonom č. 513/2009 Z. z. o dráhach a o zmene a doplnení niektorých zákonov v znení neskorších predpisov.</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Zhotoviteľ v plnej miere zodpovedá za to, že nedôjde k zneužitiu informácií, resp. že neposkytne materiály týkajúce sa predmetu zmluvy tretím osobám, iba ak poskytnutie týchto materiálov tretím osobám (napr. subdodávateľom) je nevyhnutné pre plnenie predmetu zmluvy a zachová mlčanlivosť o všetkých skutočnostiach, o ktorých sa dozvedel pri realizácii tejto zmluvy.</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Zhotoviteľ nesmie bez predchádzajúceho súhlasu objednávateľa previesť záväzky zo zmluvy na tretiu osobu.</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Zhotoviteľ sa zaväzuje neodkladne písomne informovať objednávateľa o každom prípadnom zdržaní, či iných skutočnostiach, ktoré by mohli ohroziť včasné a riadne plnenie a odovzdanie diela.</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Objednávateľ sa zaväzuje zabezpečiť zhotoviteľovi potrebnú spoluprácu a súčinnosť počas plnenia predmetu zmluvy. Objednávateľ zabezpečí zhotoviteľovi potrebné údaje pre plnenie predmetu zmluvy a prístup ku všetkým relevantným informáciám potrebným pre plnenie predmetu zmluvy.</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 xml:space="preserve">Obidve zmluvné strany sa zaväzujú zachovať mlčanlivosť o akýchkoľvek poskytnutých údajoch, informáciách a skutočnostiach tvoriacich obchodné tajomstvo, okrem informácií, ktoré je potrebné zverejniť podľa zákona. </w:t>
      </w:r>
    </w:p>
    <w:p w:rsidR="00585194" w:rsidRPr="00EE5187" w:rsidRDefault="00585194" w:rsidP="00C37D23">
      <w:pPr>
        <w:numPr>
          <w:ilvl w:val="1"/>
          <w:numId w:val="44"/>
        </w:numPr>
        <w:spacing w:after="120"/>
        <w:ind w:left="210" w:right="-567" w:hanging="567"/>
        <w:jc w:val="both"/>
        <w:rPr>
          <w:sz w:val="22"/>
          <w:szCs w:val="22"/>
        </w:rPr>
      </w:pPr>
      <w:r w:rsidRPr="00EE5187">
        <w:rPr>
          <w:sz w:val="22"/>
          <w:szCs w:val="22"/>
        </w:rPr>
        <w:t>Zmluvné strany sa zaväzujú, že uzatvoria Písomnú dohodu o zaistení bezpečnosti a ochrane zdravia pri práci v priestoroch ŽSR v zmysle zákona NR SR č. 124/2006 Z. z. o bezpečnosti a ochrane zdravia pri práci a o zmene a doplnení niektorých zákonov v znení neskorších právnych úprav a interného predpisu ŽSR “Z2„ - Bezpečnosť zamestnancov v podmienkach ŽSR“ čl. 452 bezodkladne po nadobudnutí účinnosti tejto zmluvy. Pokiaľ zhotoviteľ neuzavrie túto dohodu, je objednávateľ oprávnený od tejto zmluvy odstúpiť.</w:t>
      </w:r>
    </w:p>
    <w:p w:rsidR="00585194" w:rsidRPr="00EE5187" w:rsidRDefault="00585194" w:rsidP="00585194">
      <w:pPr>
        <w:widowControl w:val="0"/>
        <w:tabs>
          <w:tab w:val="left" w:pos="567"/>
        </w:tabs>
        <w:autoSpaceDE w:val="0"/>
        <w:autoSpaceDN w:val="0"/>
        <w:adjustRightInd w:val="0"/>
        <w:spacing w:before="120"/>
        <w:ind w:left="567"/>
        <w:jc w:val="both"/>
        <w:rPr>
          <w:sz w:val="22"/>
          <w:szCs w:val="22"/>
        </w:rPr>
      </w:pPr>
    </w:p>
    <w:p w:rsidR="00585194" w:rsidRPr="00EE5187" w:rsidRDefault="00585194" w:rsidP="00585194">
      <w:pPr>
        <w:jc w:val="center"/>
        <w:rPr>
          <w:b/>
          <w:sz w:val="22"/>
          <w:szCs w:val="22"/>
        </w:rPr>
      </w:pPr>
      <w:r w:rsidRPr="00EE5187">
        <w:rPr>
          <w:b/>
          <w:sz w:val="22"/>
          <w:szCs w:val="22"/>
        </w:rPr>
        <w:t>Článok X</w:t>
      </w:r>
    </w:p>
    <w:p w:rsidR="00585194" w:rsidRPr="00EE5187" w:rsidRDefault="00585194" w:rsidP="00585194">
      <w:pPr>
        <w:spacing w:after="240"/>
        <w:jc w:val="center"/>
        <w:rPr>
          <w:b/>
          <w:sz w:val="22"/>
          <w:szCs w:val="22"/>
        </w:rPr>
      </w:pPr>
      <w:r w:rsidRPr="00EE5187">
        <w:rPr>
          <w:b/>
          <w:sz w:val="22"/>
          <w:szCs w:val="22"/>
        </w:rPr>
        <w:t xml:space="preserve">Zmluvné pokuty a úrok z omeškania </w:t>
      </w:r>
    </w:p>
    <w:p w:rsidR="00585194" w:rsidRPr="00EE5187" w:rsidRDefault="00585194" w:rsidP="00C37D23">
      <w:pPr>
        <w:pStyle w:val="Zkladntext"/>
        <w:numPr>
          <w:ilvl w:val="1"/>
          <w:numId w:val="22"/>
        </w:numPr>
        <w:spacing w:after="240"/>
        <w:ind w:left="210" w:right="-567" w:hanging="567"/>
        <w:rPr>
          <w:color w:val="000000"/>
          <w:sz w:val="22"/>
          <w:szCs w:val="22"/>
        </w:rPr>
      </w:pPr>
      <w:r w:rsidRPr="00EE5187">
        <w:rPr>
          <w:sz w:val="22"/>
          <w:szCs w:val="22"/>
        </w:rPr>
        <w:t xml:space="preserve">Pri nedodržaní termínu splatnosti faktúr objednávateľom, má zhotoviteľ právo účtovať </w:t>
      </w:r>
      <w:r w:rsidRPr="00EE5187">
        <w:rPr>
          <w:color w:val="000000"/>
          <w:sz w:val="22"/>
          <w:szCs w:val="22"/>
        </w:rPr>
        <w:t>objednávateľovi úrok z omeškania vo výške v zmysle ustanovení Obchodného zákonníka.</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 xml:space="preserve">V prípade, ak zhotoviteľ nebude dielo vykonávať prostredníctvom osoby na to oprávnenej alebo na žiadosť objednávateľa nepredloží doklad o tomto oprávnení zaplatí objednávateľovi zmluvnú pokutu vo výške 4 000 €.  </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 xml:space="preserve">V prípade, ak sa zhotoviteľ nedostaví na komisionálnu obhliadku v čase a mieste uvedenom v objednávke podľa bodu 6.2.tejto zmluvy alebo určenom v súlade s bodom 5.14. tejto zmluvy, zaplatí objednávateľovi zmluvnú pokutu vo výške 2 000 €. </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 xml:space="preserve">V prípade, ak zhotoviteľ pri odovzdaní diela neodovzdá objednávateľovi všetky demontované celky resp. diely napriek písomnej výzve objednávateľa, zaplatí objednávateľovi zmluvnú pokutu vo výške 100 % z hodnoty demontovaného celku alebo dielu, ktoré neodovzdal a odovzdať mal.  Zaplatením zmluvnej pokuty sa zhotoviteľ nezbaví povinnosti demontované celky alebo diely odovzdať objednávateľovi. </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V prípade omeškania zhotoviteľa s vykonaním diela v zmysle tejto zmluvy je zhotoviteľ povinný zaplatiť objednávateľovi zmluvnú pokutu vo výške 300 € za každý deň omeškania, i začatý.</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lastRenderedPageBreak/>
        <w:t xml:space="preserve">V prípade omeškania zhotoviteľa s odstránením </w:t>
      </w:r>
      <w:proofErr w:type="spellStart"/>
      <w:r w:rsidRPr="00EE5187">
        <w:rPr>
          <w:sz w:val="22"/>
          <w:szCs w:val="22"/>
        </w:rPr>
        <w:t>vád</w:t>
      </w:r>
      <w:proofErr w:type="spellEnd"/>
      <w:r w:rsidRPr="00EE5187">
        <w:rPr>
          <w:sz w:val="22"/>
          <w:szCs w:val="22"/>
        </w:rPr>
        <w:t xml:space="preserve"> je zhotoviteľ povinný zaplatiť zmluvnú pokutu vo výške 200 € za každý deň omeškania, i začatý.  </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 xml:space="preserve">V prípade, ak sa zhotoviteľ po riadnom oznámení miesta a času odovzdania železničného vozňa na revíziu alebo do opravy nedostaví na prevzatie železničného vozňa do dvoch hodín od uplynutia času, ktorý bol uvedený v objednávke, zaplatí objednávateľovi zmluvnú pokutu vo výške 100 € za každú začatú hodinu.  </w:t>
      </w:r>
    </w:p>
    <w:p w:rsidR="00585194" w:rsidRPr="00EE5187" w:rsidRDefault="00585194" w:rsidP="00C37D23">
      <w:pPr>
        <w:pStyle w:val="Zkladntext"/>
        <w:numPr>
          <w:ilvl w:val="1"/>
          <w:numId w:val="22"/>
        </w:numPr>
        <w:spacing w:after="120"/>
        <w:ind w:left="210" w:right="-567" w:hanging="567"/>
        <w:rPr>
          <w:sz w:val="22"/>
          <w:szCs w:val="22"/>
        </w:rPr>
      </w:pPr>
      <w:r w:rsidRPr="00EE5187">
        <w:rPr>
          <w:sz w:val="22"/>
          <w:szCs w:val="22"/>
        </w:rPr>
        <w:t xml:space="preserve">V prípade, ak zhotoviteľ neodstráni drobné vady uvedené v preberacom protokole v lehote určenej v preberacom protokole zaplatí objednávateľovi zmluvnú pokutu vo výške 200 € za každý začatý deň omeškania. </w:t>
      </w:r>
    </w:p>
    <w:p w:rsidR="00585194" w:rsidRPr="00EE5187" w:rsidRDefault="00585194" w:rsidP="00C37D23">
      <w:pPr>
        <w:pStyle w:val="Zkladntext"/>
        <w:numPr>
          <w:ilvl w:val="1"/>
          <w:numId w:val="22"/>
        </w:numPr>
        <w:spacing w:after="120"/>
        <w:ind w:left="267" w:right="-567" w:hanging="624"/>
        <w:rPr>
          <w:sz w:val="22"/>
          <w:szCs w:val="22"/>
        </w:rPr>
      </w:pPr>
      <w:r w:rsidRPr="00EE5187">
        <w:rPr>
          <w:sz w:val="22"/>
          <w:szCs w:val="22"/>
        </w:rPr>
        <w:t>V prípade, že zhotoviteľ nedodrží technologické postupy a/alebo neplní kvalitatívno-technické parametre a podmienky predmetu zmluvy, ktoré boli stanovené touto zmluvou, platnými slovenskými technickými normami a všeobecne záväznými právnymi predpismi, má objednávateľ právo na zaplatenie zmluvnej pokuty vo výške 1000 € za každé takéto porušenie.</w:t>
      </w:r>
    </w:p>
    <w:p w:rsidR="00585194" w:rsidRPr="00EE5187" w:rsidRDefault="00585194" w:rsidP="00C37D23">
      <w:pPr>
        <w:pStyle w:val="Zkladntext"/>
        <w:numPr>
          <w:ilvl w:val="1"/>
          <w:numId w:val="22"/>
        </w:numPr>
        <w:spacing w:after="120"/>
        <w:ind w:left="267" w:right="-567" w:hanging="624"/>
        <w:rPr>
          <w:sz w:val="22"/>
          <w:szCs w:val="22"/>
        </w:rPr>
      </w:pPr>
      <w:r w:rsidRPr="00EE5187">
        <w:rPr>
          <w:sz w:val="22"/>
          <w:szCs w:val="22"/>
        </w:rPr>
        <w:t>V prípade, že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5 000 € za každé takéto ohrozenie alebo narušenie.</w:t>
      </w:r>
    </w:p>
    <w:p w:rsidR="00585194" w:rsidRPr="00EE5187" w:rsidRDefault="00585194" w:rsidP="00C37D23">
      <w:pPr>
        <w:pStyle w:val="Zkladntext"/>
        <w:numPr>
          <w:ilvl w:val="1"/>
          <w:numId w:val="22"/>
        </w:numPr>
        <w:spacing w:after="120"/>
        <w:ind w:left="267" w:right="-567" w:hanging="624"/>
        <w:rPr>
          <w:sz w:val="22"/>
          <w:szCs w:val="22"/>
        </w:rPr>
      </w:pPr>
      <w:r w:rsidRPr="00EE5187">
        <w:rPr>
          <w:sz w:val="22"/>
          <w:szCs w:val="22"/>
        </w:rPr>
        <w:t xml:space="preserve">V prípade, že zhotoviteľ nepodpísal s objednávateľom dohodu o zaistení bezpečnosti a ochrany zdravia osôb pri práci v priestoroch ŽSR v zmysle bodu 9.13. tejto zmluvy, má objednávateľ právo na zaplatenie zmluvnej pokuty vo výške 5 000 €. </w:t>
      </w:r>
    </w:p>
    <w:p w:rsidR="00585194" w:rsidRPr="00EE5187" w:rsidRDefault="00585194" w:rsidP="00C37D23">
      <w:pPr>
        <w:pStyle w:val="Zkladntext"/>
        <w:numPr>
          <w:ilvl w:val="1"/>
          <w:numId w:val="22"/>
        </w:numPr>
        <w:spacing w:after="120"/>
        <w:ind w:left="267" w:right="-567" w:hanging="624"/>
        <w:rPr>
          <w:sz w:val="22"/>
          <w:szCs w:val="22"/>
        </w:rPr>
      </w:pPr>
      <w:r w:rsidRPr="00EE5187">
        <w:rPr>
          <w:sz w:val="22"/>
          <w:szCs w:val="22"/>
        </w:rPr>
        <w:t>Zhotoviteľ sa zaväzuje, že svoje pohľadávky voči objednávateľovi nepostúpi (ani s nimi nebude inak obchodovať) tretej strane bez písomného súhlasu objednávateľa. V prípade porušenia tejto povinnosti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585194" w:rsidRPr="00EE5187" w:rsidRDefault="00585194" w:rsidP="00C37D23">
      <w:pPr>
        <w:pStyle w:val="Zkladntext"/>
        <w:numPr>
          <w:ilvl w:val="1"/>
          <w:numId w:val="22"/>
        </w:numPr>
        <w:spacing w:after="120"/>
        <w:ind w:left="267" w:right="-567" w:hanging="624"/>
        <w:rPr>
          <w:sz w:val="22"/>
          <w:szCs w:val="22"/>
        </w:rPr>
      </w:pPr>
      <w:r w:rsidRPr="00EE5187">
        <w:rPr>
          <w:sz w:val="22"/>
          <w:szCs w:val="22"/>
        </w:rPr>
        <w:t>Zhotoviteľ nie je oprávnený jednostranne započítať svoje pohľadávky voči pohľadávkam objednávateľa.</w:t>
      </w:r>
    </w:p>
    <w:p w:rsidR="00585194" w:rsidRPr="00EE5187" w:rsidRDefault="00585194" w:rsidP="00C37D23">
      <w:pPr>
        <w:pStyle w:val="Zkladntext"/>
        <w:numPr>
          <w:ilvl w:val="1"/>
          <w:numId w:val="22"/>
        </w:numPr>
        <w:spacing w:after="360"/>
        <w:ind w:left="267" w:right="-567" w:hanging="624"/>
        <w:rPr>
          <w:sz w:val="22"/>
          <w:szCs w:val="22"/>
        </w:rPr>
      </w:pPr>
      <w:r w:rsidRPr="00EE5187">
        <w:rPr>
          <w:sz w:val="22"/>
          <w:szCs w:val="22"/>
        </w:rPr>
        <w:t>Sankcie dohodnuté v  tejto zmluve hradí povinná strana nezávisle od toho, či a v akej výške vznikne druhej strane škoda porušením povinnosti, ktorú možno vymáhať samostatne.</w:t>
      </w:r>
    </w:p>
    <w:p w:rsidR="00585194" w:rsidRPr="00EE5187" w:rsidRDefault="00585194" w:rsidP="00585194">
      <w:pPr>
        <w:jc w:val="center"/>
        <w:rPr>
          <w:b/>
          <w:sz w:val="22"/>
          <w:szCs w:val="22"/>
        </w:rPr>
      </w:pPr>
      <w:r w:rsidRPr="00EE5187">
        <w:rPr>
          <w:b/>
          <w:sz w:val="22"/>
          <w:szCs w:val="22"/>
        </w:rPr>
        <w:t>Článok XI</w:t>
      </w:r>
    </w:p>
    <w:p w:rsidR="00585194" w:rsidRPr="00EE5187" w:rsidRDefault="00585194" w:rsidP="00585194">
      <w:pPr>
        <w:spacing w:after="240"/>
        <w:jc w:val="center"/>
        <w:rPr>
          <w:b/>
          <w:sz w:val="22"/>
          <w:szCs w:val="22"/>
        </w:rPr>
      </w:pPr>
      <w:r w:rsidRPr="00EE5187">
        <w:rPr>
          <w:b/>
          <w:sz w:val="22"/>
          <w:szCs w:val="22"/>
        </w:rPr>
        <w:t>Ukončenie zmluvného vzťahu</w:t>
      </w:r>
    </w:p>
    <w:p w:rsidR="00585194" w:rsidRPr="00EE5187" w:rsidRDefault="00585194" w:rsidP="00C37D23">
      <w:pPr>
        <w:pStyle w:val="Zarkazkladnhotextu2"/>
        <w:numPr>
          <w:ilvl w:val="1"/>
          <w:numId w:val="14"/>
        </w:numPr>
        <w:tabs>
          <w:tab w:val="clear" w:pos="792"/>
        </w:tabs>
        <w:autoSpaceDE w:val="0"/>
        <w:autoSpaceDN w:val="0"/>
        <w:spacing w:after="0" w:line="240" w:lineRule="auto"/>
        <w:ind w:left="210" w:right="-567" w:hanging="567"/>
        <w:jc w:val="both"/>
        <w:rPr>
          <w:sz w:val="22"/>
          <w:szCs w:val="22"/>
        </w:rPr>
      </w:pPr>
      <w:r w:rsidRPr="00EE5187">
        <w:rPr>
          <w:sz w:val="22"/>
          <w:szCs w:val="22"/>
        </w:rPr>
        <w:t>Zmluvný vzťah dohodnutý touto zmluvou pred uplynutím doby na ktorú bola uzatvorená, môže zaniknúť:</w:t>
      </w:r>
    </w:p>
    <w:p w:rsidR="00585194" w:rsidRPr="00EE5187" w:rsidRDefault="00585194" w:rsidP="001B13F6">
      <w:pPr>
        <w:widowControl w:val="0"/>
        <w:numPr>
          <w:ilvl w:val="2"/>
          <w:numId w:val="14"/>
        </w:numPr>
        <w:tabs>
          <w:tab w:val="clear" w:pos="1440"/>
          <w:tab w:val="left" w:pos="284"/>
          <w:tab w:val="num" w:pos="1134"/>
        </w:tabs>
        <w:overflowPunct w:val="0"/>
        <w:autoSpaceDE w:val="0"/>
        <w:autoSpaceDN w:val="0"/>
        <w:adjustRightInd w:val="0"/>
        <w:spacing w:line="200" w:lineRule="atLeast"/>
        <w:ind w:left="1134" w:hanging="850"/>
        <w:jc w:val="both"/>
        <w:textAlignment w:val="baseline"/>
        <w:rPr>
          <w:sz w:val="22"/>
          <w:szCs w:val="22"/>
        </w:rPr>
      </w:pPr>
      <w:r w:rsidRPr="00EE5187">
        <w:rPr>
          <w:sz w:val="22"/>
          <w:szCs w:val="22"/>
        </w:rPr>
        <w:t>písomnou dohodou zmluvných strán,</w:t>
      </w:r>
    </w:p>
    <w:p w:rsidR="00585194" w:rsidRPr="00EE5187" w:rsidRDefault="00585194" w:rsidP="001B13F6">
      <w:pPr>
        <w:widowControl w:val="0"/>
        <w:numPr>
          <w:ilvl w:val="2"/>
          <w:numId w:val="14"/>
        </w:numPr>
        <w:tabs>
          <w:tab w:val="clear" w:pos="1440"/>
          <w:tab w:val="left" w:pos="284"/>
          <w:tab w:val="num" w:pos="1134"/>
        </w:tabs>
        <w:overflowPunct w:val="0"/>
        <w:autoSpaceDE w:val="0"/>
        <w:autoSpaceDN w:val="0"/>
        <w:adjustRightInd w:val="0"/>
        <w:spacing w:line="200" w:lineRule="atLeast"/>
        <w:ind w:left="1134" w:hanging="850"/>
        <w:jc w:val="both"/>
        <w:textAlignment w:val="baseline"/>
        <w:rPr>
          <w:sz w:val="22"/>
          <w:szCs w:val="22"/>
        </w:rPr>
      </w:pPr>
      <w:r w:rsidRPr="00EE5187">
        <w:rPr>
          <w:sz w:val="22"/>
          <w:szCs w:val="22"/>
        </w:rPr>
        <w:t>písomným odstúpením od tejto zmluvy z dôvodov uvedených v tejto zmluve  alebo v Obchodnom zákonníku,</w:t>
      </w:r>
    </w:p>
    <w:p w:rsidR="00585194" w:rsidRPr="00EE5187" w:rsidRDefault="00585194" w:rsidP="001B13F6">
      <w:pPr>
        <w:widowControl w:val="0"/>
        <w:numPr>
          <w:ilvl w:val="2"/>
          <w:numId w:val="14"/>
        </w:numPr>
        <w:tabs>
          <w:tab w:val="clear" w:pos="1440"/>
          <w:tab w:val="left" w:pos="284"/>
          <w:tab w:val="num" w:pos="1134"/>
        </w:tabs>
        <w:overflowPunct w:val="0"/>
        <w:autoSpaceDE w:val="0"/>
        <w:autoSpaceDN w:val="0"/>
        <w:adjustRightInd w:val="0"/>
        <w:spacing w:after="120"/>
        <w:ind w:left="1134" w:hanging="850"/>
        <w:jc w:val="both"/>
        <w:textAlignment w:val="baseline"/>
        <w:rPr>
          <w:sz w:val="22"/>
          <w:szCs w:val="22"/>
        </w:rPr>
      </w:pPr>
      <w:r w:rsidRPr="00EE5187">
        <w:rPr>
          <w:sz w:val="22"/>
          <w:szCs w:val="22"/>
        </w:rPr>
        <w:t>písomnou výpoveďou ktoroukoľvek zo zmluvných strán, aj bez uvedenia dôvodu s výpovednou lehotou 3 mesiace, ktorá začína plynúť prvým dňom kalendárneho mesiaca nasledujúceho po doručení výpovede.</w:t>
      </w:r>
    </w:p>
    <w:p w:rsidR="00585194" w:rsidRPr="00EE5187" w:rsidRDefault="00585194" w:rsidP="00C37D23">
      <w:pPr>
        <w:pStyle w:val="Zarkazkladnhotextu2"/>
        <w:numPr>
          <w:ilvl w:val="1"/>
          <w:numId w:val="14"/>
        </w:numPr>
        <w:tabs>
          <w:tab w:val="clear" w:pos="792"/>
        </w:tabs>
        <w:autoSpaceDE w:val="0"/>
        <w:autoSpaceDN w:val="0"/>
        <w:spacing w:after="0" w:line="240" w:lineRule="auto"/>
        <w:ind w:left="210" w:right="-567" w:hanging="567"/>
        <w:jc w:val="both"/>
        <w:rPr>
          <w:color w:val="000000"/>
          <w:sz w:val="22"/>
          <w:szCs w:val="22"/>
          <w:lang w:eastAsia="sk-SK"/>
        </w:rPr>
      </w:pPr>
      <w:r w:rsidRPr="00EE5187">
        <w:rPr>
          <w:color w:val="000000"/>
          <w:sz w:val="22"/>
          <w:szCs w:val="22"/>
          <w:lang w:eastAsia="sk-SK"/>
        </w:rPr>
        <w:t>Objednávateľ je oprávnený odstúpiť od tejto zmluvy v prípadoch uvedených v §344 a </w:t>
      </w:r>
      <w:proofErr w:type="spellStart"/>
      <w:r w:rsidRPr="00EE5187">
        <w:rPr>
          <w:color w:val="000000"/>
          <w:sz w:val="22"/>
          <w:szCs w:val="22"/>
          <w:lang w:eastAsia="sk-SK"/>
        </w:rPr>
        <w:t>nasl</w:t>
      </w:r>
      <w:proofErr w:type="spellEnd"/>
      <w:r w:rsidRPr="00EE5187">
        <w:rPr>
          <w:color w:val="000000"/>
          <w:sz w:val="22"/>
          <w:szCs w:val="22"/>
          <w:lang w:eastAsia="sk-SK"/>
        </w:rPr>
        <w:t>. Obchodného zákonníka alebo z nasledovných dôvodov:</w:t>
      </w:r>
    </w:p>
    <w:p w:rsidR="00585194" w:rsidRPr="00EE5187" w:rsidRDefault="00585194" w:rsidP="001B13F6">
      <w:pPr>
        <w:numPr>
          <w:ilvl w:val="0"/>
          <w:numId w:val="21"/>
        </w:numPr>
        <w:suppressAutoHyphens/>
        <w:ind w:left="567" w:hanging="283"/>
        <w:jc w:val="both"/>
        <w:rPr>
          <w:sz w:val="22"/>
          <w:szCs w:val="22"/>
        </w:rPr>
      </w:pPr>
      <w:r w:rsidRPr="00EE5187">
        <w:rPr>
          <w:sz w:val="22"/>
          <w:szCs w:val="22"/>
        </w:rPr>
        <w:t xml:space="preserve">zhotoviteľ sa dostal do omeškania s vykonaním diela alebo s odstránením </w:t>
      </w:r>
      <w:proofErr w:type="spellStart"/>
      <w:r w:rsidRPr="00EE5187">
        <w:rPr>
          <w:sz w:val="22"/>
          <w:szCs w:val="22"/>
        </w:rPr>
        <w:t>vád</w:t>
      </w:r>
      <w:proofErr w:type="spellEnd"/>
      <w:r w:rsidRPr="00EE5187">
        <w:rPr>
          <w:sz w:val="22"/>
          <w:szCs w:val="22"/>
        </w:rPr>
        <w:t xml:space="preserve"> najmenej v troch prípadoch, </w:t>
      </w:r>
    </w:p>
    <w:p w:rsidR="00585194" w:rsidRPr="00EE5187" w:rsidRDefault="00585194" w:rsidP="001B13F6">
      <w:pPr>
        <w:numPr>
          <w:ilvl w:val="0"/>
          <w:numId w:val="21"/>
        </w:numPr>
        <w:suppressAutoHyphens/>
        <w:ind w:left="567" w:hanging="283"/>
        <w:jc w:val="both"/>
        <w:rPr>
          <w:sz w:val="22"/>
          <w:szCs w:val="22"/>
        </w:rPr>
      </w:pPr>
      <w:r w:rsidRPr="00EE5187">
        <w:rPr>
          <w:color w:val="000000"/>
          <w:sz w:val="22"/>
          <w:szCs w:val="22"/>
        </w:rPr>
        <w:t>zhotoviteľ</w:t>
      </w:r>
      <w:r w:rsidRPr="00EE5187">
        <w:rPr>
          <w:sz w:val="22"/>
          <w:szCs w:val="22"/>
        </w:rPr>
        <w:t xml:space="preserve"> nedodržuje technologické postupy a neplní kvalitatívno-technické parametre a podmienky vykonania diela, ktoré boli stanovené touto zmluvou, platnými technickými normami a všeobecne záväznými právnymi predpismi,</w:t>
      </w:r>
    </w:p>
    <w:p w:rsidR="00585194" w:rsidRPr="00EE5187" w:rsidRDefault="00585194" w:rsidP="001B13F6">
      <w:pPr>
        <w:numPr>
          <w:ilvl w:val="0"/>
          <w:numId w:val="21"/>
        </w:numPr>
        <w:suppressAutoHyphens/>
        <w:ind w:left="567" w:hanging="283"/>
        <w:jc w:val="both"/>
        <w:rPr>
          <w:sz w:val="22"/>
          <w:szCs w:val="22"/>
        </w:rPr>
      </w:pPr>
      <w:r w:rsidRPr="00EE5187">
        <w:rPr>
          <w:color w:val="000000"/>
          <w:sz w:val="22"/>
          <w:szCs w:val="22"/>
        </w:rPr>
        <w:t>zhotoviteľ</w:t>
      </w:r>
      <w:r w:rsidRPr="00EE5187">
        <w:rPr>
          <w:sz w:val="22"/>
          <w:szCs w:val="22"/>
        </w:rPr>
        <w:t xml:space="preserve"> nezačne, preruší alebo zastaví vykonávanie diela z iných dôvodov ako dôvodov na strane objednávateľa alebo z dôvodov okolností vylučujúcich zodpovednosť v zmysle § 374 Obchodného zákonníka, </w:t>
      </w:r>
    </w:p>
    <w:p w:rsidR="00585194" w:rsidRPr="00EE5187" w:rsidRDefault="00585194" w:rsidP="001B13F6">
      <w:pPr>
        <w:numPr>
          <w:ilvl w:val="0"/>
          <w:numId w:val="21"/>
        </w:numPr>
        <w:suppressAutoHyphens/>
        <w:ind w:left="567" w:hanging="283"/>
        <w:jc w:val="both"/>
        <w:rPr>
          <w:sz w:val="22"/>
          <w:szCs w:val="22"/>
        </w:rPr>
      </w:pPr>
      <w:r w:rsidRPr="00EE5187">
        <w:rPr>
          <w:color w:val="000000"/>
          <w:sz w:val="22"/>
          <w:szCs w:val="22"/>
        </w:rPr>
        <w:lastRenderedPageBreak/>
        <w:t>zhotoviteľ</w:t>
      </w:r>
      <w:r w:rsidRPr="00EE5187">
        <w:rPr>
          <w:sz w:val="22"/>
          <w:szCs w:val="22"/>
        </w:rPr>
        <w:t xml:space="preserve"> bol zverejnený v Zozname platiteľov DPH, u ktorých nastali dôvody na zrušenie registrácie v zmysle zákona o DPH č. 222/2004 Z. z. v znení neskorších predpisov,</w:t>
      </w:r>
    </w:p>
    <w:p w:rsidR="00585194" w:rsidRPr="00EE5187" w:rsidRDefault="00585194" w:rsidP="001B13F6">
      <w:pPr>
        <w:numPr>
          <w:ilvl w:val="0"/>
          <w:numId w:val="21"/>
        </w:numPr>
        <w:suppressAutoHyphens/>
        <w:ind w:left="567" w:hanging="283"/>
        <w:jc w:val="both"/>
        <w:rPr>
          <w:sz w:val="22"/>
          <w:szCs w:val="22"/>
        </w:rPr>
      </w:pPr>
      <w:r w:rsidRPr="00EE5187">
        <w:rPr>
          <w:sz w:val="22"/>
          <w:szCs w:val="22"/>
        </w:rPr>
        <w:t>zhotoviteľ porušil právne predpisy alebo ustanovenia tejto zmluvy týkajúce sa bezpečnosti a ochrany zdravia pri práci a/alebo nepodpísal s objednávateľom dohodu o zaistení bezpečnosti a ochrane zdravia osôb pri práci v priestoroch ŽSR v zmysle bodu 9.13. tejto zmluvy,</w:t>
      </w:r>
    </w:p>
    <w:p w:rsidR="00585194" w:rsidRPr="00EE5187" w:rsidRDefault="00585194" w:rsidP="001B13F6">
      <w:pPr>
        <w:numPr>
          <w:ilvl w:val="0"/>
          <w:numId w:val="21"/>
        </w:numPr>
        <w:suppressAutoHyphens/>
        <w:ind w:left="567" w:hanging="283"/>
        <w:jc w:val="both"/>
        <w:rPr>
          <w:sz w:val="22"/>
          <w:szCs w:val="22"/>
        </w:rPr>
      </w:pPr>
      <w:r w:rsidRPr="00EE5187">
        <w:rPr>
          <w:sz w:val="22"/>
          <w:szCs w:val="22"/>
        </w:rPr>
        <w:t xml:space="preserve">v prípade zmeny majetkových pomerov </w:t>
      </w:r>
      <w:r w:rsidRPr="00EE5187">
        <w:rPr>
          <w:color w:val="000000"/>
          <w:sz w:val="22"/>
          <w:szCs w:val="22"/>
        </w:rPr>
        <w:t>zhotoviteľa</w:t>
      </w:r>
      <w:r w:rsidRPr="00EE5187">
        <w:rPr>
          <w:sz w:val="22"/>
          <w:szCs w:val="22"/>
        </w:rPr>
        <w:t xml:space="preserve">, ktorá by mohla spôsobiť zhoršenie vymožiteľnosti aj nesplatných záväzkov </w:t>
      </w:r>
      <w:r w:rsidRPr="00EE5187">
        <w:rPr>
          <w:color w:val="000000"/>
          <w:sz w:val="22"/>
          <w:szCs w:val="22"/>
        </w:rPr>
        <w:t>zhotoviteľa</w:t>
      </w:r>
      <w:r w:rsidRPr="00EE5187">
        <w:rPr>
          <w:sz w:val="22"/>
          <w:szCs w:val="22"/>
        </w:rPr>
        <w:t xml:space="preserve"> alebo by mohla ohroziť vykonanie diela,</w:t>
      </w:r>
    </w:p>
    <w:p w:rsidR="00585194" w:rsidRPr="00EE5187" w:rsidRDefault="00585194" w:rsidP="001B13F6">
      <w:pPr>
        <w:numPr>
          <w:ilvl w:val="0"/>
          <w:numId w:val="21"/>
        </w:numPr>
        <w:suppressAutoHyphens/>
        <w:ind w:left="567" w:hanging="283"/>
        <w:jc w:val="both"/>
        <w:rPr>
          <w:sz w:val="22"/>
          <w:szCs w:val="22"/>
        </w:rPr>
      </w:pPr>
      <w:r w:rsidRPr="00EE5187">
        <w:rPr>
          <w:sz w:val="22"/>
          <w:szCs w:val="22"/>
        </w:rPr>
        <w:t xml:space="preserve">ak objednávateľ zistí, že </w:t>
      </w:r>
      <w:r w:rsidRPr="00EE5187">
        <w:rPr>
          <w:color w:val="000000"/>
          <w:sz w:val="22"/>
          <w:szCs w:val="22"/>
        </w:rPr>
        <w:t>zhotoviteľ</w:t>
      </w:r>
      <w:r w:rsidRPr="00EE5187">
        <w:rPr>
          <w:sz w:val="22"/>
          <w:szCs w:val="22"/>
        </w:rPr>
        <w:t xml:space="preserve">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585194" w:rsidRPr="00EE5187" w:rsidRDefault="00585194" w:rsidP="001B13F6">
      <w:pPr>
        <w:numPr>
          <w:ilvl w:val="0"/>
          <w:numId w:val="21"/>
        </w:numPr>
        <w:suppressAutoHyphens/>
        <w:ind w:left="567" w:hanging="283"/>
        <w:jc w:val="both"/>
        <w:rPr>
          <w:sz w:val="22"/>
          <w:szCs w:val="22"/>
        </w:rPr>
      </w:pPr>
      <w:r w:rsidRPr="00EE5187">
        <w:rPr>
          <w:sz w:val="22"/>
          <w:szCs w:val="22"/>
        </w:rPr>
        <w:t xml:space="preserve">ak objednávateľ zistí, že </w:t>
      </w:r>
      <w:r w:rsidRPr="00EE5187">
        <w:rPr>
          <w:color w:val="000000"/>
          <w:sz w:val="22"/>
          <w:szCs w:val="22"/>
        </w:rPr>
        <w:t>zhotoviteľ</w:t>
      </w:r>
      <w:r w:rsidRPr="00EE5187">
        <w:rPr>
          <w:sz w:val="22"/>
          <w:szCs w:val="22"/>
        </w:rPr>
        <w:t xml:space="preserve"> má nesplnenú povinnosť vyplatenia odmeny alebo odplaty zo zmluvy s osobou, ktorá je alebo bola jeho subdodávateľom, </w:t>
      </w:r>
    </w:p>
    <w:p w:rsidR="00585194" w:rsidRPr="00EE5187" w:rsidRDefault="00585194" w:rsidP="001B13F6">
      <w:pPr>
        <w:numPr>
          <w:ilvl w:val="0"/>
          <w:numId w:val="21"/>
        </w:numPr>
        <w:suppressAutoHyphens/>
        <w:ind w:left="567" w:hanging="283"/>
        <w:jc w:val="both"/>
        <w:rPr>
          <w:sz w:val="22"/>
          <w:szCs w:val="22"/>
        </w:rPr>
      </w:pPr>
      <w:r w:rsidRPr="00EE5187">
        <w:rPr>
          <w:color w:val="000000"/>
          <w:sz w:val="22"/>
          <w:szCs w:val="22"/>
        </w:rPr>
        <w:t>v prípade, ak nastane udalosť, ktorá je okolnosťou vylučujúcou zodpovednosť v zmysle § 374 Obchodného zákonníka a táto bude brániť zhotoviteľovi vo vykonaní služby po dobu viac ako 15 dní,</w:t>
      </w:r>
    </w:p>
    <w:p w:rsidR="00585194" w:rsidRPr="00EE5187" w:rsidRDefault="00585194" w:rsidP="001B13F6">
      <w:pPr>
        <w:numPr>
          <w:ilvl w:val="0"/>
          <w:numId w:val="21"/>
        </w:numPr>
        <w:spacing w:after="120"/>
        <w:ind w:left="567" w:hanging="283"/>
        <w:jc w:val="both"/>
        <w:rPr>
          <w:sz w:val="22"/>
          <w:szCs w:val="22"/>
        </w:rPr>
      </w:pPr>
      <w:r w:rsidRPr="00EE5187">
        <w:rPr>
          <w:color w:val="000000"/>
          <w:sz w:val="22"/>
          <w:szCs w:val="22"/>
        </w:rPr>
        <w:t>zhotoviteľ</w:t>
      </w:r>
      <w:r w:rsidRPr="00EE5187">
        <w:rPr>
          <w:sz w:val="22"/>
          <w:szCs w:val="22"/>
        </w:rPr>
        <w:t xml:space="preserve"> porušil povinnosť vykonávať dielo len prostredníctvom oprávnenej osoby v oblasti činností súvisiacich s predmetom tejto zmluvy a/alebo odmietol na žiadosť objednávateľa predložiť doklad o tomto oprávnení.</w:t>
      </w:r>
    </w:p>
    <w:p w:rsidR="00585194" w:rsidRPr="00EE5187" w:rsidRDefault="00585194" w:rsidP="00C37D23">
      <w:pPr>
        <w:pStyle w:val="Zarkazkladnhotextu2"/>
        <w:numPr>
          <w:ilvl w:val="1"/>
          <w:numId w:val="14"/>
        </w:numPr>
        <w:tabs>
          <w:tab w:val="clear" w:pos="792"/>
        </w:tabs>
        <w:autoSpaceDE w:val="0"/>
        <w:autoSpaceDN w:val="0"/>
        <w:spacing w:line="240" w:lineRule="auto"/>
        <w:ind w:left="210" w:right="-567" w:hanging="567"/>
        <w:jc w:val="both"/>
        <w:rPr>
          <w:color w:val="000000"/>
          <w:sz w:val="22"/>
          <w:szCs w:val="22"/>
          <w:lang w:eastAsia="sk-SK"/>
        </w:rPr>
      </w:pPr>
      <w:r w:rsidRPr="00EE5187">
        <w:rPr>
          <w:color w:val="000000"/>
          <w:sz w:val="22"/>
          <w:szCs w:val="22"/>
          <w:lang w:eastAsia="sk-SK"/>
        </w:rPr>
        <w:t>Objednávateľ môže od tejto zmluvy odstúpiť v prípade porušenia povinností preukázateľne spôsobenej zhotoviteľom, ktoré pre zhotoviteľa vyplývajú z ustanovení tejto zmluvy, alebo z ustanovení právnych predpisov - a to už po druhom takomto porušení hociktorej povinnosti preukázateľne spôsobenej zo strany zhotoviteľa, pričom objednávateľ po prvom porušení povinnosti písomne upozorní zhotoviteľa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V prípade podstatného porušenia zmluvy zo strany zhotoviteľa je objednávateľ oprávnený od zmluvy odstúpiť okamžite. Účinky odstúpenia od zmluvy nastanú okamihom doručenia tohto písomného oznámenia zhotoviteľovi.</w:t>
      </w:r>
    </w:p>
    <w:p w:rsidR="00585194" w:rsidRPr="00EE5187" w:rsidRDefault="00585194" w:rsidP="00C37D23">
      <w:pPr>
        <w:pStyle w:val="Zarkazkladnhotextu2"/>
        <w:numPr>
          <w:ilvl w:val="1"/>
          <w:numId w:val="14"/>
        </w:numPr>
        <w:tabs>
          <w:tab w:val="clear" w:pos="792"/>
        </w:tabs>
        <w:autoSpaceDE w:val="0"/>
        <w:autoSpaceDN w:val="0"/>
        <w:spacing w:line="240" w:lineRule="auto"/>
        <w:ind w:left="210" w:right="-567" w:hanging="567"/>
        <w:jc w:val="both"/>
        <w:rPr>
          <w:color w:val="000000"/>
          <w:sz w:val="22"/>
          <w:szCs w:val="22"/>
          <w:lang w:eastAsia="sk-SK"/>
        </w:rPr>
      </w:pPr>
      <w:r w:rsidRPr="00EE5187">
        <w:rPr>
          <w:color w:val="000000"/>
          <w:sz w:val="22"/>
          <w:szCs w:val="22"/>
          <w:lang w:eastAsia="sk-SK"/>
        </w:rPr>
        <w:t>Zhotoviteľ môže od tejto zmluvy odstúpiť v prípade opakovaného porušenia tej istej povinnosti objednávateľom, ktoré pre objednávateľa vyplývajú z ustanovení tejto zmluvy alebo z ustanovení Obchodného zákonníka. Odstúpenie od zmluvy musí mať písomnú formu, pričom účinky odstúpenia od zmluvy nastanú okamihom jeho doručenia druhej zmluvnej strane. Odstúpeniu od zmluvy musí predchádzať písomné upozornenie na porušovanie zmluvných podmienok alebo ustanovení Obchodného zákonníka spolu so stanovením dodatočnej primeranej lehoty na odstránenie tohto porušovania.</w:t>
      </w:r>
    </w:p>
    <w:p w:rsidR="00585194" w:rsidRPr="00EE5187" w:rsidRDefault="00585194" w:rsidP="00C37D23">
      <w:pPr>
        <w:pStyle w:val="Zarkazkladnhotextu2"/>
        <w:numPr>
          <w:ilvl w:val="1"/>
          <w:numId w:val="14"/>
        </w:numPr>
        <w:tabs>
          <w:tab w:val="clear" w:pos="792"/>
        </w:tabs>
        <w:autoSpaceDE w:val="0"/>
        <w:autoSpaceDN w:val="0"/>
        <w:spacing w:after="360" w:line="240" w:lineRule="auto"/>
        <w:ind w:left="210" w:right="-567" w:hanging="567"/>
        <w:jc w:val="both"/>
        <w:rPr>
          <w:sz w:val="22"/>
          <w:szCs w:val="22"/>
        </w:rPr>
      </w:pPr>
      <w:r w:rsidRPr="00EE5187">
        <w:rPr>
          <w:color w:val="000000"/>
          <w:sz w:val="22"/>
          <w:szCs w:val="22"/>
          <w:lang w:eastAsia="sk-SK"/>
        </w:rPr>
        <w:t xml:space="preserve">Odstúpením od zmluvy nezaniká právo </w:t>
      </w:r>
      <w:proofErr w:type="spellStart"/>
      <w:r w:rsidRPr="00EE5187">
        <w:rPr>
          <w:color w:val="000000"/>
          <w:sz w:val="22"/>
          <w:szCs w:val="22"/>
          <w:lang w:eastAsia="sk-SK"/>
        </w:rPr>
        <w:t>vysporiadania</w:t>
      </w:r>
      <w:proofErr w:type="spellEnd"/>
      <w:r w:rsidRPr="00EE5187">
        <w:rPr>
          <w:color w:val="000000"/>
          <w:sz w:val="22"/>
          <w:szCs w:val="22"/>
          <w:lang w:eastAsia="sk-SK"/>
        </w:rPr>
        <w:t xml:space="preserve"> záväzkov z tejto zmluvy</w:t>
      </w:r>
      <w:r w:rsidRPr="00EE5187">
        <w:rPr>
          <w:sz w:val="22"/>
          <w:szCs w:val="22"/>
        </w:rPr>
        <w:t xml:space="preserve"> vyplývajúcich ku dňu ukončenia zmluvy.</w:t>
      </w:r>
    </w:p>
    <w:p w:rsidR="00585194" w:rsidRPr="00EE5187" w:rsidRDefault="00585194" w:rsidP="00585194">
      <w:pPr>
        <w:jc w:val="center"/>
        <w:rPr>
          <w:b/>
          <w:sz w:val="22"/>
          <w:szCs w:val="22"/>
        </w:rPr>
      </w:pPr>
      <w:r w:rsidRPr="00EE5187">
        <w:rPr>
          <w:b/>
          <w:sz w:val="22"/>
          <w:szCs w:val="22"/>
        </w:rPr>
        <w:t>Článok XII.</w:t>
      </w:r>
    </w:p>
    <w:p w:rsidR="00585194" w:rsidRPr="00EE5187" w:rsidRDefault="00585194" w:rsidP="00585194">
      <w:pPr>
        <w:spacing w:after="240"/>
        <w:jc w:val="center"/>
        <w:rPr>
          <w:b/>
          <w:sz w:val="22"/>
          <w:szCs w:val="22"/>
        </w:rPr>
      </w:pPr>
      <w:r w:rsidRPr="00EE5187">
        <w:rPr>
          <w:b/>
          <w:sz w:val="22"/>
          <w:szCs w:val="22"/>
        </w:rPr>
        <w:t>Záverečné ustanovenia</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Pokiaľ v tejto zmluve nebolo dohodnuté niečo iné, vzájomné vzťahy zmluvných strán  sa riadia ustanoveniami Obchodného zákonníka, subsidiárne ustanoveniami Občianskeho zákonníka a príslušnými právnymi predpismi SR. Zmluvný vzťah sa bude riadiť právnym poriadkom platným na území SR a na riešenie sporov je príslušný slovenský súd.</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Táto zmluva nadobúda platnosť dňom jej podpísania oprávnenými zástupcami zmluvných strán a účinnosť v zmysle § 47a Občianskeho zákonníka v platnom znení dňom nasledujúcim po dni jej zverejnenia.</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 xml:space="preserve">Zmluvné strany berú na vedomie, že objednávateľ v zmysle zákona č.211/2000 </w:t>
      </w:r>
      <w:proofErr w:type="spellStart"/>
      <w:r w:rsidRPr="00EE5187">
        <w:rPr>
          <w:sz w:val="22"/>
          <w:szCs w:val="22"/>
        </w:rPr>
        <w:t>Z.z</w:t>
      </w:r>
      <w:proofErr w:type="spellEnd"/>
      <w:r w:rsidRPr="00EE5187">
        <w:rPr>
          <w:sz w:val="22"/>
          <w:szCs w:val="22"/>
        </w:rPr>
        <w:t>. o slobodnom prístupe k informáciám a o zmene a doplnení niektorých zákonov (zákon o slobode informácií) v znení neskorších predpisov ako povinná osoba, túto zmluvu zverejní.</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lastRenderedPageBreak/>
        <w:t>Táto zmluva môže byť menená a dopĺňaná len písomnými dodatkami podpísanými oboma zmluvnými stranami s výnimkou bodu 9.1. tejto zmluvy.</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Táto zmluva je vypracovaná v troch vyhotoveniach, z ktorých dve si ponechá objednávateľ a jedno zhotoviteľ.</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Všetky písomnosti podľa tejto zmluvy sa doručujú poštou, kuriérom alebo osobne na adresu sídla zmluvných strán uvedenú v Obchodnom registri v čase zaslania danej písomnosti. V prípade, že nedošlo k prevzatiu písomnosti, písomnosť nie je možné doručiť, pretože bola odmietnutá, alebo jej doručenie bolo inak zmarené konaním alebo opomenutím zmluvných strán, zmluvné strany sa dohodli, že písomnosť sa považuje za doručenú dňom odmietnutia alebo zmarenia jej prijatia alebo dňom, kedy bude písomnosť vrátená druhej zmluvnej strane ako nedoručiteľná.</w:t>
      </w:r>
    </w:p>
    <w:p w:rsidR="00585194" w:rsidRPr="00EE5187" w:rsidRDefault="00585194" w:rsidP="00C37D23">
      <w:pPr>
        <w:pStyle w:val="Odsekzoznamu"/>
        <w:numPr>
          <w:ilvl w:val="1"/>
          <w:numId w:val="23"/>
        </w:numPr>
        <w:overflowPunct w:val="0"/>
        <w:autoSpaceDE w:val="0"/>
        <w:autoSpaceDN w:val="0"/>
        <w:adjustRightInd w:val="0"/>
        <w:spacing w:after="120"/>
        <w:ind w:left="210" w:right="-567" w:hanging="567"/>
        <w:jc w:val="both"/>
        <w:rPr>
          <w:sz w:val="22"/>
          <w:szCs w:val="22"/>
        </w:rPr>
      </w:pPr>
      <w:r w:rsidRPr="00EE5187">
        <w:rPr>
          <w:sz w:val="22"/>
          <w:szCs w:val="22"/>
        </w:rPr>
        <w:t xml:space="preserve">Zmluvné strany sa zaväzujú, že uzatvoria Písomnú dohodu o zaistení bezpečnosti a ochrane zdravia pri práci v priestoroch ŽSR v zmysle zákona NR SR č.124/2006 </w:t>
      </w:r>
      <w:proofErr w:type="spellStart"/>
      <w:r w:rsidRPr="00EE5187">
        <w:rPr>
          <w:sz w:val="22"/>
          <w:szCs w:val="22"/>
        </w:rPr>
        <w:t>Z.z</w:t>
      </w:r>
      <w:proofErr w:type="spellEnd"/>
      <w:r w:rsidRPr="00EE5187">
        <w:rPr>
          <w:sz w:val="22"/>
          <w:szCs w:val="22"/>
        </w:rPr>
        <w:t xml:space="preserve">. o bezpečnosti a ochrane zdravia pri práci v znení neskorších právnych úprav a interného predpisu ŽSR Z 2 „Bezpečnosť zamestnancov v podmienkach ŽSR“ čl. 452 tvorí neoddeliteľnú súčasť tejto zmluvy ako jej príloha č. 6.   </w:t>
      </w:r>
    </w:p>
    <w:p w:rsidR="00585194" w:rsidRPr="00EE5187" w:rsidRDefault="00585194" w:rsidP="00C37D23">
      <w:pPr>
        <w:pStyle w:val="Odsekzoznamu"/>
        <w:numPr>
          <w:ilvl w:val="1"/>
          <w:numId w:val="23"/>
        </w:numPr>
        <w:overflowPunct w:val="0"/>
        <w:autoSpaceDE w:val="0"/>
        <w:autoSpaceDN w:val="0"/>
        <w:adjustRightInd w:val="0"/>
        <w:ind w:left="210" w:right="-567" w:hanging="567"/>
        <w:jc w:val="both"/>
        <w:rPr>
          <w:sz w:val="22"/>
          <w:szCs w:val="22"/>
        </w:rPr>
      </w:pPr>
      <w:r w:rsidRPr="00EE5187">
        <w:rPr>
          <w:sz w:val="22"/>
          <w:szCs w:val="22"/>
        </w:rPr>
        <w:t>Neoddeliteľnou súčasťou tejto zmluvy sú nasledovné prílohy:</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Príloha č. 1 - Základný rozsah činností podľa jednotlivých typov železničných vozňov</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 xml:space="preserve">Príloha č. 2 - Miesta plnenia (dielne zhotoviteľa a súčasné umiestnenia vozňov) </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Príloha č. 3 - Ocenený zoznam položiek</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Príloha č. 4 - Zoznam zodpovedných osôb</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Príloha č. 5 - Zoznam predpisov</w:t>
      </w:r>
    </w:p>
    <w:p w:rsidR="00585194" w:rsidRPr="00EE5187" w:rsidRDefault="00585194" w:rsidP="001B13F6">
      <w:pPr>
        <w:pStyle w:val="Odsekzoznamu"/>
        <w:overflowPunct w:val="0"/>
        <w:autoSpaceDE w:val="0"/>
        <w:autoSpaceDN w:val="0"/>
        <w:adjustRightInd w:val="0"/>
        <w:ind w:left="284" w:right="-567"/>
        <w:jc w:val="both"/>
        <w:rPr>
          <w:sz w:val="22"/>
          <w:szCs w:val="22"/>
        </w:rPr>
      </w:pPr>
      <w:r w:rsidRPr="00EE5187">
        <w:rPr>
          <w:sz w:val="22"/>
          <w:szCs w:val="22"/>
        </w:rPr>
        <w:t xml:space="preserve">Príloha č. 6 - Písomná dohoda o zaistení bezpečnosti a ochrane zdravia osôb pri práci </w:t>
      </w:r>
    </w:p>
    <w:p w:rsidR="00585194" w:rsidRPr="00EE5187" w:rsidRDefault="00585194" w:rsidP="00585194">
      <w:pPr>
        <w:pStyle w:val="Odsekzoznamu"/>
        <w:overflowPunct w:val="0"/>
        <w:autoSpaceDE w:val="0"/>
        <w:autoSpaceDN w:val="0"/>
        <w:adjustRightInd w:val="0"/>
        <w:spacing w:after="120"/>
        <w:ind w:left="0" w:right="-567"/>
        <w:jc w:val="both"/>
        <w:rPr>
          <w:sz w:val="22"/>
          <w:szCs w:val="22"/>
        </w:rPr>
      </w:pPr>
      <w:r w:rsidRPr="00EE5187">
        <w:rPr>
          <w:sz w:val="22"/>
          <w:szCs w:val="22"/>
        </w:rPr>
        <w:t xml:space="preserve">   </w:t>
      </w:r>
      <w:r w:rsidRPr="00EE5187">
        <w:rPr>
          <w:sz w:val="22"/>
          <w:szCs w:val="22"/>
        </w:rPr>
        <w:tab/>
        <w:t xml:space="preserve">          </w:t>
      </w:r>
      <w:r w:rsidR="001B13F6">
        <w:rPr>
          <w:sz w:val="22"/>
          <w:szCs w:val="22"/>
        </w:rPr>
        <w:t xml:space="preserve">   </w:t>
      </w:r>
      <w:r w:rsidRPr="00EE5187">
        <w:rPr>
          <w:sz w:val="22"/>
          <w:szCs w:val="22"/>
        </w:rPr>
        <w:t>v priestoroch ŽSR – podklad pre vypracovanie</w:t>
      </w:r>
    </w:p>
    <w:p w:rsidR="00585194" w:rsidRPr="00EE5187" w:rsidRDefault="00585194" w:rsidP="00C37D23">
      <w:pPr>
        <w:pStyle w:val="Odsekzoznamu"/>
        <w:numPr>
          <w:ilvl w:val="1"/>
          <w:numId w:val="23"/>
        </w:numPr>
        <w:overflowPunct w:val="0"/>
        <w:autoSpaceDE w:val="0"/>
        <w:autoSpaceDN w:val="0"/>
        <w:adjustRightInd w:val="0"/>
        <w:ind w:left="210" w:right="-567" w:hanging="567"/>
        <w:jc w:val="both"/>
        <w:rPr>
          <w:sz w:val="22"/>
          <w:szCs w:val="22"/>
        </w:rPr>
      </w:pPr>
      <w:r w:rsidRPr="00EE5187">
        <w:rPr>
          <w:sz w:val="22"/>
          <w:szCs w:val="22"/>
        </w:rPr>
        <w:t xml:space="preserve">Obe zmluvné strany vyhlasujú, že si túto zmluvu pred jej podpísaním prečítali, že bola uzavretá slobodne, vážne, určite a zrozumiteľne a na znak súhlasu s jej obsahom ju vlastnoručne podpisujú. </w:t>
      </w:r>
    </w:p>
    <w:p w:rsidR="00585194" w:rsidRPr="00EE5187" w:rsidRDefault="00585194" w:rsidP="00585194">
      <w:pPr>
        <w:widowControl w:val="0"/>
        <w:tabs>
          <w:tab w:val="num" w:pos="567"/>
        </w:tabs>
        <w:ind w:left="567"/>
        <w:jc w:val="both"/>
        <w:rPr>
          <w:color w:val="FF0000"/>
          <w:sz w:val="22"/>
          <w:szCs w:val="22"/>
        </w:rPr>
      </w:pPr>
    </w:p>
    <w:p w:rsidR="00585194" w:rsidRPr="00EE5187" w:rsidRDefault="00585194" w:rsidP="00585194">
      <w:pPr>
        <w:widowControl w:val="0"/>
        <w:ind w:left="567"/>
        <w:jc w:val="both"/>
        <w:rPr>
          <w:sz w:val="22"/>
          <w:szCs w:val="22"/>
        </w:rPr>
      </w:pPr>
    </w:p>
    <w:p w:rsidR="00585194" w:rsidRPr="00EE5187" w:rsidRDefault="00585194" w:rsidP="00585194">
      <w:pPr>
        <w:pStyle w:val="Zkladntext"/>
        <w:widowControl w:val="0"/>
        <w:rPr>
          <w:sz w:val="22"/>
          <w:szCs w:val="22"/>
        </w:rPr>
      </w:pPr>
      <w:r w:rsidRPr="00EE5187">
        <w:rPr>
          <w:sz w:val="22"/>
          <w:szCs w:val="22"/>
        </w:rPr>
        <w:t>V Bratislave, dňa .......................</w:t>
      </w:r>
      <w:r w:rsidRPr="00EE5187">
        <w:rPr>
          <w:sz w:val="22"/>
          <w:szCs w:val="22"/>
        </w:rPr>
        <w:tab/>
      </w:r>
      <w:r w:rsidRPr="00EE5187">
        <w:rPr>
          <w:sz w:val="22"/>
          <w:szCs w:val="22"/>
        </w:rPr>
        <w:tab/>
      </w:r>
      <w:r w:rsidRPr="00EE5187">
        <w:rPr>
          <w:sz w:val="22"/>
          <w:szCs w:val="22"/>
        </w:rPr>
        <w:tab/>
        <w:t xml:space="preserve">     V .................., dňa ........................</w:t>
      </w:r>
    </w:p>
    <w:p w:rsidR="00585194" w:rsidRPr="00EE5187" w:rsidRDefault="00585194" w:rsidP="00585194">
      <w:pPr>
        <w:pStyle w:val="Zkladntext"/>
        <w:rPr>
          <w:sz w:val="22"/>
          <w:szCs w:val="22"/>
        </w:rPr>
      </w:pPr>
    </w:p>
    <w:p w:rsidR="00585194" w:rsidRPr="00EE5187" w:rsidRDefault="00585194" w:rsidP="00585194">
      <w:pPr>
        <w:pStyle w:val="Zkladntext"/>
        <w:rPr>
          <w:sz w:val="22"/>
          <w:szCs w:val="22"/>
        </w:rPr>
      </w:pPr>
      <w:r w:rsidRPr="00EE5187">
        <w:rPr>
          <w:sz w:val="22"/>
          <w:szCs w:val="22"/>
        </w:rPr>
        <w:t xml:space="preserve">V mene objednávateľa:                                                  V mene zhotoviteľa: </w:t>
      </w:r>
    </w:p>
    <w:p w:rsidR="00585194" w:rsidRPr="00EE5187" w:rsidRDefault="00585194" w:rsidP="00585194">
      <w:pPr>
        <w:pStyle w:val="Zkladntext"/>
        <w:rPr>
          <w:color w:val="FF0000"/>
          <w:sz w:val="22"/>
          <w:szCs w:val="22"/>
        </w:rPr>
      </w:pPr>
      <w:r w:rsidRPr="00EE5187">
        <w:rPr>
          <w:color w:val="FF0000"/>
          <w:sz w:val="22"/>
          <w:szCs w:val="22"/>
        </w:rPr>
        <w:t xml:space="preserve">      </w:t>
      </w:r>
    </w:p>
    <w:p w:rsidR="00585194" w:rsidRPr="00EE5187" w:rsidRDefault="00585194" w:rsidP="00585194">
      <w:pPr>
        <w:pStyle w:val="Zkladntext"/>
        <w:rPr>
          <w:color w:val="FF0000"/>
          <w:sz w:val="22"/>
          <w:szCs w:val="22"/>
        </w:rPr>
      </w:pPr>
    </w:p>
    <w:p w:rsidR="00585194" w:rsidRPr="00EE5187" w:rsidRDefault="00585194" w:rsidP="00585194">
      <w:pPr>
        <w:pStyle w:val="Zkladntext"/>
        <w:rPr>
          <w:sz w:val="22"/>
          <w:szCs w:val="22"/>
        </w:rPr>
      </w:pPr>
    </w:p>
    <w:p w:rsidR="00585194" w:rsidRPr="00EE5187" w:rsidRDefault="00585194" w:rsidP="00585194">
      <w:pPr>
        <w:pStyle w:val="Zkladntext"/>
        <w:rPr>
          <w:sz w:val="22"/>
          <w:szCs w:val="22"/>
        </w:rPr>
      </w:pPr>
      <w:r w:rsidRPr="00EE5187">
        <w:rPr>
          <w:sz w:val="22"/>
          <w:szCs w:val="22"/>
        </w:rPr>
        <w:t xml:space="preserve">   .............................................                                          .............................................</w:t>
      </w:r>
    </w:p>
    <w:p w:rsidR="00585194" w:rsidRPr="003408E9" w:rsidRDefault="00585194" w:rsidP="00585194">
      <w:pPr>
        <w:widowControl w:val="0"/>
        <w:spacing w:before="120"/>
        <w:rPr>
          <w:rStyle w:val="Siln"/>
          <w:caps/>
          <w:sz w:val="22"/>
          <w:szCs w:val="22"/>
        </w:rPr>
      </w:pPr>
      <w:r w:rsidRPr="003408E9">
        <w:rPr>
          <w:sz w:val="22"/>
          <w:szCs w:val="22"/>
        </w:rPr>
        <w:t xml:space="preserve">        </w:t>
      </w:r>
      <w:r w:rsidRPr="003408E9">
        <w:rPr>
          <w:i/>
          <w:sz w:val="22"/>
          <w:szCs w:val="22"/>
        </w:rPr>
        <w:t xml:space="preserve"> </w:t>
      </w:r>
      <w:r w:rsidRPr="003408E9">
        <w:rPr>
          <w:i/>
          <w:sz w:val="22"/>
          <w:szCs w:val="22"/>
          <w:highlight w:val="lightGray"/>
        </w:rPr>
        <w:t xml:space="preserve"> (doplní objednávateľ)</w:t>
      </w:r>
      <w:r w:rsidRPr="003408E9">
        <w:rPr>
          <w:i/>
          <w:sz w:val="22"/>
          <w:szCs w:val="22"/>
        </w:rPr>
        <w:t xml:space="preserve">                                                      </w:t>
      </w:r>
      <w:r w:rsidRPr="003408E9">
        <w:rPr>
          <w:i/>
          <w:sz w:val="22"/>
          <w:szCs w:val="22"/>
          <w:highlight w:val="lightGray"/>
        </w:rPr>
        <w:t xml:space="preserve">(doplní </w:t>
      </w:r>
      <w:r w:rsidR="005F470F" w:rsidRPr="003408E9">
        <w:rPr>
          <w:i/>
          <w:sz w:val="22"/>
          <w:szCs w:val="22"/>
          <w:highlight w:val="lightGray"/>
        </w:rPr>
        <w:t>predkladateľ</w:t>
      </w:r>
      <w:r w:rsidRPr="003408E9">
        <w:rPr>
          <w:i/>
          <w:sz w:val="22"/>
          <w:szCs w:val="22"/>
          <w:highlight w:val="lightGray"/>
        </w:rPr>
        <w:t>)</w:t>
      </w: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48490D" w:rsidRDefault="0048490D" w:rsidP="00585194">
      <w:pPr>
        <w:jc w:val="both"/>
        <w:rPr>
          <w:b/>
        </w:rPr>
      </w:pPr>
    </w:p>
    <w:p w:rsidR="00BE5870" w:rsidRDefault="00BE5870" w:rsidP="00585194">
      <w:pPr>
        <w:jc w:val="both"/>
        <w:rPr>
          <w:b/>
        </w:rPr>
      </w:pPr>
    </w:p>
    <w:p w:rsidR="00585194" w:rsidRDefault="00585194" w:rsidP="00585194">
      <w:pPr>
        <w:jc w:val="both"/>
        <w:rPr>
          <w:b/>
          <w:bCs/>
        </w:rPr>
      </w:pPr>
      <w:r w:rsidRPr="003408E9">
        <w:rPr>
          <w:b/>
        </w:rPr>
        <w:lastRenderedPageBreak/>
        <w:t xml:space="preserve">Príloha č. 1 </w:t>
      </w:r>
      <w:r w:rsidR="00BC7915" w:rsidRPr="003408E9">
        <w:rPr>
          <w:b/>
        </w:rPr>
        <w:t xml:space="preserve">k zmluve </w:t>
      </w:r>
      <w:r w:rsidRPr="003408E9">
        <w:rPr>
          <w:b/>
        </w:rPr>
        <w:t xml:space="preserve">- </w:t>
      </w:r>
      <w:r w:rsidRPr="003408E9">
        <w:rPr>
          <w:b/>
          <w:bCs/>
        </w:rPr>
        <w:t xml:space="preserve">Základný rozsah revízií podľa jednotlivých typov železničných </w:t>
      </w:r>
      <w:r w:rsidRPr="005A1FA7">
        <w:rPr>
          <w:b/>
          <w:bCs/>
        </w:rPr>
        <w:t>vozňov</w:t>
      </w:r>
    </w:p>
    <w:p w:rsidR="00BE5870" w:rsidRDefault="00BE5870" w:rsidP="00585194">
      <w:pPr>
        <w:jc w:val="both"/>
        <w:rPr>
          <w:b/>
          <w:bCs/>
        </w:rPr>
      </w:pPr>
    </w:p>
    <w:p w:rsidR="00BE5870" w:rsidRPr="005A1FA7" w:rsidRDefault="00BE5870" w:rsidP="00585194">
      <w:pPr>
        <w:jc w:val="both"/>
        <w:rPr>
          <w:b/>
        </w:rPr>
      </w:pPr>
    </w:p>
    <w:p w:rsidR="00585194" w:rsidRPr="00BE5870" w:rsidRDefault="00585194" w:rsidP="005F470F">
      <w:pPr>
        <w:numPr>
          <w:ilvl w:val="0"/>
          <w:numId w:val="50"/>
        </w:numPr>
        <w:spacing w:after="120"/>
        <w:ind w:left="567" w:hanging="567"/>
        <w:jc w:val="both"/>
        <w:rPr>
          <w:b/>
          <w:bCs/>
          <w:sz w:val="22"/>
          <w:szCs w:val="22"/>
        </w:rPr>
      </w:pPr>
      <w:r w:rsidRPr="00BE5870">
        <w:rPr>
          <w:b/>
          <w:bCs/>
          <w:sz w:val="22"/>
          <w:szCs w:val="22"/>
        </w:rPr>
        <w:t xml:space="preserve">Výsypný nákladný vozeň </w:t>
      </w:r>
      <w:proofErr w:type="spellStart"/>
      <w:r w:rsidRPr="00BE5870">
        <w:rPr>
          <w:b/>
          <w:bCs/>
          <w:sz w:val="22"/>
          <w:szCs w:val="22"/>
        </w:rPr>
        <w:t>Faccs</w:t>
      </w:r>
      <w:proofErr w:type="spellEnd"/>
      <w:r w:rsidRPr="00BE5870">
        <w:rPr>
          <w:b/>
          <w:bCs/>
          <w:sz w:val="22"/>
          <w:szCs w:val="22"/>
        </w:rPr>
        <w:t xml:space="preserve"> oprava v základnom rozsahu N2.</w:t>
      </w:r>
    </w:p>
    <w:p w:rsidR="00585194" w:rsidRPr="00BE5870" w:rsidRDefault="00585194" w:rsidP="005F470F">
      <w:pPr>
        <w:ind w:left="567" w:hanging="567"/>
        <w:jc w:val="both"/>
        <w:rPr>
          <w:b/>
          <w:bCs/>
          <w:sz w:val="22"/>
          <w:szCs w:val="22"/>
        </w:rPr>
      </w:pPr>
      <w:r w:rsidRPr="00BE5870">
        <w:rPr>
          <w:b/>
          <w:bCs/>
          <w:sz w:val="22"/>
          <w:szCs w:val="22"/>
        </w:rPr>
        <w:t>Plošinový nákladný vozeň oprava v základnom rozsahu N2.</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4140"/>
        <w:gridCol w:w="1440"/>
      </w:tblGrid>
      <w:tr w:rsidR="00585194" w:rsidRPr="00BE5870" w:rsidTr="00A05D64">
        <w:tc>
          <w:tcPr>
            <w:tcW w:w="4248" w:type="dxa"/>
            <w:vAlign w:val="center"/>
          </w:tcPr>
          <w:p w:rsidR="00585194" w:rsidRPr="00BE5870" w:rsidRDefault="00585194" w:rsidP="00A05D64">
            <w:pPr>
              <w:rPr>
                <w:b/>
                <w:bCs/>
                <w:sz w:val="22"/>
                <w:szCs w:val="22"/>
              </w:rPr>
            </w:pPr>
            <w:r w:rsidRPr="00BE5870">
              <w:rPr>
                <w:b/>
                <w:bCs/>
                <w:sz w:val="22"/>
                <w:szCs w:val="22"/>
              </w:rPr>
              <w:t>Celok, časť</w:t>
            </w:r>
          </w:p>
        </w:tc>
        <w:tc>
          <w:tcPr>
            <w:tcW w:w="4140" w:type="dxa"/>
            <w:vAlign w:val="center"/>
          </w:tcPr>
          <w:p w:rsidR="00585194" w:rsidRPr="00BE5870" w:rsidRDefault="00585194" w:rsidP="00A05D64">
            <w:pPr>
              <w:jc w:val="center"/>
              <w:rPr>
                <w:b/>
                <w:bCs/>
                <w:sz w:val="22"/>
                <w:szCs w:val="22"/>
              </w:rPr>
            </w:pPr>
            <w:r w:rsidRPr="00BE5870">
              <w:rPr>
                <w:b/>
                <w:bCs/>
                <w:sz w:val="22"/>
                <w:szCs w:val="22"/>
              </w:rPr>
              <w:t>Činnosť</w:t>
            </w:r>
          </w:p>
        </w:tc>
        <w:tc>
          <w:tcPr>
            <w:tcW w:w="1440" w:type="dxa"/>
            <w:vAlign w:val="center"/>
          </w:tcPr>
          <w:p w:rsidR="00585194" w:rsidRPr="00BE5870" w:rsidRDefault="00585194" w:rsidP="00A05D64">
            <w:pPr>
              <w:jc w:val="center"/>
              <w:rPr>
                <w:b/>
                <w:bCs/>
                <w:sz w:val="22"/>
                <w:szCs w:val="22"/>
              </w:rPr>
            </w:pPr>
          </w:p>
          <w:p w:rsidR="00585194" w:rsidRPr="00BE5870" w:rsidRDefault="00585194" w:rsidP="00A05D64">
            <w:pPr>
              <w:jc w:val="center"/>
              <w:rPr>
                <w:b/>
                <w:bCs/>
                <w:sz w:val="22"/>
                <w:szCs w:val="22"/>
              </w:rPr>
            </w:pPr>
            <w:r w:rsidRPr="00BE5870">
              <w:rPr>
                <w:b/>
                <w:bCs/>
                <w:sz w:val="22"/>
                <w:szCs w:val="22"/>
              </w:rPr>
              <w:t>Predpis</w:t>
            </w:r>
          </w:p>
          <w:p w:rsidR="00585194" w:rsidRPr="00BE5870" w:rsidRDefault="00585194" w:rsidP="00A05D64">
            <w:pPr>
              <w:jc w:val="center"/>
              <w:rPr>
                <w:b/>
                <w:bCs/>
                <w:sz w:val="22"/>
                <w:szCs w:val="22"/>
              </w:rPr>
            </w:pP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Pojazd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podvozok  26.2.8</w:t>
            </w:r>
          </w:p>
        </w:tc>
        <w:tc>
          <w:tcPr>
            <w:tcW w:w="4140" w:type="dxa"/>
            <w:vAlign w:val="center"/>
          </w:tcPr>
          <w:p w:rsidR="00585194" w:rsidRPr="00BE5870" w:rsidRDefault="00585194" w:rsidP="00A05D64">
            <w:pPr>
              <w:rPr>
                <w:bCs/>
                <w:sz w:val="22"/>
                <w:szCs w:val="22"/>
              </w:rPr>
            </w:pPr>
            <w:r w:rsidRPr="00BE5870">
              <w:rPr>
                <w:bCs/>
                <w:sz w:val="22"/>
                <w:szCs w:val="22"/>
              </w:rPr>
              <w:t>prehliadka</w:t>
            </w:r>
          </w:p>
        </w:tc>
        <w:tc>
          <w:tcPr>
            <w:tcW w:w="1440" w:type="dxa"/>
            <w:vAlign w:val="center"/>
          </w:tcPr>
          <w:p w:rsidR="00585194" w:rsidRPr="00BE5870" w:rsidRDefault="00585194" w:rsidP="00A05D64">
            <w:pPr>
              <w:rPr>
                <w:bCs/>
                <w:sz w:val="22"/>
                <w:szCs w:val="22"/>
              </w:rPr>
            </w:pPr>
            <w:r w:rsidRPr="00BE5870">
              <w:rPr>
                <w:bCs/>
                <w:sz w:val="22"/>
                <w:szCs w:val="22"/>
              </w:rPr>
              <w:t>V67, V20/23</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rázsochy</w:t>
            </w:r>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otočný čap</w:t>
            </w:r>
          </w:p>
        </w:tc>
        <w:tc>
          <w:tcPr>
            <w:tcW w:w="4140" w:type="dxa"/>
            <w:vAlign w:val="center"/>
          </w:tcPr>
          <w:p w:rsidR="00585194" w:rsidRPr="00BE5870" w:rsidRDefault="00585194" w:rsidP="00A05D64">
            <w:pPr>
              <w:rPr>
                <w:bCs/>
                <w:sz w:val="22"/>
                <w:szCs w:val="22"/>
              </w:rPr>
            </w:pPr>
            <w:r w:rsidRPr="00BE5870">
              <w:rPr>
                <w:bCs/>
                <w:sz w:val="22"/>
                <w:szCs w:val="22"/>
              </w:rPr>
              <w:t>prehliadka</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pružnica</w:t>
            </w:r>
            <w:proofErr w:type="spellEnd"/>
          </w:p>
        </w:tc>
        <w:tc>
          <w:tcPr>
            <w:tcW w:w="4140" w:type="dxa"/>
            <w:vAlign w:val="center"/>
          </w:tcPr>
          <w:p w:rsidR="00585194" w:rsidRPr="00BE5870" w:rsidRDefault="00585194" w:rsidP="00A05D64">
            <w:pPr>
              <w:rPr>
                <w:bCs/>
                <w:sz w:val="22"/>
                <w:szCs w:val="22"/>
              </w:rPr>
            </w:pPr>
            <w:r w:rsidRPr="00BE5870">
              <w:rPr>
                <w:bCs/>
                <w:sz w:val="22"/>
                <w:szCs w:val="22"/>
              </w:rPr>
              <w:t xml:space="preserve">prehliadka, </w:t>
            </w:r>
            <w:proofErr w:type="spellStart"/>
            <w:r w:rsidRPr="00BE5870">
              <w:rPr>
                <w:bCs/>
                <w:sz w:val="22"/>
                <w:szCs w:val="22"/>
              </w:rPr>
              <w:t>defektoskopia</w:t>
            </w:r>
            <w:proofErr w:type="spellEnd"/>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klznica</w:t>
            </w:r>
            <w:proofErr w:type="spellEnd"/>
          </w:p>
        </w:tc>
        <w:tc>
          <w:tcPr>
            <w:tcW w:w="4140" w:type="dxa"/>
            <w:vAlign w:val="center"/>
          </w:tcPr>
          <w:p w:rsidR="00585194" w:rsidRPr="00BE5870" w:rsidRDefault="00585194" w:rsidP="00A05D64">
            <w:pPr>
              <w:rPr>
                <w:bCs/>
                <w:sz w:val="22"/>
                <w:szCs w:val="22"/>
              </w:rPr>
            </w:pPr>
            <w:r w:rsidRPr="00BE5870">
              <w:rPr>
                <w:bCs/>
                <w:sz w:val="22"/>
                <w:szCs w:val="22"/>
              </w:rPr>
              <w:t xml:space="preserve">prehliadka, premeranie </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ložisko</w:t>
            </w:r>
          </w:p>
        </w:tc>
        <w:tc>
          <w:tcPr>
            <w:tcW w:w="4140" w:type="dxa"/>
            <w:vAlign w:val="center"/>
          </w:tcPr>
          <w:p w:rsidR="00585194" w:rsidRPr="00BE5870" w:rsidRDefault="00585194" w:rsidP="00A05D64">
            <w:pPr>
              <w:rPr>
                <w:bCs/>
                <w:sz w:val="22"/>
                <w:szCs w:val="22"/>
              </w:rPr>
            </w:pPr>
            <w:r w:rsidRPr="00BE5870">
              <w:rPr>
                <w:bCs/>
                <w:sz w:val="22"/>
                <w:szCs w:val="22"/>
              </w:rPr>
              <w:t>prehliadka</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dvojkolesie</w:t>
            </w:r>
            <w:proofErr w:type="spellEnd"/>
          </w:p>
        </w:tc>
        <w:tc>
          <w:tcPr>
            <w:tcW w:w="414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r w:rsidRPr="00BE5870">
              <w:rPr>
                <w:bCs/>
                <w:sz w:val="22"/>
                <w:szCs w:val="22"/>
              </w:rPr>
              <w:t xml:space="preserve"> </w:t>
            </w:r>
          </w:p>
        </w:tc>
        <w:tc>
          <w:tcPr>
            <w:tcW w:w="1440" w:type="dxa"/>
            <w:vAlign w:val="center"/>
          </w:tcPr>
          <w:p w:rsidR="00585194" w:rsidRPr="00BE5870" w:rsidRDefault="00585194" w:rsidP="00A05D64">
            <w:pPr>
              <w:rPr>
                <w:bCs/>
                <w:sz w:val="22"/>
                <w:szCs w:val="22"/>
              </w:rPr>
            </w:pPr>
            <w:r w:rsidRPr="00BE5870">
              <w:rPr>
                <w:bCs/>
                <w:sz w:val="22"/>
                <w:szCs w:val="22"/>
              </w:rPr>
              <w:t>V67, V99/1</w:t>
            </w: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Spodok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rám</w:t>
            </w:r>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čelník</w:t>
            </w:r>
            <w:proofErr w:type="spellEnd"/>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pozdĺžnik</w:t>
            </w:r>
            <w:proofErr w:type="spellEnd"/>
            <w:r w:rsidRPr="00BE5870">
              <w:rPr>
                <w:bCs/>
                <w:sz w:val="22"/>
                <w:szCs w:val="22"/>
              </w:rPr>
              <w:t>, priečnik, šikmá výstuha</w:t>
            </w:r>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 xml:space="preserve">otočný čap </w:t>
            </w:r>
          </w:p>
        </w:tc>
        <w:tc>
          <w:tcPr>
            <w:tcW w:w="4140" w:type="dxa"/>
            <w:vAlign w:val="center"/>
          </w:tcPr>
          <w:p w:rsidR="00585194" w:rsidRPr="00BE5870" w:rsidRDefault="00585194" w:rsidP="00A05D64">
            <w:pPr>
              <w:rPr>
                <w:bCs/>
                <w:sz w:val="22"/>
                <w:szCs w:val="22"/>
              </w:rPr>
            </w:pPr>
            <w:r w:rsidRPr="00BE5870">
              <w:rPr>
                <w:bCs/>
                <w:sz w:val="22"/>
                <w:szCs w:val="22"/>
              </w:rPr>
              <w:t>prehliadka</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
                <w:bCs/>
                <w:sz w:val="22"/>
                <w:szCs w:val="22"/>
              </w:rPr>
              <w:t>Tlaková brzda vozňa</w:t>
            </w:r>
          </w:p>
        </w:tc>
        <w:tc>
          <w:tcPr>
            <w:tcW w:w="4140" w:type="dxa"/>
            <w:vAlign w:val="center"/>
          </w:tcPr>
          <w:p w:rsidR="00585194" w:rsidRPr="00BE5870" w:rsidRDefault="00585194" w:rsidP="00A05D64">
            <w:pPr>
              <w:rPr>
                <w:bCs/>
                <w:sz w:val="22"/>
                <w:szCs w:val="22"/>
              </w:rPr>
            </w:pPr>
            <w:r w:rsidRPr="00BE5870">
              <w:rPr>
                <w:bCs/>
                <w:sz w:val="22"/>
                <w:szCs w:val="22"/>
              </w:rPr>
              <w:t>prehliadka, funkčná skúška</w:t>
            </w:r>
          </w:p>
        </w:tc>
        <w:tc>
          <w:tcPr>
            <w:tcW w:w="1440" w:type="dxa"/>
            <w:vAlign w:val="center"/>
          </w:tcPr>
          <w:p w:rsidR="00585194" w:rsidRPr="00BE5870" w:rsidRDefault="00585194" w:rsidP="00A05D64">
            <w:pPr>
              <w:rPr>
                <w:bCs/>
                <w:sz w:val="22"/>
                <w:szCs w:val="22"/>
              </w:rPr>
            </w:pPr>
            <w:r w:rsidRPr="00BE5870">
              <w:rPr>
                <w:bCs/>
                <w:sz w:val="22"/>
                <w:szCs w:val="22"/>
              </w:rPr>
              <w:t>V67, V15/II,</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Ťahadlové ústrojenstvo vozňa</w:t>
            </w:r>
          </w:p>
        </w:tc>
        <w:tc>
          <w:tcPr>
            <w:tcW w:w="414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Narážacie ústrojenstvo vozňa</w:t>
            </w:r>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9828" w:type="dxa"/>
            <w:gridSpan w:val="3"/>
            <w:vAlign w:val="center"/>
          </w:tcPr>
          <w:p w:rsidR="00585194" w:rsidRPr="00BE5870" w:rsidRDefault="00585194" w:rsidP="00A05D64">
            <w:pPr>
              <w:rPr>
                <w:bCs/>
                <w:sz w:val="22"/>
                <w:szCs w:val="22"/>
              </w:rPr>
            </w:pPr>
            <w:r w:rsidRPr="00BE5870">
              <w:rPr>
                <w:b/>
                <w:bCs/>
                <w:sz w:val="22"/>
                <w:szCs w:val="22"/>
              </w:rPr>
              <w:t>Nadstavba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uzatvárací mechanizmus</w:t>
            </w:r>
          </w:p>
        </w:tc>
        <w:tc>
          <w:tcPr>
            <w:tcW w:w="4140" w:type="dxa"/>
            <w:vAlign w:val="center"/>
          </w:tcPr>
          <w:p w:rsidR="00585194" w:rsidRPr="00BE5870" w:rsidRDefault="00585194" w:rsidP="00A05D64">
            <w:pPr>
              <w:rPr>
                <w:bCs/>
                <w:sz w:val="22"/>
                <w:szCs w:val="22"/>
              </w:rPr>
            </w:pPr>
            <w:r w:rsidRPr="00BE5870">
              <w:rPr>
                <w:bCs/>
                <w:sz w:val="22"/>
                <w:szCs w:val="22"/>
              </w:rPr>
              <w:t>prehliadka, funkčná skúška</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klapky</w:t>
            </w:r>
          </w:p>
        </w:tc>
        <w:tc>
          <w:tcPr>
            <w:tcW w:w="4140" w:type="dxa"/>
            <w:vAlign w:val="center"/>
          </w:tcPr>
          <w:p w:rsidR="00585194" w:rsidRPr="00BE5870" w:rsidRDefault="00585194" w:rsidP="00A05D64">
            <w:pPr>
              <w:rPr>
                <w:bCs/>
                <w:sz w:val="22"/>
                <w:szCs w:val="22"/>
              </w:rPr>
            </w:pPr>
            <w:r w:rsidRPr="00BE5870">
              <w:rPr>
                <w:bCs/>
                <w:sz w:val="22"/>
                <w:szCs w:val="22"/>
              </w:rPr>
              <w:t>prehliadka, premeranie</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popisy</w:t>
            </w:r>
          </w:p>
        </w:tc>
        <w:tc>
          <w:tcPr>
            <w:tcW w:w="4140" w:type="dxa"/>
            <w:vAlign w:val="center"/>
          </w:tcPr>
          <w:p w:rsidR="00585194" w:rsidRPr="00BE5870" w:rsidRDefault="00585194" w:rsidP="00A05D64">
            <w:pPr>
              <w:rPr>
                <w:bCs/>
                <w:sz w:val="22"/>
                <w:szCs w:val="22"/>
              </w:rPr>
            </w:pPr>
            <w:r w:rsidRPr="00BE5870">
              <w:rPr>
                <w:bCs/>
                <w:sz w:val="22"/>
                <w:szCs w:val="22"/>
              </w:rPr>
              <w:t>Obnovenie nápisov</w:t>
            </w:r>
          </w:p>
        </w:tc>
        <w:tc>
          <w:tcPr>
            <w:tcW w:w="1440" w:type="dxa"/>
            <w:vAlign w:val="center"/>
          </w:tcPr>
          <w:p w:rsidR="00585194" w:rsidRPr="00BE5870" w:rsidRDefault="00585194" w:rsidP="00A05D64">
            <w:pPr>
              <w:rPr>
                <w:bCs/>
                <w:sz w:val="22"/>
                <w:szCs w:val="22"/>
              </w:rPr>
            </w:pPr>
            <w:r w:rsidRPr="00BE5870">
              <w:rPr>
                <w:bCs/>
                <w:sz w:val="22"/>
                <w:szCs w:val="22"/>
              </w:rPr>
              <w:t>TNŽ 28 0083</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Ostatné zariadenia</w:t>
            </w:r>
          </w:p>
        </w:tc>
        <w:tc>
          <w:tcPr>
            <w:tcW w:w="4140" w:type="dxa"/>
            <w:vAlign w:val="center"/>
          </w:tcPr>
          <w:p w:rsidR="00585194" w:rsidRPr="00BE5870" w:rsidRDefault="00585194" w:rsidP="00A05D64">
            <w:pPr>
              <w:rPr>
                <w:bCs/>
                <w:sz w:val="22"/>
                <w:szCs w:val="22"/>
              </w:rPr>
            </w:pPr>
            <w:r w:rsidRPr="00BE5870">
              <w:rPr>
                <w:bCs/>
                <w:sz w:val="22"/>
                <w:szCs w:val="22"/>
              </w:rPr>
              <w:t>prehliadka</w:t>
            </w:r>
          </w:p>
        </w:tc>
        <w:tc>
          <w:tcPr>
            <w:tcW w:w="144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Váženie kolesových tlakov</w:t>
            </w:r>
          </w:p>
        </w:tc>
        <w:tc>
          <w:tcPr>
            <w:tcW w:w="4140" w:type="dxa"/>
            <w:vAlign w:val="center"/>
          </w:tcPr>
          <w:p w:rsidR="00585194" w:rsidRPr="00BE5870" w:rsidRDefault="00585194" w:rsidP="00A05D64">
            <w:pPr>
              <w:rPr>
                <w:bCs/>
                <w:sz w:val="22"/>
                <w:szCs w:val="22"/>
              </w:rPr>
            </w:pPr>
          </w:p>
        </w:tc>
        <w:tc>
          <w:tcPr>
            <w:tcW w:w="1440" w:type="dxa"/>
            <w:vAlign w:val="center"/>
          </w:tcPr>
          <w:p w:rsidR="00585194" w:rsidRPr="00BE5870" w:rsidRDefault="00585194" w:rsidP="00A05D64">
            <w:pPr>
              <w:rPr>
                <w:bCs/>
                <w:sz w:val="22"/>
                <w:szCs w:val="22"/>
              </w:rPr>
            </w:pP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4140" w:type="dxa"/>
            <w:vAlign w:val="center"/>
          </w:tcPr>
          <w:p w:rsidR="00585194" w:rsidRPr="00BE5870" w:rsidRDefault="00585194" w:rsidP="00A05D64">
            <w:pPr>
              <w:rPr>
                <w:bCs/>
                <w:sz w:val="22"/>
                <w:szCs w:val="22"/>
              </w:rPr>
            </w:pPr>
          </w:p>
        </w:tc>
        <w:tc>
          <w:tcPr>
            <w:tcW w:w="1440" w:type="dxa"/>
            <w:vAlign w:val="center"/>
          </w:tcPr>
          <w:p w:rsidR="00585194" w:rsidRPr="00BE5870" w:rsidRDefault="00585194" w:rsidP="00A05D64">
            <w:pPr>
              <w:rPr>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N2 v základnom rozsahu, kalkulovaný v cene opravy:</w:t>
      </w:r>
    </w:p>
    <w:tbl>
      <w:tblPr>
        <w:tblW w:w="7681" w:type="dxa"/>
        <w:tblInd w:w="55" w:type="dxa"/>
        <w:tblCellMar>
          <w:left w:w="70" w:type="dxa"/>
          <w:right w:w="70" w:type="dxa"/>
        </w:tblCellMar>
        <w:tblLook w:val="0000" w:firstRow="0" w:lastRow="0" w:firstColumn="0" w:lastColumn="0" w:noHBand="0" w:noVBand="0"/>
      </w:tblPr>
      <w:tblGrid>
        <w:gridCol w:w="1461"/>
        <w:gridCol w:w="6220"/>
      </w:tblGrid>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22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repasovaný rozvádzač, automatický stavač  odľahlosti brzdových klátikov, prípravok na odmastenie, mazací tuk, olej,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Nadstavba:</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bl>
    <w:p w:rsidR="00585194" w:rsidRDefault="00585194" w:rsidP="00585194">
      <w:pPr>
        <w:jc w:val="both"/>
        <w:rPr>
          <w:b/>
          <w:bCs/>
          <w:sz w:val="22"/>
          <w:szCs w:val="22"/>
        </w:rPr>
      </w:pPr>
    </w:p>
    <w:p w:rsidR="005F470F" w:rsidRDefault="005F470F" w:rsidP="00585194">
      <w:pPr>
        <w:jc w:val="both"/>
        <w:rPr>
          <w:b/>
          <w:bCs/>
          <w:sz w:val="22"/>
          <w:szCs w:val="22"/>
        </w:rPr>
      </w:pPr>
    </w:p>
    <w:p w:rsidR="005F470F" w:rsidRDefault="005F470F" w:rsidP="00585194">
      <w:pPr>
        <w:jc w:val="both"/>
        <w:rPr>
          <w:b/>
          <w:bCs/>
          <w:sz w:val="22"/>
          <w:szCs w:val="22"/>
        </w:rPr>
      </w:pPr>
    </w:p>
    <w:p w:rsidR="005F470F" w:rsidRPr="00BE5870" w:rsidRDefault="005F470F" w:rsidP="00585194">
      <w:pPr>
        <w:jc w:val="both"/>
        <w:rPr>
          <w:b/>
          <w:bCs/>
          <w:sz w:val="22"/>
          <w:szCs w:val="22"/>
        </w:rPr>
      </w:pPr>
    </w:p>
    <w:p w:rsidR="00585194" w:rsidRPr="00BE5870" w:rsidRDefault="00585194" w:rsidP="00C37D23">
      <w:pPr>
        <w:numPr>
          <w:ilvl w:val="0"/>
          <w:numId w:val="50"/>
        </w:numPr>
        <w:spacing w:after="120"/>
        <w:jc w:val="both"/>
        <w:rPr>
          <w:b/>
          <w:bCs/>
          <w:sz w:val="22"/>
          <w:szCs w:val="22"/>
        </w:rPr>
      </w:pPr>
      <w:r w:rsidRPr="00BE5870">
        <w:rPr>
          <w:b/>
          <w:bCs/>
          <w:sz w:val="22"/>
          <w:szCs w:val="22"/>
        </w:rPr>
        <w:t xml:space="preserve">Výsypný nákladný vozeň </w:t>
      </w:r>
      <w:proofErr w:type="spellStart"/>
      <w:r w:rsidRPr="00BE5870">
        <w:rPr>
          <w:b/>
          <w:bCs/>
          <w:sz w:val="22"/>
          <w:szCs w:val="22"/>
        </w:rPr>
        <w:t>Faccs</w:t>
      </w:r>
      <w:proofErr w:type="spellEnd"/>
      <w:r w:rsidRPr="00BE5870">
        <w:rPr>
          <w:b/>
          <w:bCs/>
          <w:sz w:val="22"/>
          <w:szCs w:val="22"/>
        </w:rPr>
        <w:t xml:space="preserve"> oprava v základnom rozsahu N2.</w:t>
      </w:r>
    </w:p>
    <w:p w:rsidR="00585194" w:rsidRPr="00BE5870" w:rsidRDefault="00585194" w:rsidP="00585194">
      <w:pPr>
        <w:spacing w:after="120"/>
        <w:ind w:firstLine="709"/>
        <w:jc w:val="both"/>
        <w:rPr>
          <w:b/>
          <w:bCs/>
          <w:sz w:val="22"/>
          <w:szCs w:val="22"/>
        </w:rPr>
      </w:pPr>
      <w:r w:rsidRPr="00BE5870">
        <w:rPr>
          <w:b/>
          <w:bCs/>
          <w:sz w:val="22"/>
          <w:szCs w:val="22"/>
        </w:rPr>
        <w:t>Plošinový nákladný vozeň oprava v základnom rozsahu N2.</w:t>
      </w:r>
    </w:p>
    <w:p w:rsidR="00585194" w:rsidRPr="00BE5870" w:rsidRDefault="00585194" w:rsidP="00585194">
      <w:pPr>
        <w:spacing w:after="120"/>
        <w:ind w:firstLine="709"/>
        <w:jc w:val="both"/>
        <w:rPr>
          <w:b/>
          <w:bCs/>
          <w:sz w:val="22"/>
          <w:szCs w:val="22"/>
        </w:rPr>
      </w:pPr>
      <w:proofErr w:type="spellStart"/>
      <w:r w:rsidRPr="00BE5870">
        <w:rPr>
          <w:b/>
          <w:bCs/>
          <w:sz w:val="22"/>
          <w:szCs w:val="22"/>
        </w:rPr>
        <w:t>Samovýsypný</w:t>
      </w:r>
      <w:proofErr w:type="spellEnd"/>
      <w:r w:rsidRPr="00BE5870">
        <w:rPr>
          <w:b/>
          <w:bCs/>
          <w:sz w:val="22"/>
          <w:szCs w:val="22"/>
        </w:rPr>
        <w:t xml:space="preserve"> nákladný vozeň DUMCAR oprava v základnom rozsahu N2.</w:t>
      </w:r>
    </w:p>
    <w:p w:rsidR="00585194" w:rsidRPr="00BE5870" w:rsidRDefault="00585194" w:rsidP="00585194">
      <w:pPr>
        <w:spacing w:after="120"/>
        <w:ind w:firstLine="709"/>
        <w:jc w:val="both"/>
        <w:rPr>
          <w:b/>
          <w:bCs/>
          <w:sz w:val="22"/>
          <w:szCs w:val="22"/>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3420"/>
        <w:gridCol w:w="2160"/>
      </w:tblGrid>
      <w:tr w:rsidR="00585194" w:rsidRPr="00BE5870" w:rsidTr="00A05D64">
        <w:tc>
          <w:tcPr>
            <w:tcW w:w="4248" w:type="dxa"/>
            <w:vAlign w:val="center"/>
          </w:tcPr>
          <w:p w:rsidR="00585194" w:rsidRPr="00BE5870" w:rsidRDefault="00585194" w:rsidP="00A05D64">
            <w:pPr>
              <w:rPr>
                <w:b/>
                <w:bCs/>
                <w:sz w:val="22"/>
                <w:szCs w:val="22"/>
              </w:rPr>
            </w:pPr>
            <w:r w:rsidRPr="00BE5870">
              <w:rPr>
                <w:b/>
                <w:bCs/>
                <w:sz w:val="22"/>
                <w:szCs w:val="22"/>
              </w:rPr>
              <w:t>Celok, časť</w:t>
            </w:r>
          </w:p>
        </w:tc>
        <w:tc>
          <w:tcPr>
            <w:tcW w:w="3420" w:type="dxa"/>
            <w:vAlign w:val="center"/>
          </w:tcPr>
          <w:p w:rsidR="00585194" w:rsidRPr="00BE5870" w:rsidRDefault="00585194" w:rsidP="00A05D64">
            <w:pPr>
              <w:jc w:val="center"/>
              <w:rPr>
                <w:b/>
                <w:bCs/>
                <w:sz w:val="22"/>
                <w:szCs w:val="22"/>
              </w:rPr>
            </w:pPr>
            <w:r w:rsidRPr="00BE5870">
              <w:rPr>
                <w:b/>
                <w:bCs/>
                <w:sz w:val="22"/>
                <w:szCs w:val="22"/>
              </w:rPr>
              <w:t>Činnosť</w:t>
            </w:r>
          </w:p>
        </w:tc>
        <w:tc>
          <w:tcPr>
            <w:tcW w:w="2160" w:type="dxa"/>
            <w:vAlign w:val="center"/>
          </w:tcPr>
          <w:p w:rsidR="00585194" w:rsidRPr="00BE5870" w:rsidRDefault="00585194" w:rsidP="00A05D64">
            <w:pPr>
              <w:jc w:val="center"/>
              <w:rPr>
                <w:b/>
                <w:bCs/>
                <w:sz w:val="22"/>
                <w:szCs w:val="22"/>
              </w:rPr>
            </w:pPr>
          </w:p>
          <w:p w:rsidR="00585194" w:rsidRPr="00BE5870" w:rsidRDefault="00585194" w:rsidP="00A05D64">
            <w:pPr>
              <w:jc w:val="center"/>
              <w:rPr>
                <w:b/>
                <w:bCs/>
                <w:sz w:val="22"/>
                <w:szCs w:val="22"/>
              </w:rPr>
            </w:pPr>
            <w:r w:rsidRPr="00BE5870">
              <w:rPr>
                <w:b/>
                <w:bCs/>
                <w:sz w:val="22"/>
                <w:szCs w:val="22"/>
              </w:rPr>
              <w:t>Predpis</w:t>
            </w:r>
          </w:p>
          <w:p w:rsidR="00585194" w:rsidRPr="00BE5870" w:rsidRDefault="00585194" w:rsidP="00A05D64">
            <w:pPr>
              <w:jc w:val="center"/>
              <w:rPr>
                <w:b/>
                <w:bCs/>
                <w:sz w:val="22"/>
                <w:szCs w:val="22"/>
              </w:rPr>
            </w:pP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Pojazd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podvozok  2TS</w:t>
            </w:r>
          </w:p>
        </w:tc>
        <w:tc>
          <w:tcPr>
            <w:tcW w:w="3420" w:type="dxa"/>
            <w:vAlign w:val="center"/>
          </w:tcPr>
          <w:p w:rsidR="00585194" w:rsidRPr="00BE5870" w:rsidRDefault="00585194" w:rsidP="00A05D64">
            <w:pPr>
              <w:rPr>
                <w:bCs/>
                <w:sz w:val="22"/>
                <w:szCs w:val="22"/>
              </w:rPr>
            </w:pPr>
            <w:r w:rsidRPr="00BE5870">
              <w:rPr>
                <w:bCs/>
                <w:sz w:val="22"/>
                <w:szCs w:val="22"/>
              </w:rPr>
              <w:t>prehliadka</w:t>
            </w:r>
          </w:p>
        </w:tc>
        <w:tc>
          <w:tcPr>
            <w:tcW w:w="2160" w:type="dxa"/>
            <w:vAlign w:val="center"/>
          </w:tcPr>
          <w:p w:rsidR="00585194" w:rsidRPr="00BE5870" w:rsidRDefault="00585194" w:rsidP="00A05D64">
            <w:pPr>
              <w:rPr>
                <w:bCs/>
                <w:sz w:val="22"/>
                <w:szCs w:val="22"/>
              </w:rPr>
            </w:pPr>
            <w:r w:rsidRPr="00BE5870">
              <w:rPr>
                <w:bCs/>
                <w:sz w:val="22"/>
                <w:szCs w:val="22"/>
              </w:rPr>
              <w:t xml:space="preserve">Smernica </w:t>
            </w:r>
            <w:proofErr w:type="spellStart"/>
            <w:r w:rsidRPr="00BE5870">
              <w:rPr>
                <w:bCs/>
                <w:sz w:val="22"/>
                <w:szCs w:val="22"/>
              </w:rPr>
              <w:t>pro</w:t>
            </w:r>
            <w:proofErr w:type="spellEnd"/>
            <w:r w:rsidRPr="00BE5870">
              <w:rPr>
                <w:bCs/>
                <w:sz w:val="22"/>
                <w:szCs w:val="22"/>
              </w:rPr>
              <w:t xml:space="preserve"> opravy a údržbu </w:t>
            </w:r>
            <w:proofErr w:type="spellStart"/>
            <w:r w:rsidRPr="00BE5870">
              <w:rPr>
                <w:bCs/>
                <w:sz w:val="22"/>
                <w:szCs w:val="22"/>
              </w:rPr>
              <w:t>podvozkú</w:t>
            </w:r>
            <w:proofErr w:type="spellEnd"/>
            <w:r w:rsidRPr="00BE5870">
              <w:rPr>
                <w:bCs/>
                <w:sz w:val="22"/>
                <w:szCs w:val="22"/>
              </w:rPr>
              <w:t xml:space="preserve"> nákladných </w:t>
            </w:r>
            <w:proofErr w:type="spellStart"/>
            <w:r w:rsidRPr="00BE5870">
              <w:rPr>
                <w:bCs/>
                <w:sz w:val="22"/>
                <w:szCs w:val="22"/>
              </w:rPr>
              <w:t>vozú</w:t>
            </w:r>
            <w:proofErr w:type="spellEnd"/>
            <w:r w:rsidRPr="00BE5870">
              <w:rPr>
                <w:bCs/>
                <w:sz w:val="22"/>
                <w:szCs w:val="22"/>
              </w:rPr>
              <w:t xml:space="preserve"> typu 2TS</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rázsochy</w:t>
            </w:r>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otočný čap</w:t>
            </w:r>
          </w:p>
        </w:tc>
        <w:tc>
          <w:tcPr>
            <w:tcW w:w="3420" w:type="dxa"/>
            <w:vAlign w:val="center"/>
          </w:tcPr>
          <w:p w:rsidR="00585194" w:rsidRPr="00BE5870" w:rsidRDefault="00585194" w:rsidP="00A05D64">
            <w:pPr>
              <w:rPr>
                <w:bCs/>
                <w:sz w:val="22"/>
                <w:szCs w:val="22"/>
              </w:rPr>
            </w:pPr>
            <w:r w:rsidRPr="00BE5870">
              <w:rPr>
                <w:bCs/>
                <w:sz w:val="22"/>
                <w:szCs w:val="22"/>
              </w:rPr>
              <w:t>prehliadka</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pružnica</w:t>
            </w:r>
            <w:proofErr w:type="spellEnd"/>
          </w:p>
        </w:tc>
        <w:tc>
          <w:tcPr>
            <w:tcW w:w="3420" w:type="dxa"/>
            <w:vAlign w:val="center"/>
          </w:tcPr>
          <w:p w:rsidR="00585194" w:rsidRPr="00BE5870" w:rsidRDefault="00585194" w:rsidP="00A05D64">
            <w:pPr>
              <w:rPr>
                <w:bCs/>
                <w:sz w:val="22"/>
                <w:szCs w:val="22"/>
              </w:rPr>
            </w:pPr>
            <w:r w:rsidRPr="00BE5870">
              <w:rPr>
                <w:bCs/>
                <w:sz w:val="22"/>
                <w:szCs w:val="22"/>
              </w:rPr>
              <w:t xml:space="preserve">prehliadka, </w:t>
            </w:r>
            <w:proofErr w:type="spellStart"/>
            <w:r w:rsidRPr="00BE5870">
              <w:rPr>
                <w:bCs/>
                <w:sz w:val="22"/>
                <w:szCs w:val="22"/>
              </w:rPr>
              <w:t>defektoskopia</w:t>
            </w:r>
            <w:proofErr w:type="spellEnd"/>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klznica</w:t>
            </w:r>
            <w:proofErr w:type="spellEnd"/>
          </w:p>
        </w:tc>
        <w:tc>
          <w:tcPr>
            <w:tcW w:w="3420" w:type="dxa"/>
            <w:vAlign w:val="center"/>
          </w:tcPr>
          <w:p w:rsidR="00585194" w:rsidRPr="00BE5870" w:rsidRDefault="00585194" w:rsidP="00A05D64">
            <w:pPr>
              <w:rPr>
                <w:bCs/>
                <w:sz w:val="22"/>
                <w:szCs w:val="22"/>
              </w:rPr>
            </w:pPr>
            <w:r w:rsidRPr="00BE5870">
              <w:rPr>
                <w:bCs/>
                <w:sz w:val="22"/>
                <w:szCs w:val="22"/>
              </w:rPr>
              <w:t xml:space="preserve">prehliadka, premeranie </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ložisko</w:t>
            </w:r>
          </w:p>
        </w:tc>
        <w:tc>
          <w:tcPr>
            <w:tcW w:w="3420" w:type="dxa"/>
            <w:vAlign w:val="center"/>
          </w:tcPr>
          <w:p w:rsidR="00585194" w:rsidRPr="00BE5870" w:rsidRDefault="00585194" w:rsidP="00A05D64">
            <w:pPr>
              <w:rPr>
                <w:bCs/>
                <w:sz w:val="22"/>
                <w:szCs w:val="22"/>
              </w:rPr>
            </w:pPr>
            <w:r w:rsidRPr="00BE5870">
              <w:rPr>
                <w:bCs/>
                <w:sz w:val="22"/>
                <w:szCs w:val="22"/>
              </w:rPr>
              <w:t>prehliadka</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dvojkolesie</w:t>
            </w:r>
            <w:proofErr w:type="spellEnd"/>
          </w:p>
        </w:tc>
        <w:tc>
          <w:tcPr>
            <w:tcW w:w="342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r w:rsidRPr="00BE5870">
              <w:rPr>
                <w:bCs/>
                <w:sz w:val="22"/>
                <w:szCs w:val="22"/>
              </w:rPr>
              <w:t xml:space="preserve"> </w:t>
            </w:r>
          </w:p>
        </w:tc>
        <w:tc>
          <w:tcPr>
            <w:tcW w:w="2160" w:type="dxa"/>
            <w:vAlign w:val="center"/>
          </w:tcPr>
          <w:p w:rsidR="00585194" w:rsidRPr="00BE5870" w:rsidRDefault="00585194" w:rsidP="00A05D64">
            <w:pPr>
              <w:rPr>
                <w:bCs/>
                <w:sz w:val="22"/>
                <w:szCs w:val="22"/>
              </w:rPr>
            </w:pPr>
            <w:r w:rsidRPr="00BE5870">
              <w:rPr>
                <w:bCs/>
                <w:sz w:val="22"/>
                <w:szCs w:val="22"/>
              </w:rPr>
              <w:t>V67, V99/1</w:t>
            </w: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Spodok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rám</w:t>
            </w:r>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čelník</w:t>
            </w:r>
            <w:proofErr w:type="spellEnd"/>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pozdĺžnik</w:t>
            </w:r>
            <w:proofErr w:type="spellEnd"/>
            <w:r w:rsidRPr="00BE5870">
              <w:rPr>
                <w:bCs/>
                <w:sz w:val="22"/>
                <w:szCs w:val="22"/>
              </w:rPr>
              <w:t>, priečnik, šikmá výstuha</w:t>
            </w:r>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 xml:space="preserve">otočný čap </w:t>
            </w:r>
          </w:p>
        </w:tc>
        <w:tc>
          <w:tcPr>
            <w:tcW w:w="3420" w:type="dxa"/>
            <w:vAlign w:val="center"/>
          </w:tcPr>
          <w:p w:rsidR="00585194" w:rsidRPr="00BE5870" w:rsidRDefault="00585194" w:rsidP="00A05D64">
            <w:pPr>
              <w:rPr>
                <w:bCs/>
                <w:sz w:val="22"/>
                <w:szCs w:val="22"/>
              </w:rPr>
            </w:pPr>
            <w:r w:rsidRPr="00BE5870">
              <w:rPr>
                <w:bCs/>
                <w:sz w:val="22"/>
                <w:szCs w:val="22"/>
              </w:rPr>
              <w:t>prehliadka</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
                <w:bCs/>
                <w:sz w:val="22"/>
                <w:szCs w:val="22"/>
              </w:rPr>
              <w:t>Tlaková brzda vozňa</w:t>
            </w:r>
          </w:p>
        </w:tc>
        <w:tc>
          <w:tcPr>
            <w:tcW w:w="3420" w:type="dxa"/>
            <w:vAlign w:val="center"/>
          </w:tcPr>
          <w:p w:rsidR="00585194" w:rsidRPr="00BE5870" w:rsidRDefault="00585194" w:rsidP="00A05D64">
            <w:pPr>
              <w:rPr>
                <w:bCs/>
                <w:sz w:val="22"/>
                <w:szCs w:val="22"/>
              </w:rPr>
            </w:pPr>
            <w:r w:rsidRPr="00BE5870">
              <w:rPr>
                <w:bCs/>
                <w:sz w:val="22"/>
                <w:szCs w:val="22"/>
              </w:rPr>
              <w:t>prehliadka, funkčná skúška</w:t>
            </w:r>
          </w:p>
        </w:tc>
        <w:tc>
          <w:tcPr>
            <w:tcW w:w="2160" w:type="dxa"/>
            <w:vAlign w:val="center"/>
          </w:tcPr>
          <w:p w:rsidR="00585194" w:rsidRPr="00BE5870" w:rsidRDefault="00585194" w:rsidP="00A05D64">
            <w:pPr>
              <w:rPr>
                <w:bCs/>
                <w:sz w:val="22"/>
                <w:szCs w:val="22"/>
              </w:rPr>
            </w:pPr>
            <w:r w:rsidRPr="00BE5870">
              <w:rPr>
                <w:bCs/>
                <w:sz w:val="22"/>
                <w:szCs w:val="22"/>
              </w:rPr>
              <w:t>V67, V15/II,</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Ťahadlové ústrojenstvo vozňa</w:t>
            </w:r>
          </w:p>
        </w:tc>
        <w:tc>
          <w:tcPr>
            <w:tcW w:w="342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Narážacie ústrojenstvo vozňa</w:t>
            </w:r>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9828" w:type="dxa"/>
            <w:gridSpan w:val="3"/>
            <w:vAlign w:val="center"/>
          </w:tcPr>
          <w:p w:rsidR="00585194" w:rsidRPr="00BE5870" w:rsidRDefault="00585194" w:rsidP="00A05D64">
            <w:pPr>
              <w:rPr>
                <w:bCs/>
                <w:sz w:val="22"/>
                <w:szCs w:val="22"/>
              </w:rPr>
            </w:pPr>
            <w:r w:rsidRPr="00BE5870">
              <w:rPr>
                <w:b/>
                <w:bCs/>
                <w:sz w:val="22"/>
                <w:szCs w:val="22"/>
              </w:rPr>
              <w:t>Nadstavba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uzatvárací mechanizmus</w:t>
            </w:r>
          </w:p>
        </w:tc>
        <w:tc>
          <w:tcPr>
            <w:tcW w:w="3420" w:type="dxa"/>
            <w:vAlign w:val="center"/>
          </w:tcPr>
          <w:p w:rsidR="00585194" w:rsidRPr="00BE5870" w:rsidRDefault="00585194" w:rsidP="00A05D64">
            <w:pPr>
              <w:rPr>
                <w:bCs/>
                <w:sz w:val="22"/>
                <w:szCs w:val="22"/>
              </w:rPr>
            </w:pPr>
            <w:r w:rsidRPr="00BE5870">
              <w:rPr>
                <w:bCs/>
                <w:sz w:val="22"/>
                <w:szCs w:val="22"/>
              </w:rPr>
              <w:t>prehliadka, funkčná skúška</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klapky</w:t>
            </w:r>
          </w:p>
        </w:tc>
        <w:tc>
          <w:tcPr>
            <w:tcW w:w="3420" w:type="dxa"/>
            <w:vAlign w:val="center"/>
          </w:tcPr>
          <w:p w:rsidR="00585194" w:rsidRPr="00BE5870" w:rsidRDefault="00585194" w:rsidP="00A05D64">
            <w:pPr>
              <w:rPr>
                <w:bCs/>
                <w:sz w:val="22"/>
                <w:szCs w:val="22"/>
              </w:rPr>
            </w:pPr>
            <w:r w:rsidRPr="00BE5870">
              <w:rPr>
                <w:bCs/>
                <w:sz w:val="22"/>
                <w:szCs w:val="22"/>
              </w:rPr>
              <w:t>prehliadka, premeranie</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popisy</w:t>
            </w:r>
          </w:p>
        </w:tc>
        <w:tc>
          <w:tcPr>
            <w:tcW w:w="3420" w:type="dxa"/>
            <w:vAlign w:val="center"/>
          </w:tcPr>
          <w:p w:rsidR="00585194" w:rsidRPr="00BE5870" w:rsidRDefault="00585194" w:rsidP="00A05D64">
            <w:pPr>
              <w:rPr>
                <w:bCs/>
                <w:sz w:val="22"/>
                <w:szCs w:val="22"/>
              </w:rPr>
            </w:pPr>
            <w:r w:rsidRPr="00BE5870">
              <w:rPr>
                <w:bCs/>
                <w:sz w:val="22"/>
                <w:szCs w:val="22"/>
              </w:rPr>
              <w:t>Obnovenie nápisov</w:t>
            </w:r>
          </w:p>
        </w:tc>
        <w:tc>
          <w:tcPr>
            <w:tcW w:w="2160" w:type="dxa"/>
            <w:vAlign w:val="center"/>
          </w:tcPr>
          <w:p w:rsidR="00585194" w:rsidRPr="00BE5870" w:rsidRDefault="00585194" w:rsidP="00A05D64">
            <w:pPr>
              <w:rPr>
                <w:bCs/>
                <w:sz w:val="22"/>
                <w:szCs w:val="22"/>
              </w:rPr>
            </w:pPr>
            <w:r w:rsidRPr="00BE5870">
              <w:rPr>
                <w:bCs/>
                <w:sz w:val="22"/>
                <w:szCs w:val="22"/>
              </w:rPr>
              <w:t>TNŽ 28 0083</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Ostatné zariadenia</w:t>
            </w:r>
          </w:p>
        </w:tc>
        <w:tc>
          <w:tcPr>
            <w:tcW w:w="3420" w:type="dxa"/>
            <w:vAlign w:val="center"/>
          </w:tcPr>
          <w:p w:rsidR="00585194" w:rsidRPr="00BE5870" w:rsidRDefault="00585194" w:rsidP="00A05D64">
            <w:pPr>
              <w:rPr>
                <w:bCs/>
                <w:sz w:val="22"/>
                <w:szCs w:val="22"/>
              </w:rPr>
            </w:pPr>
            <w:r w:rsidRPr="00BE5870">
              <w:rPr>
                <w:bCs/>
                <w:sz w:val="22"/>
                <w:szCs w:val="22"/>
              </w:rPr>
              <w:t>prehliadka</w:t>
            </w:r>
          </w:p>
        </w:tc>
        <w:tc>
          <w:tcPr>
            <w:tcW w:w="216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Váženie kolesových tlakov</w:t>
            </w:r>
          </w:p>
        </w:tc>
        <w:tc>
          <w:tcPr>
            <w:tcW w:w="3420" w:type="dxa"/>
            <w:vAlign w:val="center"/>
          </w:tcPr>
          <w:p w:rsidR="00585194" w:rsidRPr="00BE5870" w:rsidRDefault="00585194" w:rsidP="00A05D64">
            <w:pPr>
              <w:rPr>
                <w:bCs/>
                <w:sz w:val="22"/>
                <w:szCs w:val="22"/>
              </w:rPr>
            </w:pPr>
          </w:p>
        </w:tc>
        <w:tc>
          <w:tcPr>
            <w:tcW w:w="2160" w:type="dxa"/>
            <w:vAlign w:val="center"/>
          </w:tcPr>
          <w:p w:rsidR="00585194" w:rsidRPr="00BE5870" w:rsidRDefault="00585194" w:rsidP="00A05D64">
            <w:pPr>
              <w:rPr>
                <w:bCs/>
                <w:sz w:val="22"/>
                <w:szCs w:val="22"/>
              </w:rPr>
            </w:pP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420" w:type="dxa"/>
            <w:vAlign w:val="center"/>
          </w:tcPr>
          <w:p w:rsidR="00585194" w:rsidRPr="00BE5870" w:rsidRDefault="00585194" w:rsidP="00A05D64">
            <w:pPr>
              <w:rPr>
                <w:bCs/>
                <w:sz w:val="22"/>
                <w:szCs w:val="22"/>
              </w:rPr>
            </w:pPr>
          </w:p>
        </w:tc>
        <w:tc>
          <w:tcPr>
            <w:tcW w:w="2160" w:type="dxa"/>
            <w:vAlign w:val="center"/>
          </w:tcPr>
          <w:p w:rsidR="00585194" w:rsidRPr="00BE5870" w:rsidRDefault="00585194" w:rsidP="00A05D64">
            <w:pPr>
              <w:rPr>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N2 v základnom rozsahu,  kalkulovaný v cene opravy:</w:t>
      </w:r>
    </w:p>
    <w:tbl>
      <w:tblPr>
        <w:tblW w:w="7681" w:type="dxa"/>
        <w:tblInd w:w="55" w:type="dxa"/>
        <w:tblCellMar>
          <w:left w:w="70" w:type="dxa"/>
          <w:right w:w="70" w:type="dxa"/>
        </w:tblCellMar>
        <w:tblLook w:val="0000" w:firstRow="0" w:lastRow="0" w:firstColumn="0" w:lastColumn="0" w:noHBand="0" w:noVBand="0"/>
      </w:tblPr>
      <w:tblGrid>
        <w:gridCol w:w="1461"/>
        <w:gridCol w:w="6220"/>
      </w:tblGrid>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22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repasovaný rozvádzač, automatický stavač  odľahlosti brzdových klátikov, prípravok na odmastenie, mazací tuk, olej,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lastRenderedPageBreak/>
              <w:t>Ťahadlové</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Nadstavba:</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bl>
    <w:p w:rsidR="00585194" w:rsidRPr="00BE5870" w:rsidRDefault="00585194" w:rsidP="00585194">
      <w:pPr>
        <w:jc w:val="both"/>
        <w:rPr>
          <w:b/>
          <w:bCs/>
          <w:sz w:val="22"/>
          <w:szCs w:val="22"/>
        </w:rPr>
      </w:pPr>
    </w:p>
    <w:p w:rsidR="00585194" w:rsidRPr="00BE5870" w:rsidRDefault="00585194" w:rsidP="00C37D23">
      <w:pPr>
        <w:numPr>
          <w:ilvl w:val="0"/>
          <w:numId w:val="50"/>
        </w:numPr>
        <w:spacing w:after="200" w:line="276" w:lineRule="auto"/>
        <w:jc w:val="both"/>
        <w:rPr>
          <w:b/>
          <w:bCs/>
          <w:sz w:val="22"/>
          <w:szCs w:val="22"/>
        </w:rPr>
      </w:pPr>
      <w:r w:rsidRPr="00BE5870">
        <w:rPr>
          <w:b/>
          <w:bCs/>
          <w:sz w:val="22"/>
          <w:szCs w:val="22"/>
        </w:rPr>
        <w:t>Plošinový nákladný vozeň oprava v základnom rozsahu N2.</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3960"/>
        <w:gridCol w:w="1620"/>
      </w:tblGrid>
      <w:tr w:rsidR="00585194" w:rsidRPr="00BE5870" w:rsidTr="00A05D64">
        <w:tc>
          <w:tcPr>
            <w:tcW w:w="4248" w:type="dxa"/>
            <w:vAlign w:val="center"/>
          </w:tcPr>
          <w:p w:rsidR="00585194" w:rsidRPr="00BE5870" w:rsidRDefault="00585194" w:rsidP="00A05D64">
            <w:pPr>
              <w:rPr>
                <w:b/>
                <w:bCs/>
                <w:sz w:val="22"/>
                <w:szCs w:val="22"/>
              </w:rPr>
            </w:pPr>
            <w:r w:rsidRPr="00BE5870">
              <w:rPr>
                <w:b/>
                <w:bCs/>
                <w:sz w:val="22"/>
                <w:szCs w:val="22"/>
              </w:rPr>
              <w:t>Celok, časť</w:t>
            </w:r>
          </w:p>
        </w:tc>
        <w:tc>
          <w:tcPr>
            <w:tcW w:w="3960" w:type="dxa"/>
            <w:vAlign w:val="center"/>
          </w:tcPr>
          <w:p w:rsidR="00585194" w:rsidRPr="00BE5870" w:rsidRDefault="00585194" w:rsidP="00A05D64">
            <w:pPr>
              <w:jc w:val="center"/>
              <w:rPr>
                <w:b/>
                <w:bCs/>
                <w:sz w:val="22"/>
                <w:szCs w:val="22"/>
              </w:rPr>
            </w:pPr>
            <w:r w:rsidRPr="00BE5870">
              <w:rPr>
                <w:b/>
                <w:bCs/>
                <w:sz w:val="22"/>
                <w:szCs w:val="22"/>
              </w:rPr>
              <w:t>Činnosť</w:t>
            </w:r>
          </w:p>
        </w:tc>
        <w:tc>
          <w:tcPr>
            <w:tcW w:w="1620" w:type="dxa"/>
            <w:vAlign w:val="center"/>
          </w:tcPr>
          <w:p w:rsidR="00585194" w:rsidRPr="00BE5870" w:rsidRDefault="00585194" w:rsidP="00A05D64">
            <w:pPr>
              <w:jc w:val="center"/>
              <w:rPr>
                <w:b/>
                <w:bCs/>
                <w:sz w:val="22"/>
                <w:szCs w:val="22"/>
              </w:rPr>
            </w:pPr>
          </w:p>
          <w:p w:rsidR="00585194" w:rsidRPr="00BE5870" w:rsidRDefault="00585194" w:rsidP="00A05D64">
            <w:pPr>
              <w:jc w:val="center"/>
              <w:rPr>
                <w:b/>
                <w:bCs/>
                <w:sz w:val="22"/>
                <w:szCs w:val="22"/>
              </w:rPr>
            </w:pPr>
            <w:r w:rsidRPr="00BE5870">
              <w:rPr>
                <w:b/>
                <w:bCs/>
                <w:sz w:val="22"/>
                <w:szCs w:val="22"/>
              </w:rPr>
              <w:t>Predpis</w:t>
            </w:r>
          </w:p>
          <w:p w:rsidR="00585194" w:rsidRPr="00BE5870" w:rsidRDefault="00585194" w:rsidP="00A05D64">
            <w:pPr>
              <w:jc w:val="center"/>
              <w:rPr>
                <w:b/>
                <w:bCs/>
                <w:sz w:val="22"/>
                <w:szCs w:val="22"/>
              </w:rPr>
            </w:pP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Pojazd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podvozok  Y25</w:t>
            </w:r>
          </w:p>
        </w:tc>
        <w:tc>
          <w:tcPr>
            <w:tcW w:w="3960" w:type="dxa"/>
            <w:vAlign w:val="center"/>
          </w:tcPr>
          <w:p w:rsidR="00585194" w:rsidRPr="00BE5870" w:rsidRDefault="00585194" w:rsidP="00A05D64">
            <w:pPr>
              <w:rPr>
                <w:bCs/>
                <w:sz w:val="22"/>
                <w:szCs w:val="22"/>
              </w:rPr>
            </w:pPr>
            <w:r w:rsidRPr="00BE5870">
              <w:rPr>
                <w:bCs/>
                <w:sz w:val="22"/>
                <w:szCs w:val="22"/>
              </w:rPr>
              <w:t>prehliadka</w:t>
            </w:r>
          </w:p>
        </w:tc>
        <w:tc>
          <w:tcPr>
            <w:tcW w:w="1620" w:type="dxa"/>
            <w:vAlign w:val="center"/>
          </w:tcPr>
          <w:p w:rsidR="00585194" w:rsidRPr="00BE5870" w:rsidRDefault="00585194" w:rsidP="00A05D64">
            <w:pPr>
              <w:rPr>
                <w:bCs/>
                <w:sz w:val="22"/>
                <w:szCs w:val="22"/>
              </w:rPr>
            </w:pPr>
            <w:r w:rsidRPr="00BE5870">
              <w:rPr>
                <w:bCs/>
                <w:sz w:val="22"/>
                <w:szCs w:val="22"/>
              </w:rPr>
              <w:t>V67, V98/50</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rázsochy</w:t>
            </w:r>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otočný čap</w:t>
            </w:r>
          </w:p>
        </w:tc>
        <w:tc>
          <w:tcPr>
            <w:tcW w:w="3960" w:type="dxa"/>
            <w:vAlign w:val="center"/>
          </w:tcPr>
          <w:p w:rsidR="00585194" w:rsidRPr="00BE5870" w:rsidRDefault="00585194" w:rsidP="00A05D64">
            <w:pPr>
              <w:rPr>
                <w:bCs/>
                <w:sz w:val="22"/>
                <w:szCs w:val="22"/>
              </w:rPr>
            </w:pPr>
            <w:r w:rsidRPr="00BE5870">
              <w:rPr>
                <w:bCs/>
                <w:sz w:val="22"/>
                <w:szCs w:val="22"/>
              </w:rPr>
              <w:t>prehliadka</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pružiny</w:t>
            </w:r>
          </w:p>
        </w:tc>
        <w:tc>
          <w:tcPr>
            <w:tcW w:w="3960" w:type="dxa"/>
            <w:vAlign w:val="center"/>
          </w:tcPr>
          <w:p w:rsidR="00585194" w:rsidRPr="00BE5870" w:rsidRDefault="00585194" w:rsidP="00A05D64">
            <w:pPr>
              <w:rPr>
                <w:bCs/>
                <w:sz w:val="22"/>
                <w:szCs w:val="22"/>
              </w:rPr>
            </w:pPr>
            <w:r w:rsidRPr="00BE5870">
              <w:rPr>
                <w:bCs/>
                <w:sz w:val="22"/>
                <w:szCs w:val="22"/>
              </w:rPr>
              <w:t xml:space="preserve">prehliadka, </w:t>
            </w:r>
            <w:proofErr w:type="spellStart"/>
            <w:r w:rsidRPr="00BE5870">
              <w:rPr>
                <w:bCs/>
                <w:sz w:val="22"/>
                <w:szCs w:val="22"/>
              </w:rPr>
              <w:t>defektoskopia</w:t>
            </w:r>
            <w:proofErr w:type="spellEnd"/>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klznica</w:t>
            </w:r>
            <w:proofErr w:type="spellEnd"/>
          </w:p>
        </w:tc>
        <w:tc>
          <w:tcPr>
            <w:tcW w:w="3960" w:type="dxa"/>
            <w:vAlign w:val="center"/>
          </w:tcPr>
          <w:p w:rsidR="00585194" w:rsidRPr="00BE5870" w:rsidRDefault="00585194" w:rsidP="00A05D64">
            <w:pPr>
              <w:rPr>
                <w:bCs/>
                <w:sz w:val="22"/>
                <w:szCs w:val="22"/>
              </w:rPr>
            </w:pPr>
            <w:r w:rsidRPr="00BE5870">
              <w:rPr>
                <w:bCs/>
                <w:sz w:val="22"/>
                <w:szCs w:val="22"/>
              </w:rPr>
              <w:t xml:space="preserve">prehliadka, premeranie </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ložisko</w:t>
            </w:r>
          </w:p>
        </w:tc>
        <w:tc>
          <w:tcPr>
            <w:tcW w:w="3960" w:type="dxa"/>
            <w:vAlign w:val="center"/>
          </w:tcPr>
          <w:p w:rsidR="00585194" w:rsidRPr="00BE5870" w:rsidRDefault="00585194" w:rsidP="00A05D64">
            <w:pPr>
              <w:rPr>
                <w:bCs/>
                <w:sz w:val="22"/>
                <w:szCs w:val="22"/>
              </w:rPr>
            </w:pPr>
            <w:r w:rsidRPr="00BE5870">
              <w:rPr>
                <w:bCs/>
                <w:sz w:val="22"/>
                <w:szCs w:val="22"/>
              </w:rPr>
              <w:t>prehliadka</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dvojkolesie</w:t>
            </w:r>
            <w:proofErr w:type="spellEnd"/>
          </w:p>
        </w:tc>
        <w:tc>
          <w:tcPr>
            <w:tcW w:w="396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r w:rsidRPr="00BE5870">
              <w:rPr>
                <w:bCs/>
                <w:sz w:val="22"/>
                <w:szCs w:val="22"/>
              </w:rPr>
              <w:t xml:space="preserve"> </w:t>
            </w:r>
          </w:p>
        </w:tc>
        <w:tc>
          <w:tcPr>
            <w:tcW w:w="1620" w:type="dxa"/>
            <w:vAlign w:val="center"/>
          </w:tcPr>
          <w:p w:rsidR="00585194" w:rsidRPr="00BE5870" w:rsidRDefault="00585194" w:rsidP="00A05D64">
            <w:pPr>
              <w:rPr>
                <w:bCs/>
                <w:sz w:val="22"/>
                <w:szCs w:val="22"/>
              </w:rPr>
            </w:pPr>
            <w:r w:rsidRPr="00BE5870">
              <w:rPr>
                <w:bCs/>
                <w:sz w:val="22"/>
                <w:szCs w:val="22"/>
              </w:rPr>
              <w:t>V67, V99/1</w:t>
            </w:r>
          </w:p>
        </w:tc>
      </w:tr>
      <w:tr w:rsidR="00585194" w:rsidRPr="00BE5870" w:rsidTr="00A05D64">
        <w:trPr>
          <w:trHeight w:val="284"/>
        </w:trPr>
        <w:tc>
          <w:tcPr>
            <w:tcW w:w="9828" w:type="dxa"/>
            <w:gridSpan w:val="3"/>
            <w:vAlign w:val="center"/>
          </w:tcPr>
          <w:p w:rsidR="00585194" w:rsidRPr="00BE5870" w:rsidRDefault="00585194" w:rsidP="00A05D64">
            <w:pPr>
              <w:rPr>
                <w:b/>
                <w:bCs/>
                <w:sz w:val="22"/>
                <w:szCs w:val="22"/>
              </w:rPr>
            </w:pPr>
            <w:r w:rsidRPr="00BE5870">
              <w:rPr>
                <w:b/>
                <w:bCs/>
                <w:sz w:val="22"/>
                <w:szCs w:val="22"/>
              </w:rPr>
              <w:t>Spodok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rám</w:t>
            </w:r>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čelník</w:t>
            </w:r>
            <w:proofErr w:type="spellEnd"/>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proofErr w:type="spellStart"/>
            <w:r w:rsidRPr="00BE5870">
              <w:rPr>
                <w:bCs/>
                <w:sz w:val="22"/>
                <w:szCs w:val="22"/>
              </w:rPr>
              <w:t>pozdĺžnik</w:t>
            </w:r>
            <w:proofErr w:type="spellEnd"/>
            <w:r w:rsidRPr="00BE5870">
              <w:rPr>
                <w:bCs/>
                <w:sz w:val="22"/>
                <w:szCs w:val="22"/>
              </w:rPr>
              <w:t>, priečnik, šikmá výstuha</w:t>
            </w:r>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 xml:space="preserve">otočný čap </w:t>
            </w:r>
          </w:p>
        </w:tc>
        <w:tc>
          <w:tcPr>
            <w:tcW w:w="3960" w:type="dxa"/>
            <w:vAlign w:val="center"/>
          </w:tcPr>
          <w:p w:rsidR="00585194" w:rsidRPr="00BE5870" w:rsidRDefault="00585194" w:rsidP="00A05D64">
            <w:pPr>
              <w:rPr>
                <w:bCs/>
                <w:sz w:val="22"/>
                <w:szCs w:val="22"/>
              </w:rPr>
            </w:pPr>
            <w:r w:rsidRPr="00BE5870">
              <w:rPr>
                <w:bCs/>
                <w:sz w:val="22"/>
                <w:szCs w:val="22"/>
              </w:rPr>
              <w:t>prehliadka</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
                <w:bCs/>
                <w:sz w:val="22"/>
                <w:szCs w:val="22"/>
              </w:rPr>
              <w:t>Tlaková brzda vozňa</w:t>
            </w:r>
          </w:p>
        </w:tc>
        <w:tc>
          <w:tcPr>
            <w:tcW w:w="3960" w:type="dxa"/>
            <w:vAlign w:val="center"/>
          </w:tcPr>
          <w:p w:rsidR="00585194" w:rsidRPr="00BE5870" w:rsidRDefault="00585194" w:rsidP="00A05D64">
            <w:pPr>
              <w:rPr>
                <w:bCs/>
                <w:sz w:val="22"/>
                <w:szCs w:val="22"/>
              </w:rPr>
            </w:pPr>
            <w:r w:rsidRPr="00BE5870">
              <w:rPr>
                <w:bCs/>
                <w:sz w:val="22"/>
                <w:szCs w:val="22"/>
              </w:rPr>
              <w:t>prehliadka, funkčná skúška</w:t>
            </w:r>
          </w:p>
        </w:tc>
        <w:tc>
          <w:tcPr>
            <w:tcW w:w="1620" w:type="dxa"/>
            <w:vAlign w:val="center"/>
          </w:tcPr>
          <w:p w:rsidR="00585194" w:rsidRPr="00BE5870" w:rsidRDefault="00585194" w:rsidP="00A05D64">
            <w:pPr>
              <w:rPr>
                <w:bCs/>
                <w:sz w:val="22"/>
                <w:szCs w:val="22"/>
              </w:rPr>
            </w:pPr>
            <w:r w:rsidRPr="00BE5870">
              <w:rPr>
                <w:bCs/>
                <w:sz w:val="22"/>
                <w:szCs w:val="22"/>
              </w:rPr>
              <w:t>V67, V15/II,</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Ťahadlové ústrojenstvo vozňa</w:t>
            </w:r>
          </w:p>
        </w:tc>
        <w:tc>
          <w:tcPr>
            <w:tcW w:w="3960" w:type="dxa"/>
            <w:vAlign w:val="center"/>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Narážacie ústrojenstvo vozňa</w:t>
            </w:r>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9828" w:type="dxa"/>
            <w:gridSpan w:val="3"/>
            <w:vAlign w:val="center"/>
          </w:tcPr>
          <w:p w:rsidR="00585194" w:rsidRPr="00BE5870" w:rsidRDefault="00585194" w:rsidP="00A05D64">
            <w:pPr>
              <w:rPr>
                <w:bCs/>
                <w:sz w:val="22"/>
                <w:szCs w:val="22"/>
              </w:rPr>
            </w:pPr>
            <w:r w:rsidRPr="00BE5870">
              <w:rPr>
                <w:b/>
                <w:bCs/>
                <w:sz w:val="22"/>
                <w:szCs w:val="22"/>
              </w:rPr>
              <w:t>Nadstavba vozňa</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Bočnice</w:t>
            </w:r>
          </w:p>
        </w:tc>
        <w:tc>
          <w:tcPr>
            <w:tcW w:w="3960" w:type="dxa"/>
            <w:vAlign w:val="center"/>
          </w:tcPr>
          <w:p w:rsidR="00585194" w:rsidRPr="00BE5870" w:rsidRDefault="00585194" w:rsidP="00A05D64">
            <w:pPr>
              <w:rPr>
                <w:bCs/>
                <w:sz w:val="22"/>
                <w:szCs w:val="22"/>
              </w:rPr>
            </w:pPr>
            <w:r w:rsidRPr="00BE5870">
              <w:rPr>
                <w:bCs/>
                <w:sz w:val="22"/>
                <w:szCs w:val="22"/>
              </w:rPr>
              <w:t>prehliadka, funkčná skúška</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klanice</w:t>
            </w:r>
          </w:p>
        </w:tc>
        <w:tc>
          <w:tcPr>
            <w:tcW w:w="3960" w:type="dxa"/>
            <w:vAlign w:val="center"/>
          </w:tcPr>
          <w:p w:rsidR="00585194" w:rsidRPr="00BE5870" w:rsidRDefault="00585194" w:rsidP="00A05D64">
            <w:pPr>
              <w:rPr>
                <w:bCs/>
                <w:sz w:val="22"/>
                <w:szCs w:val="22"/>
              </w:rPr>
            </w:pPr>
            <w:r w:rsidRPr="00BE5870">
              <w:rPr>
                <w:bCs/>
                <w:sz w:val="22"/>
                <w:szCs w:val="22"/>
              </w:rPr>
              <w:t>prehliadka, premeranie</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center"/>
          </w:tcPr>
          <w:p w:rsidR="00585194" w:rsidRPr="00BE5870" w:rsidRDefault="00585194" w:rsidP="00A05D64">
            <w:pPr>
              <w:rPr>
                <w:bCs/>
                <w:sz w:val="22"/>
                <w:szCs w:val="22"/>
              </w:rPr>
            </w:pPr>
            <w:r w:rsidRPr="00BE5870">
              <w:rPr>
                <w:bCs/>
                <w:sz w:val="22"/>
                <w:szCs w:val="22"/>
              </w:rPr>
              <w:t>popisy</w:t>
            </w:r>
          </w:p>
        </w:tc>
        <w:tc>
          <w:tcPr>
            <w:tcW w:w="3960" w:type="dxa"/>
            <w:vAlign w:val="center"/>
          </w:tcPr>
          <w:p w:rsidR="00585194" w:rsidRPr="00BE5870" w:rsidRDefault="00585194" w:rsidP="00A05D64">
            <w:pPr>
              <w:rPr>
                <w:bCs/>
                <w:sz w:val="22"/>
                <w:szCs w:val="22"/>
              </w:rPr>
            </w:pPr>
            <w:r w:rsidRPr="00BE5870">
              <w:rPr>
                <w:bCs/>
                <w:sz w:val="22"/>
                <w:szCs w:val="22"/>
              </w:rPr>
              <w:t>obnovenie nápisov</w:t>
            </w:r>
          </w:p>
        </w:tc>
        <w:tc>
          <w:tcPr>
            <w:tcW w:w="1620" w:type="dxa"/>
            <w:vAlign w:val="center"/>
          </w:tcPr>
          <w:p w:rsidR="00585194" w:rsidRPr="00BE5870" w:rsidRDefault="00585194" w:rsidP="00A05D64">
            <w:pPr>
              <w:rPr>
                <w:bCs/>
                <w:sz w:val="22"/>
                <w:szCs w:val="22"/>
              </w:rPr>
            </w:pPr>
            <w:r w:rsidRPr="00BE5870">
              <w:rPr>
                <w:bCs/>
                <w:sz w:val="22"/>
                <w:szCs w:val="22"/>
              </w:rPr>
              <w:t>TNŽ 28 0083</w:t>
            </w:r>
          </w:p>
        </w:tc>
      </w:tr>
      <w:tr w:rsidR="00585194" w:rsidRPr="00BE5870" w:rsidTr="00A05D64">
        <w:trPr>
          <w:trHeight w:val="284"/>
        </w:trPr>
        <w:tc>
          <w:tcPr>
            <w:tcW w:w="4248" w:type="dxa"/>
            <w:vAlign w:val="center"/>
          </w:tcPr>
          <w:p w:rsidR="00585194" w:rsidRPr="00BE5870" w:rsidRDefault="00585194" w:rsidP="00A05D64">
            <w:pPr>
              <w:rPr>
                <w:b/>
                <w:bCs/>
                <w:sz w:val="22"/>
                <w:szCs w:val="22"/>
              </w:rPr>
            </w:pPr>
            <w:r w:rsidRPr="00BE5870">
              <w:rPr>
                <w:b/>
                <w:bCs/>
                <w:sz w:val="22"/>
                <w:szCs w:val="22"/>
              </w:rPr>
              <w:t>Ostatné zariadenia</w:t>
            </w:r>
          </w:p>
        </w:tc>
        <w:tc>
          <w:tcPr>
            <w:tcW w:w="3960" w:type="dxa"/>
            <w:vAlign w:val="center"/>
          </w:tcPr>
          <w:p w:rsidR="00585194" w:rsidRPr="00BE5870" w:rsidRDefault="00585194" w:rsidP="00A05D64">
            <w:pPr>
              <w:rPr>
                <w:bCs/>
                <w:sz w:val="22"/>
                <w:szCs w:val="22"/>
              </w:rPr>
            </w:pPr>
            <w:r w:rsidRPr="00BE5870">
              <w:rPr>
                <w:bCs/>
                <w:sz w:val="22"/>
                <w:szCs w:val="22"/>
              </w:rPr>
              <w:t>prehliadka</w:t>
            </w:r>
          </w:p>
        </w:tc>
        <w:tc>
          <w:tcPr>
            <w:tcW w:w="1620" w:type="dxa"/>
            <w:vAlign w:val="center"/>
          </w:tcPr>
          <w:p w:rsidR="00585194" w:rsidRPr="00BE5870" w:rsidRDefault="00585194" w:rsidP="00A05D64">
            <w:pPr>
              <w:rPr>
                <w:bCs/>
                <w:sz w:val="22"/>
                <w:szCs w:val="22"/>
              </w:rPr>
            </w:pPr>
            <w:r w:rsidRPr="00BE5870">
              <w:rPr>
                <w:bCs/>
                <w:sz w:val="22"/>
                <w:szCs w:val="22"/>
              </w:rPr>
              <w:t>V67</w:t>
            </w: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Váženie kolesových tlakov</w:t>
            </w:r>
          </w:p>
        </w:tc>
        <w:tc>
          <w:tcPr>
            <w:tcW w:w="3960" w:type="dxa"/>
            <w:vAlign w:val="center"/>
          </w:tcPr>
          <w:p w:rsidR="00585194" w:rsidRPr="00BE5870" w:rsidRDefault="00585194" w:rsidP="00A05D64">
            <w:pPr>
              <w:rPr>
                <w:bCs/>
                <w:sz w:val="22"/>
                <w:szCs w:val="22"/>
              </w:rPr>
            </w:pPr>
          </w:p>
        </w:tc>
        <w:tc>
          <w:tcPr>
            <w:tcW w:w="1620" w:type="dxa"/>
            <w:vAlign w:val="center"/>
          </w:tcPr>
          <w:p w:rsidR="00585194" w:rsidRPr="00BE5870" w:rsidRDefault="00585194" w:rsidP="00A05D64">
            <w:pPr>
              <w:rPr>
                <w:bCs/>
                <w:sz w:val="22"/>
                <w:szCs w:val="22"/>
              </w:rPr>
            </w:pPr>
          </w:p>
        </w:tc>
      </w:tr>
      <w:tr w:rsidR="00585194" w:rsidRPr="00BE5870" w:rsidTr="00A05D64">
        <w:trPr>
          <w:trHeight w:val="284"/>
        </w:trPr>
        <w:tc>
          <w:tcPr>
            <w:tcW w:w="4248" w:type="dxa"/>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960" w:type="dxa"/>
            <w:vAlign w:val="center"/>
          </w:tcPr>
          <w:p w:rsidR="00585194" w:rsidRPr="00BE5870" w:rsidRDefault="00585194" w:rsidP="00A05D64">
            <w:pPr>
              <w:rPr>
                <w:bCs/>
                <w:sz w:val="22"/>
                <w:szCs w:val="22"/>
              </w:rPr>
            </w:pPr>
          </w:p>
        </w:tc>
        <w:tc>
          <w:tcPr>
            <w:tcW w:w="1620" w:type="dxa"/>
            <w:vAlign w:val="center"/>
          </w:tcPr>
          <w:p w:rsidR="00585194" w:rsidRPr="00BE5870" w:rsidRDefault="00585194" w:rsidP="00A05D64">
            <w:pPr>
              <w:rPr>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N2 v základnom rozsahu, kalkulovaný v cene opravy:</w:t>
      </w:r>
    </w:p>
    <w:tbl>
      <w:tblPr>
        <w:tblW w:w="7681" w:type="dxa"/>
        <w:tblInd w:w="55" w:type="dxa"/>
        <w:tblCellMar>
          <w:left w:w="70" w:type="dxa"/>
          <w:right w:w="70" w:type="dxa"/>
        </w:tblCellMar>
        <w:tblLook w:val="0000" w:firstRow="0" w:lastRow="0" w:firstColumn="0" w:lastColumn="0" w:noHBand="0" w:noVBand="0"/>
      </w:tblPr>
      <w:tblGrid>
        <w:gridCol w:w="1461"/>
        <w:gridCol w:w="6220"/>
      </w:tblGrid>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22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repasovaný rozvádzač, automatický stavač  odľahlosti brzdových klátikov, prípravok na odmastenie, mazací tuk, olej,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Nadstavba:</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bl>
    <w:p w:rsidR="00585194" w:rsidRDefault="00585194" w:rsidP="00585194">
      <w:pPr>
        <w:rPr>
          <w:b/>
          <w:bCs/>
          <w:sz w:val="22"/>
          <w:szCs w:val="22"/>
        </w:rPr>
      </w:pPr>
    </w:p>
    <w:p w:rsidR="005F470F" w:rsidRDefault="005F470F" w:rsidP="00585194">
      <w:pPr>
        <w:rPr>
          <w:b/>
          <w:bCs/>
          <w:sz w:val="22"/>
          <w:szCs w:val="22"/>
        </w:rPr>
      </w:pPr>
    </w:p>
    <w:p w:rsidR="005F470F" w:rsidRDefault="005F470F" w:rsidP="00585194">
      <w:pPr>
        <w:rPr>
          <w:b/>
          <w:bCs/>
          <w:sz w:val="22"/>
          <w:szCs w:val="22"/>
        </w:rPr>
      </w:pPr>
    </w:p>
    <w:p w:rsidR="005F470F" w:rsidRDefault="005F470F" w:rsidP="00585194">
      <w:pPr>
        <w:rPr>
          <w:b/>
          <w:bCs/>
          <w:sz w:val="22"/>
          <w:szCs w:val="22"/>
        </w:rPr>
      </w:pPr>
    </w:p>
    <w:p w:rsidR="005F470F" w:rsidRPr="00BE5870" w:rsidRDefault="005F470F" w:rsidP="00585194">
      <w:pPr>
        <w:rPr>
          <w:b/>
          <w:bCs/>
          <w:sz w:val="22"/>
          <w:szCs w:val="22"/>
        </w:rPr>
      </w:pPr>
    </w:p>
    <w:p w:rsidR="00585194" w:rsidRPr="00BE5870" w:rsidRDefault="00585194" w:rsidP="00C37D23">
      <w:pPr>
        <w:numPr>
          <w:ilvl w:val="0"/>
          <w:numId w:val="50"/>
        </w:numPr>
        <w:spacing w:after="200" w:line="276" w:lineRule="auto"/>
        <w:rPr>
          <w:b/>
          <w:bCs/>
          <w:sz w:val="22"/>
          <w:szCs w:val="22"/>
        </w:rPr>
      </w:pPr>
      <w:r w:rsidRPr="00BE5870">
        <w:rPr>
          <w:b/>
          <w:bCs/>
          <w:sz w:val="22"/>
          <w:szCs w:val="22"/>
        </w:rPr>
        <w:t>Dvojnápravový nákladný vozeň oprava v základnom rozsahu N2.</w:t>
      </w:r>
    </w:p>
    <w:tbl>
      <w:tblPr>
        <w:tblW w:w="9157" w:type="dxa"/>
        <w:tblInd w:w="55" w:type="dxa"/>
        <w:tblCellMar>
          <w:left w:w="70" w:type="dxa"/>
          <w:right w:w="70" w:type="dxa"/>
        </w:tblCellMar>
        <w:tblLook w:val="0000" w:firstRow="0" w:lastRow="0" w:firstColumn="0" w:lastColumn="0" w:noHBand="0" w:noVBand="0"/>
      </w:tblPr>
      <w:tblGrid>
        <w:gridCol w:w="3615"/>
        <w:gridCol w:w="3960"/>
        <w:gridCol w:w="1582"/>
      </w:tblGrid>
      <w:tr w:rsidR="00585194" w:rsidRPr="00BE5870" w:rsidTr="00A05D64">
        <w:trPr>
          <w:trHeight w:val="525"/>
        </w:trPr>
        <w:tc>
          <w:tcPr>
            <w:tcW w:w="3615" w:type="dxa"/>
            <w:tcBorders>
              <w:top w:val="single" w:sz="8" w:space="0" w:color="auto"/>
              <w:left w:val="single" w:sz="8" w:space="0" w:color="auto"/>
              <w:bottom w:val="single" w:sz="8"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Celok, časť</w:t>
            </w:r>
          </w:p>
        </w:tc>
        <w:tc>
          <w:tcPr>
            <w:tcW w:w="3960"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Činnosť</w:t>
            </w:r>
          </w:p>
        </w:tc>
        <w:tc>
          <w:tcPr>
            <w:tcW w:w="1582"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Predpis</w:t>
            </w: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Pojazd</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vedenie </w:t>
            </w:r>
            <w:proofErr w:type="spellStart"/>
            <w:r w:rsidRPr="00BE5870">
              <w:rPr>
                <w:sz w:val="22"/>
                <w:szCs w:val="22"/>
              </w:rPr>
              <w:t>dvojkolesia</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 xml:space="preserve">V67, </w:t>
            </w: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pružnica</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prehliadka, </w:t>
            </w:r>
            <w:proofErr w:type="spellStart"/>
            <w:r w:rsidRPr="00BE5870">
              <w:rPr>
                <w:bCs/>
                <w:sz w:val="22"/>
                <w:szCs w:val="22"/>
              </w:rPr>
              <w:t>defektoskopia</w:t>
            </w:r>
            <w:proofErr w:type="spellEnd"/>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V67</w:t>
            </w: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klznica</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V67</w:t>
            </w:r>
          </w:p>
        </w:tc>
      </w:tr>
      <w:tr w:rsidR="00585194" w:rsidRPr="00BE5870" w:rsidTr="00A05D64">
        <w:trPr>
          <w:trHeight w:val="255"/>
        </w:trPr>
        <w:tc>
          <w:tcPr>
            <w:tcW w:w="361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ložisko </w:t>
            </w:r>
          </w:p>
        </w:tc>
        <w:tc>
          <w:tcPr>
            <w:tcW w:w="3960"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prehliadka</w:t>
            </w:r>
          </w:p>
        </w:tc>
        <w:tc>
          <w:tcPr>
            <w:tcW w:w="1582"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V67</w:t>
            </w:r>
          </w:p>
        </w:tc>
      </w:tr>
      <w:tr w:rsidR="00585194" w:rsidRPr="00BE5870" w:rsidTr="00A05D64">
        <w:trPr>
          <w:trHeight w:val="270"/>
        </w:trPr>
        <w:tc>
          <w:tcPr>
            <w:tcW w:w="361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dvojkolesie</w:t>
            </w:r>
            <w:proofErr w:type="spellEnd"/>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V67, V99/1</w:t>
            </w:r>
          </w:p>
        </w:tc>
      </w:tr>
      <w:tr w:rsidR="00585194" w:rsidRPr="00BE5870" w:rsidTr="00A05D64">
        <w:trPr>
          <w:trHeight w:val="255"/>
        </w:trPr>
        <w:tc>
          <w:tcPr>
            <w:tcW w:w="915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Cs/>
                <w:sz w:val="22"/>
                <w:szCs w:val="22"/>
              </w:rPr>
            </w:pPr>
            <w:r w:rsidRPr="00BE5870">
              <w:rPr>
                <w:b/>
                <w:bCs/>
                <w:sz w:val="22"/>
                <w:szCs w:val="22"/>
              </w:rPr>
              <w:t>Spodok</w:t>
            </w: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rám</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V67, </w:t>
            </w:r>
          </w:p>
        </w:tc>
      </w:tr>
      <w:tr w:rsidR="00585194" w:rsidRPr="00BE5870" w:rsidTr="00A05D64">
        <w:trPr>
          <w:trHeight w:val="255"/>
        </w:trPr>
        <w:tc>
          <w:tcPr>
            <w:tcW w:w="361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čelník</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sz w:val="22"/>
                <w:szCs w:val="22"/>
              </w:rPr>
              <w:t>V67</w:t>
            </w:r>
          </w:p>
        </w:tc>
      </w:tr>
      <w:tr w:rsidR="00585194" w:rsidRPr="00BE5870" w:rsidTr="00A05D64">
        <w:trPr>
          <w:trHeight w:val="270"/>
        </w:trPr>
        <w:tc>
          <w:tcPr>
            <w:tcW w:w="3615" w:type="dxa"/>
            <w:tcBorders>
              <w:top w:val="nil"/>
              <w:left w:val="single" w:sz="8" w:space="0" w:color="auto"/>
              <w:bottom w:val="single" w:sz="8" w:space="0" w:color="auto"/>
              <w:right w:val="nil"/>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pozdĺžnik</w:t>
            </w:r>
            <w:proofErr w:type="spellEnd"/>
            <w:r w:rsidRPr="00BE5870">
              <w:rPr>
                <w:sz w:val="22"/>
                <w:szCs w:val="22"/>
              </w:rPr>
              <w:t>, priečnik, šikmá výstuha</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4" w:space="0" w:color="auto"/>
              <w:bottom w:val="single" w:sz="8" w:space="0" w:color="auto"/>
              <w:right w:val="single" w:sz="4" w:space="0" w:color="auto"/>
            </w:tcBorders>
          </w:tcPr>
          <w:p w:rsidR="00585194" w:rsidRPr="00BE5870" w:rsidRDefault="00585194" w:rsidP="00A05D64">
            <w:pPr>
              <w:rPr>
                <w:sz w:val="22"/>
                <w:szCs w:val="22"/>
              </w:rPr>
            </w:pPr>
            <w:r w:rsidRPr="00BE5870">
              <w:rPr>
                <w:sz w:val="22"/>
                <w:szCs w:val="22"/>
              </w:rPr>
              <w:t>V67</w:t>
            </w: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Brzda</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funkčná skúška</w:t>
            </w:r>
          </w:p>
        </w:tc>
        <w:tc>
          <w:tcPr>
            <w:tcW w:w="1582" w:type="dxa"/>
            <w:tcBorders>
              <w:top w:val="single" w:sz="8" w:space="0" w:color="auto"/>
              <w:left w:val="single" w:sz="4" w:space="0" w:color="auto"/>
              <w:bottom w:val="single" w:sz="4" w:space="0" w:color="auto"/>
              <w:right w:val="single" w:sz="4" w:space="0" w:color="auto"/>
            </w:tcBorders>
          </w:tcPr>
          <w:p w:rsidR="00585194" w:rsidRPr="00BE5870" w:rsidRDefault="00585194" w:rsidP="00A05D64">
            <w:pPr>
              <w:rPr>
                <w:bCs/>
                <w:sz w:val="22"/>
                <w:szCs w:val="22"/>
              </w:rPr>
            </w:pPr>
            <w:r w:rsidRPr="00BE5870">
              <w:rPr>
                <w:sz w:val="22"/>
                <w:szCs w:val="22"/>
              </w:rPr>
              <w:t>V67, V15/II</w:t>
            </w: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Ťahadlové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sz w:val="22"/>
                <w:szCs w:val="22"/>
              </w:rPr>
              <w:t>V67</w:t>
            </w: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Narážacie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sz w:val="22"/>
                <w:szCs w:val="22"/>
              </w:rPr>
              <w:t>V67</w:t>
            </w:r>
          </w:p>
        </w:tc>
      </w:tr>
      <w:tr w:rsidR="00585194" w:rsidRPr="00BE5870" w:rsidTr="00A05D64">
        <w:trPr>
          <w:trHeight w:val="255"/>
        </w:trPr>
        <w:tc>
          <w:tcPr>
            <w:tcW w:w="915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Cs/>
                <w:sz w:val="22"/>
                <w:szCs w:val="22"/>
              </w:rPr>
            </w:pPr>
            <w:r w:rsidRPr="00BE5870">
              <w:rPr>
                <w:b/>
                <w:bCs/>
                <w:sz w:val="22"/>
                <w:szCs w:val="22"/>
              </w:rPr>
              <w:t>Nadstavba</w:t>
            </w:r>
          </w:p>
        </w:tc>
      </w:tr>
      <w:tr w:rsidR="00585194" w:rsidRPr="00BE5870" w:rsidTr="00A05D64">
        <w:trPr>
          <w:trHeight w:val="255"/>
        </w:trPr>
        <w:tc>
          <w:tcPr>
            <w:tcW w:w="361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rám nadstavby</w:t>
            </w:r>
          </w:p>
        </w:tc>
        <w:tc>
          <w:tcPr>
            <w:tcW w:w="3960"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sz w:val="22"/>
                <w:szCs w:val="22"/>
              </w:rPr>
              <w:t>V67</w:t>
            </w:r>
          </w:p>
        </w:tc>
      </w:tr>
      <w:tr w:rsidR="00585194" w:rsidRPr="00BE5870" w:rsidTr="00A05D64">
        <w:trPr>
          <w:trHeight w:val="270"/>
        </w:trPr>
        <w:tc>
          <w:tcPr>
            <w:tcW w:w="361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bočnica, klanica</w:t>
            </w:r>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sz w:val="22"/>
                <w:szCs w:val="22"/>
              </w:rPr>
              <w:t>V67</w:t>
            </w:r>
          </w:p>
        </w:tc>
      </w:tr>
      <w:tr w:rsidR="00585194" w:rsidRPr="00BE5870" w:rsidTr="00A05D64">
        <w:trPr>
          <w:trHeight w:val="270"/>
        </w:trPr>
        <w:tc>
          <w:tcPr>
            <w:tcW w:w="361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popisy</w:t>
            </w:r>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obnovenie</w:t>
            </w:r>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sz w:val="22"/>
                <w:szCs w:val="22"/>
              </w:rPr>
              <w:t>TNŽ 28 0083</w:t>
            </w: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Ostatné zariadenia</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w:t>
            </w: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sz w:val="22"/>
                <w:szCs w:val="22"/>
              </w:rPr>
              <w:t>V67</w:t>
            </w: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Váženie</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p>
        </w:tc>
      </w:tr>
      <w:tr w:rsidR="00585194" w:rsidRPr="00BE5870" w:rsidTr="00A05D64">
        <w:trPr>
          <w:trHeight w:val="270"/>
        </w:trPr>
        <w:tc>
          <w:tcPr>
            <w:tcW w:w="361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N2 v základnom rozsahu,  kalkulovaný v cene opravy:</w:t>
      </w:r>
    </w:p>
    <w:tbl>
      <w:tblPr>
        <w:tblW w:w="7681" w:type="dxa"/>
        <w:tblInd w:w="55" w:type="dxa"/>
        <w:tblCellMar>
          <w:left w:w="70" w:type="dxa"/>
          <w:right w:w="70" w:type="dxa"/>
        </w:tblCellMar>
        <w:tblLook w:val="0000" w:firstRow="0" w:lastRow="0" w:firstColumn="0" w:lastColumn="0" w:noHBand="0" w:noVBand="0"/>
      </w:tblPr>
      <w:tblGrid>
        <w:gridCol w:w="1461"/>
        <w:gridCol w:w="6220"/>
      </w:tblGrid>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22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22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repasovaný rozvádzač, automatický stavač  odľahlosti brzdových klátikov, prípravok na odmastenie, mazací tuk, olej, </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461"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4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Nadstavba:</w:t>
            </w:r>
          </w:p>
        </w:tc>
        <w:tc>
          <w:tcPr>
            <w:tcW w:w="622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bl>
    <w:p w:rsidR="00585194" w:rsidRPr="00BE5870" w:rsidRDefault="00585194" w:rsidP="00585194">
      <w:pPr>
        <w:jc w:val="both"/>
        <w:rPr>
          <w:b/>
          <w:sz w:val="22"/>
          <w:szCs w:val="22"/>
        </w:rPr>
      </w:pPr>
    </w:p>
    <w:p w:rsidR="00585194" w:rsidRPr="00BE5870" w:rsidRDefault="00585194" w:rsidP="00585194">
      <w:pPr>
        <w:jc w:val="both"/>
        <w:rPr>
          <w:b/>
          <w:sz w:val="22"/>
          <w:szCs w:val="22"/>
        </w:rPr>
      </w:pPr>
    </w:p>
    <w:tbl>
      <w:tblPr>
        <w:tblW w:w="9195" w:type="dxa"/>
        <w:tblInd w:w="55" w:type="dxa"/>
        <w:tblCellMar>
          <w:left w:w="70" w:type="dxa"/>
          <w:right w:w="70" w:type="dxa"/>
        </w:tblCellMar>
        <w:tblLook w:val="0000" w:firstRow="0" w:lastRow="0" w:firstColumn="0" w:lastColumn="0" w:noHBand="0" w:noVBand="0"/>
      </w:tblPr>
      <w:tblGrid>
        <w:gridCol w:w="3795"/>
        <w:gridCol w:w="3960"/>
        <w:gridCol w:w="1205"/>
        <w:gridCol w:w="235"/>
      </w:tblGrid>
      <w:tr w:rsidR="00585194" w:rsidRPr="00BE5870" w:rsidTr="00A05D64">
        <w:trPr>
          <w:gridAfter w:val="1"/>
          <w:wAfter w:w="235" w:type="dxa"/>
          <w:trHeight w:val="255"/>
        </w:trPr>
        <w:tc>
          <w:tcPr>
            <w:tcW w:w="8960" w:type="dxa"/>
            <w:gridSpan w:val="3"/>
            <w:tcBorders>
              <w:top w:val="nil"/>
              <w:left w:val="nil"/>
              <w:bottom w:val="nil"/>
              <w:right w:val="nil"/>
            </w:tcBorders>
            <w:shd w:val="clear" w:color="auto" w:fill="auto"/>
            <w:noWrap/>
            <w:vAlign w:val="bottom"/>
          </w:tcPr>
          <w:p w:rsidR="00585194" w:rsidRPr="00BE5870" w:rsidRDefault="00585194" w:rsidP="00C37D23">
            <w:pPr>
              <w:numPr>
                <w:ilvl w:val="0"/>
                <w:numId w:val="50"/>
              </w:numPr>
              <w:spacing w:after="200" w:line="276" w:lineRule="auto"/>
              <w:rPr>
                <w:b/>
                <w:bCs/>
                <w:sz w:val="22"/>
                <w:szCs w:val="22"/>
              </w:rPr>
            </w:pPr>
            <w:r w:rsidRPr="00BE5870">
              <w:rPr>
                <w:b/>
                <w:bCs/>
                <w:sz w:val="22"/>
                <w:szCs w:val="22"/>
              </w:rPr>
              <w:t>Dvojnápravový ubytovací vozeň oprava v základnom rozsahu R2.</w:t>
            </w:r>
          </w:p>
        </w:tc>
      </w:tr>
      <w:tr w:rsidR="00585194" w:rsidRPr="00BE5870" w:rsidTr="00A05D64">
        <w:trPr>
          <w:trHeight w:val="525"/>
        </w:trPr>
        <w:tc>
          <w:tcPr>
            <w:tcW w:w="3795" w:type="dxa"/>
            <w:tcBorders>
              <w:top w:val="single" w:sz="4" w:space="0" w:color="auto"/>
              <w:left w:val="single" w:sz="8" w:space="0" w:color="auto"/>
              <w:bottom w:val="single" w:sz="8"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Celok, časť</w:t>
            </w:r>
          </w:p>
        </w:tc>
        <w:tc>
          <w:tcPr>
            <w:tcW w:w="3960" w:type="dxa"/>
            <w:tcBorders>
              <w:top w:val="single" w:sz="4"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Činnosti</w:t>
            </w:r>
          </w:p>
        </w:tc>
        <w:tc>
          <w:tcPr>
            <w:tcW w:w="1440" w:type="dxa"/>
            <w:gridSpan w:val="2"/>
            <w:tcBorders>
              <w:top w:val="single" w:sz="4"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Predpis</w:t>
            </w: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Pojazd</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vedenie </w:t>
            </w:r>
            <w:proofErr w:type="spellStart"/>
            <w:r w:rsidRPr="00BE5870">
              <w:rPr>
                <w:sz w:val="22"/>
                <w:szCs w:val="22"/>
              </w:rPr>
              <w:t>dvojkolesia</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w:t>
            </w:r>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 xml:space="preserve">V68, </w:t>
            </w: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pružnica</w:t>
            </w:r>
            <w:proofErr w:type="spellEnd"/>
            <w:r w:rsidRPr="00BE5870">
              <w:rPr>
                <w:sz w:val="22"/>
                <w:szCs w:val="22"/>
              </w:rPr>
              <w:t xml:space="preserve"> </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prehliadka, </w:t>
            </w:r>
            <w:proofErr w:type="spellStart"/>
            <w:r w:rsidRPr="00BE5870">
              <w:rPr>
                <w:bCs/>
                <w:sz w:val="22"/>
                <w:szCs w:val="22"/>
              </w:rPr>
              <w:t>defektoskopia</w:t>
            </w:r>
            <w:proofErr w:type="spellEnd"/>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9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klznica</w:t>
            </w:r>
            <w:proofErr w:type="spellEnd"/>
          </w:p>
        </w:tc>
        <w:tc>
          <w:tcPr>
            <w:tcW w:w="3960"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95" w:type="dxa"/>
            <w:tcBorders>
              <w:top w:val="single" w:sz="4" w:space="0" w:color="auto"/>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lastRenderedPageBreak/>
              <w:t xml:space="preserve">ložisko </w:t>
            </w:r>
          </w:p>
        </w:tc>
        <w:tc>
          <w:tcPr>
            <w:tcW w:w="3960" w:type="dxa"/>
            <w:tcBorders>
              <w:top w:val="single" w:sz="4" w:space="0" w:color="auto"/>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prehliadka</w:t>
            </w:r>
          </w:p>
        </w:tc>
        <w:tc>
          <w:tcPr>
            <w:tcW w:w="1440" w:type="dxa"/>
            <w:gridSpan w:val="2"/>
            <w:tcBorders>
              <w:top w:val="single" w:sz="4" w:space="0" w:color="auto"/>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single" w:sz="4" w:space="0" w:color="auto"/>
              <w:left w:val="single" w:sz="8" w:space="0" w:color="auto"/>
              <w:bottom w:val="single" w:sz="8" w:space="0" w:color="auto"/>
              <w:right w:val="single" w:sz="4" w:space="0" w:color="auto"/>
            </w:tcBorders>
            <w:shd w:val="clear" w:color="auto" w:fill="auto"/>
            <w:vAlign w:val="bottom"/>
          </w:tcPr>
          <w:p w:rsidR="00585194" w:rsidRPr="00BE5870" w:rsidRDefault="00585194" w:rsidP="00A05D64">
            <w:pPr>
              <w:rPr>
                <w:sz w:val="22"/>
                <w:szCs w:val="22"/>
              </w:rPr>
            </w:pPr>
            <w:proofErr w:type="spellStart"/>
            <w:r w:rsidRPr="00BE5870">
              <w:rPr>
                <w:sz w:val="22"/>
                <w:szCs w:val="22"/>
              </w:rPr>
              <w:t>dvojkolesie</w:t>
            </w:r>
            <w:proofErr w:type="spellEnd"/>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440" w:type="dxa"/>
            <w:gridSpan w:val="2"/>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 V99/1</w:t>
            </w:r>
          </w:p>
        </w:tc>
      </w:tr>
      <w:tr w:rsidR="00585194" w:rsidRPr="00BE5870" w:rsidTr="00A05D64">
        <w:trPr>
          <w:trHeight w:val="255"/>
        </w:trPr>
        <w:tc>
          <w:tcPr>
            <w:tcW w:w="9195" w:type="dxa"/>
            <w:gridSpan w:val="4"/>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Spodok</w:t>
            </w: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vAlign w:val="bottom"/>
          </w:tcPr>
          <w:p w:rsidR="00585194" w:rsidRPr="00BE5870" w:rsidRDefault="00585194" w:rsidP="00A05D64">
            <w:pPr>
              <w:rPr>
                <w:sz w:val="22"/>
                <w:szCs w:val="22"/>
              </w:rPr>
            </w:pPr>
            <w:r w:rsidRPr="00BE5870">
              <w:rPr>
                <w:sz w:val="22"/>
                <w:szCs w:val="22"/>
              </w:rPr>
              <w:t>rám</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V68, </w:t>
            </w: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čelník</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pozdĺžnik</w:t>
            </w:r>
            <w:proofErr w:type="spellEnd"/>
            <w:r w:rsidRPr="00BE5870">
              <w:rPr>
                <w:sz w:val="22"/>
                <w:szCs w:val="22"/>
              </w:rPr>
              <w:t>, priečnik, šikmá výstuha</w:t>
            </w:r>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single" w:sz="8"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Brzda</w:t>
            </w:r>
          </w:p>
        </w:tc>
        <w:tc>
          <w:tcPr>
            <w:tcW w:w="3960"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funkčná skúška</w:t>
            </w:r>
          </w:p>
        </w:tc>
        <w:tc>
          <w:tcPr>
            <w:tcW w:w="1440" w:type="dxa"/>
            <w:gridSpan w:val="2"/>
            <w:tcBorders>
              <w:top w:val="single" w:sz="8"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sz w:val="22"/>
                <w:szCs w:val="22"/>
              </w:rPr>
              <w:t>V68, V15/II</w:t>
            </w: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Ťahadlové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Narážacie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9195" w:type="dxa"/>
            <w:gridSpan w:val="4"/>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Nadstavba</w:t>
            </w:r>
          </w:p>
        </w:tc>
      </w:tr>
      <w:tr w:rsidR="00585194" w:rsidRPr="00BE5870" w:rsidTr="00A05D64">
        <w:trPr>
          <w:trHeight w:val="255"/>
        </w:trPr>
        <w:tc>
          <w:tcPr>
            <w:tcW w:w="379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nadstavba</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popisy</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Ostatné zariadenia</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obnovenie</w:t>
            </w:r>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sz w:val="22"/>
                <w:szCs w:val="22"/>
              </w:rPr>
              <w:t>TNŽ 28 0083</w:t>
            </w: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Váženie</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70"/>
        </w:trPr>
        <w:tc>
          <w:tcPr>
            <w:tcW w:w="379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440" w:type="dxa"/>
            <w:gridSpan w:val="2"/>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R2 v základnom rozsahu, kalkulovaný v cene opravy:</w:t>
      </w:r>
    </w:p>
    <w:tbl>
      <w:tblPr>
        <w:tblW w:w="8003" w:type="dxa"/>
        <w:tblInd w:w="55" w:type="dxa"/>
        <w:tblCellMar>
          <w:left w:w="70" w:type="dxa"/>
          <w:right w:w="70" w:type="dxa"/>
        </w:tblCellMar>
        <w:tblLook w:val="0000" w:firstRow="0" w:lastRow="0" w:firstColumn="0" w:lastColumn="0" w:noHBand="0" w:noVBand="0"/>
      </w:tblPr>
      <w:tblGrid>
        <w:gridCol w:w="1643"/>
        <w:gridCol w:w="6360"/>
      </w:tblGrid>
      <w:tr w:rsidR="00585194" w:rsidRPr="00BE5870" w:rsidTr="00A05D64">
        <w:trPr>
          <w:trHeight w:val="510"/>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36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6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6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brzdové klátiky, repasovaný rozvádzač, automatický stavač  odľahlosti brzdových klátikov, prípravok na odmastenie, mazací tuk, olej, </w:t>
            </w:r>
          </w:p>
        </w:tc>
      </w:tr>
      <w:tr w:rsidR="00585194" w:rsidRPr="00BE5870" w:rsidTr="00A05D64">
        <w:trPr>
          <w:trHeight w:val="510"/>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6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Nadstavba:</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r w:rsidR="00585194" w:rsidRPr="00BE5870" w:rsidTr="00A05D64">
        <w:trPr>
          <w:trHeight w:val="570"/>
        </w:trPr>
        <w:tc>
          <w:tcPr>
            <w:tcW w:w="16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proofErr w:type="spellStart"/>
            <w:r w:rsidRPr="00BE5870">
              <w:rPr>
                <w:b/>
                <w:bCs/>
                <w:sz w:val="22"/>
                <w:szCs w:val="22"/>
              </w:rPr>
              <w:t>Elektrovýzbroj</w:t>
            </w:r>
            <w:proofErr w:type="spellEnd"/>
            <w:r w:rsidRPr="00BE5870">
              <w:rPr>
                <w:b/>
                <w:bCs/>
                <w:sz w:val="22"/>
                <w:szCs w:val="22"/>
              </w:rPr>
              <w:t>:</w:t>
            </w:r>
          </w:p>
        </w:tc>
        <w:tc>
          <w:tcPr>
            <w:tcW w:w="6360" w:type="dxa"/>
            <w:tcBorders>
              <w:top w:val="nil"/>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w:t>
            </w:r>
          </w:p>
        </w:tc>
      </w:tr>
    </w:tbl>
    <w:p w:rsidR="00585194" w:rsidRPr="00BE5870" w:rsidRDefault="00585194" w:rsidP="00585194">
      <w:pPr>
        <w:jc w:val="both"/>
        <w:rPr>
          <w:b/>
          <w:sz w:val="22"/>
          <w:szCs w:val="22"/>
        </w:rPr>
      </w:pPr>
    </w:p>
    <w:p w:rsidR="00585194" w:rsidRPr="00BE5870" w:rsidRDefault="00585194" w:rsidP="00C37D23">
      <w:pPr>
        <w:numPr>
          <w:ilvl w:val="0"/>
          <w:numId w:val="50"/>
        </w:numPr>
        <w:spacing w:after="200" w:line="276" w:lineRule="auto"/>
        <w:jc w:val="both"/>
        <w:rPr>
          <w:b/>
          <w:bCs/>
          <w:sz w:val="22"/>
          <w:szCs w:val="22"/>
        </w:rPr>
      </w:pPr>
      <w:r w:rsidRPr="00BE5870">
        <w:rPr>
          <w:b/>
          <w:bCs/>
          <w:sz w:val="22"/>
          <w:szCs w:val="22"/>
        </w:rPr>
        <w:t>Štvornápravový ubytovací vozeň oprava v základnom rozsahu R2 .</w:t>
      </w:r>
    </w:p>
    <w:tbl>
      <w:tblPr>
        <w:tblW w:w="9317" w:type="dxa"/>
        <w:tblInd w:w="55" w:type="dxa"/>
        <w:tblCellMar>
          <w:left w:w="70" w:type="dxa"/>
          <w:right w:w="70" w:type="dxa"/>
        </w:tblCellMar>
        <w:tblLook w:val="0000" w:firstRow="0" w:lastRow="0" w:firstColumn="0" w:lastColumn="0" w:noHBand="0" w:noVBand="0"/>
      </w:tblPr>
      <w:tblGrid>
        <w:gridCol w:w="3775"/>
        <w:gridCol w:w="3960"/>
        <w:gridCol w:w="1582"/>
      </w:tblGrid>
      <w:tr w:rsidR="00585194" w:rsidRPr="00BE5870" w:rsidTr="00A05D64">
        <w:trPr>
          <w:trHeight w:val="525"/>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Celok, časť</w:t>
            </w:r>
          </w:p>
        </w:tc>
        <w:tc>
          <w:tcPr>
            <w:tcW w:w="3960"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Činnosť</w:t>
            </w:r>
          </w:p>
        </w:tc>
        <w:tc>
          <w:tcPr>
            <w:tcW w:w="1582"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Predpis</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Pojazd</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podvozok </w:t>
            </w:r>
            <w:proofErr w:type="spellStart"/>
            <w:r w:rsidRPr="00BE5870">
              <w:rPr>
                <w:sz w:val="22"/>
                <w:szCs w:val="22"/>
              </w:rPr>
              <w:t>Görlitz</w:t>
            </w:r>
            <w:proofErr w:type="spellEnd"/>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V68,</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otočný čap</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pružina </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klznica</w:t>
            </w:r>
            <w:proofErr w:type="spellEnd"/>
          </w:p>
        </w:tc>
        <w:tc>
          <w:tcPr>
            <w:tcW w:w="3960"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single" w:sz="4" w:space="0" w:color="auto"/>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ložisko</w:t>
            </w:r>
          </w:p>
        </w:tc>
        <w:tc>
          <w:tcPr>
            <w:tcW w:w="3960" w:type="dxa"/>
            <w:tcBorders>
              <w:top w:val="single" w:sz="4" w:space="0" w:color="auto"/>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single" w:sz="4" w:space="0" w:color="auto"/>
              <w:left w:val="single" w:sz="8" w:space="0" w:color="auto"/>
              <w:bottom w:val="single" w:sz="8" w:space="0" w:color="auto"/>
              <w:right w:val="single" w:sz="4" w:space="0" w:color="auto"/>
            </w:tcBorders>
            <w:shd w:val="clear" w:color="auto" w:fill="auto"/>
            <w:vAlign w:val="bottom"/>
          </w:tcPr>
          <w:p w:rsidR="00585194" w:rsidRPr="00BE5870" w:rsidRDefault="00585194" w:rsidP="00A05D64">
            <w:pPr>
              <w:rPr>
                <w:sz w:val="22"/>
                <w:szCs w:val="22"/>
              </w:rPr>
            </w:pPr>
            <w:proofErr w:type="spellStart"/>
            <w:r w:rsidRPr="00BE5870">
              <w:rPr>
                <w:sz w:val="22"/>
                <w:szCs w:val="22"/>
              </w:rPr>
              <w:t>dvojkolesie</w:t>
            </w:r>
            <w:proofErr w:type="spellEnd"/>
          </w:p>
        </w:tc>
        <w:tc>
          <w:tcPr>
            <w:tcW w:w="3960" w:type="dxa"/>
            <w:tcBorders>
              <w:top w:val="single" w:sz="4" w:space="0" w:color="auto"/>
              <w:left w:val="single" w:sz="8" w:space="0" w:color="auto"/>
              <w:bottom w:val="single" w:sz="8" w:space="0" w:color="auto"/>
              <w:right w:val="single" w:sz="4" w:space="0" w:color="auto"/>
            </w:tcBorders>
            <w:vAlign w:val="bottom"/>
          </w:tcPr>
          <w:p w:rsidR="00585194" w:rsidRPr="00BE5870" w:rsidRDefault="00585194" w:rsidP="00A05D64">
            <w:pPr>
              <w:rPr>
                <w:b/>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 V99/1</w:t>
            </w:r>
          </w:p>
        </w:tc>
      </w:tr>
      <w:tr w:rsidR="00585194" w:rsidRPr="00BE5870" w:rsidTr="00A05D64">
        <w:trPr>
          <w:trHeight w:val="255"/>
        </w:trPr>
        <w:tc>
          <w:tcPr>
            <w:tcW w:w="931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b/>
                <w:bCs/>
                <w:sz w:val="22"/>
                <w:szCs w:val="22"/>
              </w:rPr>
              <w:t>Spodok</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vAlign w:val="bottom"/>
          </w:tcPr>
          <w:p w:rsidR="00585194" w:rsidRPr="00BE5870" w:rsidRDefault="00585194" w:rsidP="00A05D64">
            <w:pPr>
              <w:rPr>
                <w:sz w:val="22"/>
                <w:szCs w:val="22"/>
              </w:rPr>
            </w:pPr>
            <w:r w:rsidRPr="00BE5870">
              <w:rPr>
                <w:sz w:val="22"/>
                <w:szCs w:val="22"/>
              </w:rPr>
              <w:t>rám</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V68, </w:t>
            </w:r>
          </w:p>
        </w:tc>
      </w:tr>
      <w:tr w:rsidR="00585194" w:rsidRPr="00BE5870" w:rsidTr="00A05D64">
        <w:trPr>
          <w:trHeight w:val="255"/>
        </w:trPr>
        <w:tc>
          <w:tcPr>
            <w:tcW w:w="37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čelník</w:t>
            </w:r>
            <w:proofErr w:type="spellEnd"/>
          </w:p>
        </w:tc>
        <w:tc>
          <w:tcPr>
            <w:tcW w:w="3960"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pozdĺžnik</w:t>
            </w:r>
            <w:proofErr w:type="spellEnd"/>
          </w:p>
        </w:tc>
        <w:tc>
          <w:tcPr>
            <w:tcW w:w="3960"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 xml:space="preserve">prehliadka,  premeranie </w:t>
            </w:r>
          </w:p>
        </w:tc>
        <w:tc>
          <w:tcPr>
            <w:tcW w:w="1582"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bCs/>
                <w:sz w:val="22"/>
                <w:szCs w:val="22"/>
              </w:rPr>
            </w:pPr>
            <w:r w:rsidRPr="00BE5870">
              <w:rPr>
                <w:sz w:val="22"/>
                <w:szCs w:val="22"/>
              </w:rPr>
              <w:t>V68, V15/II</w:t>
            </w:r>
          </w:p>
        </w:tc>
      </w:tr>
      <w:tr w:rsidR="00585194" w:rsidRPr="00BE5870" w:rsidTr="00A05D64">
        <w:trPr>
          <w:trHeight w:val="270"/>
        </w:trPr>
        <w:tc>
          <w:tcPr>
            <w:tcW w:w="377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otočný čap</w:t>
            </w:r>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Brzda</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funkčná skúška</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lastRenderedPageBreak/>
              <w:t>Ťahadlové ústrojenstvo</w:t>
            </w:r>
          </w:p>
        </w:tc>
        <w:tc>
          <w:tcPr>
            <w:tcW w:w="3960" w:type="dxa"/>
            <w:tcBorders>
              <w:top w:val="single" w:sz="8" w:space="0" w:color="auto"/>
              <w:left w:val="single" w:sz="8" w:space="0" w:color="auto"/>
              <w:bottom w:val="single" w:sz="8" w:space="0" w:color="auto"/>
              <w:right w:val="single" w:sz="4" w:space="0" w:color="auto"/>
            </w:tcBorders>
            <w:vAlign w:val="bottom"/>
          </w:tcPr>
          <w:p w:rsidR="00585194" w:rsidRPr="00BE5870" w:rsidRDefault="00585194" w:rsidP="00A05D64">
            <w:pPr>
              <w:rPr>
                <w:b/>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b/>
                <w:bCs/>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Narážacie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931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b/>
                <w:bCs/>
                <w:sz w:val="22"/>
                <w:szCs w:val="22"/>
              </w:rPr>
              <w:t>Nadstavba</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skriňa</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popisy</w:t>
            </w:r>
          </w:p>
        </w:tc>
        <w:tc>
          <w:tcPr>
            <w:tcW w:w="3960"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 xml:space="preserve">obnovenie </w:t>
            </w:r>
          </w:p>
        </w:tc>
        <w:tc>
          <w:tcPr>
            <w:tcW w:w="1582"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sz w:val="22"/>
                <w:szCs w:val="22"/>
              </w:rPr>
              <w:t>TNŽ 28 0083</w:t>
            </w:r>
          </w:p>
        </w:tc>
      </w:tr>
      <w:tr w:rsidR="00585194" w:rsidRPr="00BE5870" w:rsidTr="00A05D64">
        <w:trPr>
          <w:trHeight w:val="270"/>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Ostatné zariadenia</w:t>
            </w:r>
          </w:p>
        </w:tc>
        <w:tc>
          <w:tcPr>
            <w:tcW w:w="3960"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w:t>
            </w:r>
          </w:p>
        </w:tc>
        <w:tc>
          <w:tcPr>
            <w:tcW w:w="1582"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Váženie</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R2 v základnom rozsahu, kalkulovaný v cene opravy:</w:t>
      </w:r>
    </w:p>
    <w:tbl>
      <w:tblPr>
        <w:tblW w:w="7945" w:type="dxa"/>
        <w:tblInd w:w="55" w:type="dxa"/>
        <w:tblCellMar>
          <w:left w:w="70" w:type="dxa"/>
          <w:right w:w="70" w:type="dxa"/>
        </w:tblCellMar>
        <w:tblLook w:val="0000" w:firstRow="0" w:lastRow="0" w:firstColumn="0" w:lastColumn="0" w:noHBand="0" w:noVBand="0"/>
      </w:tblPr>
      <w:tblGrid>
        <w:gridCol w:w="1643"/>
        <w:gridCol w:w="6360"/>
      </w:tblGrid>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36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repasovaný rozvádzač, automatický stavač  odľahlosti brzdových klátikov, prípravok na odmastenie, mazací tuk, olej, </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Nadstavba:</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r w:rsidR="00585194" w:rsidRPr="00BE5870" w:rsidTr="00A05D64">
        <w:trPr>
          <w:trHeight w:val="570"/>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proofErr w:type="spellStart"/>
            <w:r w:rsidRPr="00BE5870">
              <w:rPr>
                <w:b/>
                <w:bCs/>
                <w:sz w:val="22"/>
                <w:szCs w:val="22"/>
              </w:rPr>
              <w:t>Elektrovýzbroj</w:t>
            </w:r>
            <w:proofErr w:type="spellEnd"/>
            <w:r w:rsidRPr="00BE5870">
              <w:rPr>
                <w:b/>
                <w:bCs/>
                <w:sz w:val="22"/>
                <w:szCs w:val="22"/>
              </w:rPr>
              <w:t>:</w:t>
            </w:r>
          </w:p>
        </w:tc>
        <w:tc>
          <w:tcPr>
            <w:tcW w:w="6360" w:type="dxa"/>
            <w:tcBorders>
              <w:top w:val="nil"/>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w:t>
            </w:r>
          </w:p>
        </w:tc>
      </w:tr>
    </w:tbl>
    <w:p w:rsidR="00585194" w:rsidRPr="00BE5870" w:rsidRDefault="00585194" w:rsidP="00585194">
      <w:pPr>
        <w:jc w:val="both"/>
        <w:rPr>
          <w:b/>
          <w:sz w:val="22"/>
          <w:szCs w:val="22"/>
        </w:rPr>
      </w:pPr>
    </w:p>
    <w:p w:rsidR="00585194" w:rsidRPr="00BE5870" w:rsidRDefault="00585194" w:rsidP="00C37D23">
      <w:pPr>
        <w:numPr>
          <w:ilvl w:val="0"/>
          <w:numId w:val="50"/>
        </w:numPr>
        <w:spacing w:after="200" w:line="276" w:lineRule="auto"/>
        <w:jc w:val="both"/>
        <w:rPr>
          <w:b/>
          <w:bCs/>
          <w:sz w:val="22"/>
          <w:szCs w:val="22"/>
        </w:rPr>
      </w:pPr>
      <w:r w:rsidRPr="00BE5870">
        <w:rPr>
          <w:b/>
          <w:bCs/>
          <w:sz w:val="22"/>
          <w:szCs w:val="22"/>
        </w:rPr>
        <w:t>Štvornápravový ubytovací vozeň oprava v základnom rozsahu R2 .</w:t>
      </w:r>
    </w:p>
    <w:tbl>
      <w:tblPr>
        <w:tblW w:w="9317" w:type="dxa"/>
        <w:tblInd w:w="55" w:type="dxa"/>
        <w:tblCellMar>
          <w:left w:w="70" w:type="dxa"/>
          <w:right w:w="70" w:type="dxa"/>
        </w:tblCellMar>
        <w:tblLook w:val="0000" w:firstRow="0" w:lastRow="0" w:firstColumn="0" w:lastColumn="0" w:noHBand="0" w:noVBand="0"/>
      </w:tblPr>
      <w:tblGrid>
        <w:gridCol w:w="3775"/>
        <w:gridCol w:w="3960"/>
        <w:gridCol w:w="1582"/>
      </w:tblGrid>
      <w:tr w:rsidR="00585194" w:rsidRPr="00BE5870" w:rsidTr="00A05D64">
        <w:trPr>
          <w:trHeight w:val="525"/>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Celok, časť</w:t>
            </w:r>
          </w:p>
        </w:tc>
        <w:tc>
          <w:tcPr>
            <w:tcW w:w="3960"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Činnosť</w:t>
            </w:r>
          </w:p>
        </w:tc>
        <w:tc>
          <w:tcPr>
            <w:tcW w:w="1582" w:type="dxa"/>
            <w:tcBorders>
              <w:top w:val="single" w:sz="8" w:space="0" w:color="auto"/>
              <w:left w:val="single" w:sz="8" w:space="0" w:color="auto"/>
              <w:bottom w:val="single" w:sz="8" w:space="0" w:color="auto"/>
              <w:right w:val="single" w:sz="4" w:space="0" w:color="auto"/>
            </w:tcBorders>
            <w:vAlign w:val="center"/>
          </w:tcPr>
          <w:p w:rsidR="00585194" w:rsidRPr="00BE5870" w:rsidRDefault="00585194" w:rsidP="00A05D64">
            <w:pPr>
              <w:jc w:val="center"/>
              <w:rPr>
                <w:b/>
                <w:bCs/>
                <w:sz w:val="22"/>
                <w:szCs w:val="22"/>
              </w:rPr>
            </w:pPr>
            <w:r w:rsidRPr="00BE5870">
              <w:rPr>
                <w:b/>
                <w:bCs/>
                <w:sz w:val="22"/>
                <w:szCs w:val="22"/>
              </w:rPr>
              <w:t>Predpis</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Pojazd</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podvozok Pensylvánsky</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V68, V20/13</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otočný čap</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xml:space="preserve">pružina </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klznica</w:t>
            </w:r>
            <w:proofErr w:type="spellEnd"/>
          </w:p>
        </w:tc>
        <w:tc>
          <w:tcPr>
            <w:tcW w:w="3960"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single" w:sz="4" w:space="0" w:color="auto"/>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ložisko</w:t>
            </w:r>
          </w:p>
        </w:tc>
        <w:tc>
          <w:tcPr>
            <w:tcW w:w="3960" w:type="dxa"/>
            <w:tcBorders>
              <w:top w:val="single" w:sz="4" w:space="0" w:color="auto"/>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8" w:space="0" w:color="auto"/>
              <w:bottom w:val="nil"/>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single" w:sz="4" w:space="0" w:color="auto"/>
              <w:left w:val="single" w:sz="8" w:space="0" w:color="auto"/>
              <w:bottom w:val="single" w:sz="8" w:space="0" w:color="auto"/>
              <w:right w:val="single" w:sz="4" w:space="0" w:color="auto"/>
            </w:tcBorders>
            <w:shd w:val="clear" w:color="auto" w:fill="auto"/>
            <w:vAlign w:val="bottom"/>
          </w:tcPr>
          <w:p w:rsidR="00585194" w:rsidRPr="00BE5870" w:rsidRDefault="00585194" w:rsidP="00A05D64">
            <w:pPr>
              <w:rPr>
                <w:sz w:val="22"/>
                <w:szCs w:val="22"/>
              </w:rPr>
            </w:pPr>
            <w:proofErr w:type="spellStart"/>
            <w:r w:rsidRPr="00BE5870">
              <w:rPr>
                <w:sz w:val="22"/>
                <w:szCs w:val="22"/>
              </w:rPr>
              <w:t>dvojkolesie</w:t>
            </w:r>
            <w:proofErr w:type="spellEnd"/>
          </w:p>
        </w:tc>
        <w:tc>
          <w:tcPr>
            <w:tcW w:w="3960" w:type="dxa"/>
            <w:tcBorders>
              <w:top w:val="single" w:sz="4" w:space="0" w:color="auto"/>
              <w:left w:val="single" w:sz="8" w:space="0" w:color="auto"/>
              <w:bottom w:val="single" w:sz="8" w:space="0" w:color="auto"/>
              <w:right w:val="single" w:sz="4" w:space="0" w:color="auto"/>
            </w:tcBorders>
            <w:vAlign w:val="bottom"/>
          </w:tcPr>
          <w:p w:rsidR="00585194" w:rsidRPr="00BE5870" w:rsidRDefault="00585194" w:rsidP="00A05D64">
            <w:pPr>
              <w:rPr>
                <w:b/>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 V99/1</w:t>
            </w:r>
          </w:p>
        </w:tc>
      </w:tr>
      <w:tr w:rsidR="00585194" w:rsidRPr="00BE5870" w:rsidTr="00A05D64">
        <w:trPr>
          <w:trHeight w:val="255"/>
        </w:trPr>
        <w:tc>
          <w:tcPr>
            <w:tcW w:w="931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b/>
                <w:bCs/>
                <w:sz w:val="22"/>
                <w:szCs w:val="22"/>
              </w:rPr>
              <w:t>Spodok</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vAlign w:val="bottom"/>
          </w:tcPr>
          <w:p w:rsidR="00585194" w:rsidRPr="00BE5870" w:rsidRDefault="00585194" w:rsidP="00A05D64">
            <w:pPr>
              <w:rPr>
                <w:sz w:val="22"/>
                <w:szCs w:val="22"/>
              </w:rPr>
            </w:pPr>
            <w:r w:rsidRPr="00BE5870">
              <w:rPr>
                <w:sz w:val="22"/>
                <w:szCs w:val="22"/>
              </w:rPr>
              <w:t>rám</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 xml:space="preserve">V68, </w:t>
            </w:r>
          </w:p>
        </w:tc>
      </w:tr>
      <w:tr w:rsidR="00585194" w:rsidRPr="00BE5870" w:rsidTr="00A05D64">
        <w:trPr>
          <w:trHeight w:val="255"/>
        </w:trPr>
        <w:tc>
          <w:tcPr>
            <w:tcW w:w="37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čelník</w:t>
            </w:r>
            <w:proofErr w:type="spellEnd"/>
          </w:p>
        </w:tc>
        <w:tc>
          <w:tcPr>
            <w:tcW w:w="3960"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37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proofErr w:type="spellStart"/>
            <w:r w:rsidRPr="00BE5870">
              <w:rPr>
                <w:sz w:val="22"/>
                <w:szCs w:val="22"/>
              </w:rPr>
              <w:t>pozdĺžnik</w:t>
            </w:r>
            <w:proofErr w:type="spellEnd"/>
          </w:p>
        </w:tc>
        <w:tc>
          <w:tcPr>
            <w:tcW w:w="3960"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 xml:space="preserve">prehliadka,  premeranie </w:t>
            </w:r>
          </w:p>
        </w:tc>
        <w:tc>
          <w:tcPr>
            <w:tcW w:w="1582" w:type="dxa"/>
            <w:tcBorders>
              <w:top w:val="single" w:sz="4" w:space="0" w:color="auto"/>
              <w:left w:val="single" w:sz="4" w:space="0" w:color="auto"/>
              <w:bottom w:val="single" w:sz="4" w:space="0" w:color="auto"/>
              <w:right w:val="single" w:sz="4" w:space="0" w:color="auto"/>
            </w:tcBorders>
          </w:tcPr>
          <w:p w:rsidR="00585194" w:rsidRPr="00BE5870" w:rsidRDefault="00585194" w:rsidP="00A05D64">
            <w:pPr>
              <w:rPr>
                <w:bCs/>
                <w:sz w:val="22"/>
                <w:szCs w:val="22"/>
              </w:rPr>
            </w:pPr>
            <w:r w:rsidRPr="00BE5870">
              <w:rPr>
                <w:sz w:val="22"/>
                <w:szCs w:val="22"/>
              </w:rPr>
              <w:t>V68, V15/II</w:t>
            </w:r>
          </w:p>
        </w:tc>
      </w:tr>
      <w:tr w:rsidR="00585194" w:rsidRPr="00BE5870" w:rsidTr="00A05D64">
        <w:trPr>
          <w:trHeight w:val="270"/>
        </w:trPr>
        <w:tc>
          <w:tcPr>
            <w:tcW w:w="3775" w:type="dxa"/>
            <w:tcBorders>
              <w:top w:val="single" w:sz="4"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otočný čap</w:t>
            </w:r>
          </w:p>
        </w:tc>
        <w:tc>
          <w:tcPr>
            <w:tcW w:w="3960"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single" w:sz="4"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Brzda</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funkčná skúška</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Ťahadlové ústrojenstvo</w:t>
            </w:r>
          </w:p>
        </w:tc>
        <w:tc>
          <w:tcPr>
            <w:tcW w:w="3960" w:type="dxa"/>
            <w:tcBorders>
              <w:top w:val="single" w:sz="8" w:space="0" w:color="auto"/>
              <w:left w:val="single" w:sz="8" w:space="0" w:color="auto"/>
              <w:bottom w:val="single" w:sz="8" w:space="0" w:color="auto"/>
              <w:right w:val="single" w:sz="4" w:space="0" w:color="auto"/>
            </w:tcBorders>
            <w:vAlign w:val="bottom"/>
          </w:tcPr>
          <w:p w:rsidR="00585194" w:rsidRPr="00BE5870" w:rsidRDefault="00585194" w:rsidP="00A05D64">
            <w:pPr>
              <w:rPr>
                <w:b/>
                <w:bCs/>
                <w:sz w:val="22"/>
                <w:szCs w:val="22"/>
              </w:rPr>
            </w:pPr>
            <w:r w:rsidRPr="00BE5870">
              <w:rPr>
                <w:bCs/>
                <w:sz w:val="22"/>
                <w:szCs w:val="22"/>
              </w:rPr>
              <w:t xml:space="preserve">prehliadka,  premeranie, </w:t>
            </w:r>
            <w:proofErr w:type="spellStart"/>
            <w:r w:rsidRPr="00BE5870">
              <w:rPr>
                <w:bCs/>
                <w:sz w:val="22"/>
                <w:szCs w:val="22"/>
              </w:rPr>
              <w:t>defektoskopia</w:t>
            </w:r>
            <w:proofErr w:type="spellEnd"/>
          </w:p>
        </w:tc>
        <w:tc>
          <w:tcPr>
            <w:tcW w:w="1582"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b/>
                <w:bCs/>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Narážacie ústrojenstvo</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 premeranie</w:t>
            </w: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55"/>
        </w:trPr>
        <w:tc>
          <w:tcPr>
            <w:tcW w:w="9317" w:type="dxa"/>
            <w:gridSpan w:val="3"/>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b/>
                <w:bCs/>
                <w:sz w:val="22"/>
                <w:szCs w:val="22"/>
              </w:rPr>
              <w:t>Nadstavba</w:t>
            </w:r>
          </w:p>
        </w:tc>
      </w:tr>
      <w:tr w:rsidR="00585194" w:rsidRPr="00BE5870" w:rsidTr="00A05D64">
        <w:trPr>
          <w:trHeight w:val="255"/>
        </w:trPr>
        <w:tc>
          <w:tcPr>
            <w:tcW w:w="3775" w:type="dxa"/>
            <w:tcBorders>
              <w:top w:val="nil"/>
              <w:left w:val="single" w:sz="8"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skriňa</w:t>
            </w:r>
          </w:p>
        </w:tc>
        <w:tc>
          <w:tcPr>
            <w:tcW w:w="3960" w:type="dxa"/>
            <w:tcBorders>
              <w:top w:val="nil"/>
              <w:left w:val="single" w:sz="8" w:space="0" w:color="auto"/>
              <w:bottom w:val="single" w:sz="4" w:space="0" w:color="auto"/>
              <w:right w:val="single" w:sz="4" w:space="0" w:color="auto"/>
            </w:tcBorders>
          </w:tcPr>
          <w:p w:rsidR="00585194" w:rsidRPr="00BE5870" w:rsidRDefault="00585194" w:rsidP="00A05D64">
            <w:pPr>
              <w:rPr>
                <w:bCs/>
                <w:sz w:val="22"/>
                <w:szCs w:val="22"/>
              </w:rPr>
            </w:pPr>
            <w:r w:rsidRPr="00BE5870">
              <w:rPr>
                <w:bCs/>
                <w:sz w:val="22"/>
                <w:szCs w:val="22"/>
              </w:rPr>
              <w:t>prehliadka, premeranie</w:t>
            </w:r>
          </w:p>
        </w:tc>
        <w:tc>
          <w:tcPr>
            <w:tcW w:w="1582" w:type="dxa"/>
            <w:tcBorders>
              <w:top w:val="nil"/>
              <w:left w:val="single" w:sz="8" w:space="0" w:color="auto"/>
              <w:bottom w:val="single" w:sz="4"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nil"/>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popisy</w:t>
            </w:r>
          </w:p>
        </w:tc>
        <w:tc>
          <w:tcPr>
            <w:tcW w:w="3960"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bCs/>
                <w:sz w:val="22"/>
                <w:szCs w:val="22"/>
              </w:rPr>
              <w:t xml:space="preserve">obnovenie </w:t>
            </w:r>
          </w:p>
        </w:tc>
        <w:tc>
          <w:tcPr>
            <w:tcW w:w="1582" w:type="dxa"/>
            <w:tcBorders>
              <w:top w:val="nil"/>
              <w:left w:val="single" w:sz="8" w:space="0" w:color="auto"/>
              <w:bottom w:val="nil"/>
              <w:right w:val="single" w:sz="4" w:space="0" w:color="auto"/>
            </w:tcBorders>
          </w:tcPr>
          <w:p w:rsidR="00585194" w:rsidRPr="00BE5870" w:rsidRDefault="00585194" w:rsidP="00A05D64">
            <w:pPr>
              <w:rPr>
                <w:bCs/>
                <w:sz w:val="22"/>
                <w:szCs w:val="22"/>
              </w:rPr>
            </w:pPr>
            <w:r w:rsidRPr="00BE5870">
              <w:rPr>
                <w:sz w:val="22"/>
                <w:szCs w:val="22"/>
              </w:rPr>
              <w:t>TNŽ 28 0083</w:t>
            </w:r>
          </w:p>
        </w:tc>
      </w:tr>
      <w:tr w:rsidR="00585194" w:rsidRPr="00BE5870" w:rsidTr="00A05D64">
        <w:trPr>
          <w:trHeight w:val="270"/>
        </w:trPr>
        <w:tc>
          <w:tcPr>
            <w:tcW w:w="3775" w:type="dxa"/>
            <w:tcBorders>
              <w:top w:val="single" w:sz="8" w:space="0" w:color="auto"/>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Ostatné zariadenia</w:t>
            </w:r>
          </w:p>
        </w:tc>
        <w:tc>
          <w:tcPr>
            <w:tcW w:w="3960"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prehliadka</w:t>
            </w:r>
          </w:p>
        </w:tc>
        <w:tc>
          <w:tcPr>
            <w:tcW w:w="1582" w:type="dxa"/>
            <w:tcBorders>
              <w:top w:val="single" w:sz="8" w:space="0" w:color="auto"/>
              <w:left w:val="single" w:sz="8" w:space="0" w:color="auto"/>
              <w:bottom w:val="single" w:sz="8" w:space="0" w:color="auto"/>
              <w:right w:val="single" w:sz="4" w:space="0" w:color="auto"/>
            </w:tcBorders>
          </w:tcPr>
          <w:p w:rsidR="00585194" w:rsidRPr="00BE5870" w:rsidRDefault="00585194" w:rsidP="00A05D64">
            <w:pPr>
              <w:rPr>
                <w:sz w:val="22"/>
                <w:szCs w:val="22"/>
              </w:rPr>
            </w:pPr>
            <w:r w:rsidRPr="00BE5870">
              <w:rPr>
                <w:bCs/>
                <w:sz w:val="22"/>
                <w:szCs w:val="22"/>
              </w:rPr>
              <w:t>V68</w:t>
            </w: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t>Váženie</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r w:rsidR="00585194" w:rsidRPr="00BE5870" w:rsidTr="00A05D64">
        <w:trPr>
          <w:trHeight w:val="270"/>
        </w:trPr>
        <w:tc>
          <w:tcPr>
            <w:tcW w:w="3775" w:type="dxa"/>
            <w:tcBorders>
              <w:top w:val="nil"/>
              <w:left w:val="single" w:sz="8" w:space="0" w:color="auto"/>
              <w:bottom w:val="single" w:sz="8" w:space="0" w:color="auto"/>
              <w:right w:val="single" w:sz="4" w:space="0" w:color="auto"/>
            </w:tcBorders>
            <w:shd w:val="clear" w:color="auto" w:fill="auto"/>
            <w:noWrap/>
            <w:vAlign w:val="bottom"/>
          </w:tcPr>
          <w:p w:rsidR="00585194" w:rsidRPr="00BE5870" w:rsidRDefault="00585194" w:rsidP="00A05D64">
            <w:pPr>
              <w:rPr>
                <w:b/>
                <w:bCs/>
                <w:sz w:val="22"/>
                <w:szCs w:val="22"/>
              </w:rPr>
            </w:pPr>
            <w:r w:rsidRPr="00BE5870">
              <w:rPr>
                <w:b/>
                <w:bCs/>
                <w:sz w:val="22"/>
                <w:szCs w:val="22"/>
              </w:rPr>
              <w:lastRenderedPageBreak/>
              <w:t>Protokol</w:t>
            </w:r>
            <w:r w:rsidRPr="00BE5870">
              <w:rPr>
                <w:sz w:val="22"/>
                <w:szCs w:val="22"/>
              </w:rPr>
              <w:t xml:space="preserve"> / Vyhláška </w:t>
            </w:r>
            <w:proofErr w:type="spellStart"/>
            <w:r w:rsidRPr="00BE5870">
              <w:rPr>
                <w:sz w:val="22"/>
                <w:szCs w:val="22"/>
              </w:rPr>
              <w:t>MDPaT</w:t>
            </w:r>
            <w:proofErr w:type="spellEnd"/>
            <w:r w:rsidRPr="00BE5870">
              <w:rPr>
                <w:sz w:val="22"/>
                <w:szCs w:val="22"/>
              </w:rPr>
              <w:t xml:space="preserve"> SR č. 351/2010 Z. z. o dopravnom poriadku dráh</w:t>
            </w:r>
          </w:p>
        </w:tc>
        <w:tc>
          <w:tcPr>
            <w:tcW w:w="3960"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c>
          <w:tcPr>
            <w:tcW w:w="1582" w:type="dxa"/>
            <w:tcBorders>
              <w:top w:val="nil"/>
              <w:left w:val="single" w:sz="8" w:space="0" w:color="auto"/>
              <w:bottom w:val="single" w:sz="8" w:space="0" w:color="auto"/>
              <w:right w:val="single" w:sz="4" w:space="0" w:color="auto"/>
            </w:tcBorders>
          </w:tcPr>
          <w:p w:rsidR="00585194" w:rsidRPr="00BE5870" w:rsidRDefault="00585194" w:rsidP="00A05D64">
            <w:pPr>
              <w:rPr>
                <w:b/>
                <w:bCs/>
                <w:sz w:val="22"/>
                <w:szCs w:val="22"/>
              </w:rPr>
            </w:pPr>
          </w:p>
        </w:tc>
      </w:tr>
    </w:tbl>
    <w:p w:rsidR="00585194" w:rsidRPr="00BE5870" w:rsidRDefault="00585194" w:rsidP="00585194">
      <w:pPr>
        <w:jc w:val="both"/>
        <w:rPr>
          <w:b/>
          <w:sz w:val="22"/>
          <w:szCs w:val="22"/>
        </w:rPr>
      </w:pPr>
    </w:p>
    <w:p w:rsidR="00585194" w:rsidRPr="00BE5870" w:rsidRDefault="00585194" w:rsidP="00585194">
      <w:pPr>
        <w:jc w:val="both"/>
        <w:rPr>
          <w:b/>
          <w:bCs/>
          <w:sz w:val="22"/>
          <w:szCs w:val="22"/>
        </w:rPr>
      </w:pPr>
      <w:r w:rsidRPr="00BE5870">
        <w:rPr>
          <w:b/>
          <w:bCs/>
          <w:sz w:val="22"/>
          <w:szCs w:val="22"/>
        </w:rPr>
        <w:t>Použitý materiál pri oprave R2 v základnom rozsahu, kalkulovaný v cene opravy:</w:t>
      </w:r>
    </w:p>
    <w:tbl>
      <w:tblPr>
        <w:tblW w:w="7945" w:type="dxa"/>
        <w:tblInd w:w="55" w:type="dxa"/>
        <w:tblCellMar>
          <w:left w:w="70" w:type="dxa"/>
          <w:right w:w="70" w:type="dxa"/>
        </w:tblCellMar>
        <w:tblLook w:val="0000" w:firstRow="0" w:lastRow="0" w:firstColumn="0" w:lastColumn="0" w:noHBand="0" w:noVBand="0"/>
      </w:tblPr>
      <w:tblGrid>
        <w:gridCol w:w="1643"/>
        <w:gridCol w:w="6360"/>
      </w:tblGrid>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Pojazd,</w:t>
            </w:r>
            <w:r w:rsidRPr="00BE5870">
              <w:rPr>
                <w:b/>
                <w:bCs/>
                <w:sz w:val="22"/>
                <w:szCs w:val="22"/>
              </w:rPr>
              <w:br/>
              <w:t>podvozok:</w:t>
            </w:r>
          </w:p>
        </w:tc>
        <w:tc>
          <w:tcPr>
            <w:tcW w:w="6360" w:type="dxa"/>
            <w:tcBorders>
              <w:top w:val="single" w:sz="4" w:space="0" w:color="auto"/>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mazací tuk, olej, mazací tuk na </w:t>
            </w:r>
            <w:proofErr w:type="spellStart"/>
            <w:r w:rsidRPr="00BE5870">
              <w:rPr>
                <w:sz w:val="22"/>
                <w:szCs w:val="22"/>
              </w:rPr>
              <w:t>defektoskopickú</w:t>
            </w:r>
            <w:proofErr w:type="spellEnd"/>
            <w:r w:rsidRPr="00BE5870">
              <w:rPr>
                <w:sz w:val="22"/>
                <w:szCs w:val="22"/>
              </w:rPr>
              <w:t xml:space="preserve"> kontrolu, náterová hmota, spojovací materiál</w:t>
            </w:r>
          </w:p>
        </w:tc>
      </w:tr>
      <w:tr w:rsidR="00585194" w:rsidRPr="00BE5870" w:rsidTr="00A05D64">
        <w:trPr>
          <w:trHeight w:val="255"/>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Spodok:</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prípravok na očistenie a odmastenie, </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Brzda:</w:t>
            </w:r>
          </w:p>
        </w:tc>
        <w:tc>
          <w:tcPr>
            <w:tcW w:w="6360" w:type="dxa"/>
            <w:tcBorders>
              <w:top w:val="nil"/>
              <w:left w:val="single" w:sz="4" w:space="0" w:color="auto"/>
              <w:bottom w:val="single" w:sz="4" w:space="0" w:color="auto"/>
              <w:right w:val="single" w:sz="4" w:space="0" w:color="auto"/>
            </w:tcBorders>
            <w:shd w:val="clear" w:color="auto" w:fill="auto"/>
          </w:tcPr>
          <w:p w:rsidR="00585194" w:rsidRPr="00BE5870" w:rsidRDefault="00585194" w:rsidP="00A05D64">
            <w:pPr>
              <w:rPr>
                <w:sz w:val="22"/>
                <w:szCs w:val="22"/>
              </w:rPr>
            </w:pPr>
            <w:r w:rsidRPr="00BE5870">
              <w:rPr>
                <w:sz w:val="22"/>
                <w:szCs w:val="22"/>
              </w:rPr>
              <w:t xml:space="preserve">brzdové klátiky, repasovaný rozvádzač, automatický stavač  odľahlosti brzdových klátikov, prípravok na odmastenie, mazací tuk, olej, </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Narážacie</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spojovací materiál, mazací tuk, náterová hmota</w:t>
            </w:r>
          </w:p>
        </w:tc>
      </w:tr>
      <w:tr w:rsidR="00585194" w:rsidRPr="00BE5870" w:rsidTr="00A05D64">
        <w:trPr>
          <w:trHeight w:val="510"/>
        </w:trPr>
        <w:tc>
          <w:tcPr>
            <w:tcW w:w="1585" w:type="dxa"/>
            <w:tcBorders>
              <w:top w:val="single" w:sz="4" w:space="0" w:color="auto"/>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b/>
                <w:bCs/>
                <w:sz w:val="22"/>
                <w:szCs w:val="22"/>
              </w:rPr>
            </w:pPr>
            <w:r w:rsidRPr="00BE5870">
              <w:rPr>
                <w:b/>
                <w:bCs/>
                <w:sz w:val="22"/>
                <w:szCs w:val="22"/>
              </w:rPr>
              <w:t>Ťahadlové</w:t>
            </w:r>
            <w:r w:rsidRPr="00BE5870">
              <w:rPr>
                <w:b/>
                <w:bCs/>
                <w:sz w:val="22"/>
                <w:szCs w:val="22"/>
              </w:rPr>
              <w:br/>
              <w:t>ústrojenstvo:</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 xml:space="preserve">prípravok na očistenie a odmastenie, spojovací materiál, mazací tuk, mazací tuk na </w:t>
            </w:r>
            <w:proofErr w:type="spellStart"/>
            <w:r w:rsidRPr="00BE5870">
              <w:rPr>
                <w:sz w:val="22"/>
                <w:szCs w:val="22"/>
              </w:rPr>
              <w:t>defektoskopickú</w:t>
            </w:r>
            <w:proofErr w:type="spellEnd"/>
            <w:r w:rsidRPr="00BE5870">
              <w:rPr>
                <w:sz w:val="22"/>
                <w:szCs w:val="22"/>
              </w:rPr>
              <w:t xml:space="preserve"> kontrolu, náterová hmota</w:t>
            </w:r>
          </w:p>
        </w:tc>
      </w:tr>
      <w:tr w:rsidR="00585194" w:rsidRPr="00BE5870" w:rsidTr="00A05D64">
        <w:trPr>
          <w:trHeight w:val="255"/>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r w:rsidRPr="00BE5870">
              <w:rPr>
                <w:b/>
                <w:bCs/>
                <w:sz w:val="22"/>
                <w:szCs w:val="22"/>
              </w:rPr>
              <w:t>Nadstavba:</w:t>
            </w:r>
          </w:p>
        </w:tc>
        <w:tc>
          <w:tcPr>
            <w:tcW w:w="6360" w:type="dxa"/>
            <w:tcBorders>
              <w:top w:val="nil"/>
              <w:left w:val="single" w:sz="4" w:space="0" w:color="auto"/>
              <w:bottom w:val="single" w:sz="4" w:space="0" w:color="auto"/>
              <w:right w:val="single" w:sz="4" w:space="0" w:color="auto"/>
            </w:tcBorders>
            <w:shd w:val="clear" w:color="auto" w:fill="auto"/>
            <w:vAlign w:val="center"/>
          </w:tcPr>
          <w:p w:rsidR="00585194" w:rsidRPr="00BE5870" w:rsidRDefault="00585194" w:rsidP="00A05D64">
            <w:pPr>
              <w:rPr>
                <w:sz w:val="22"/>
                <w:szCs w:val="22"/>
              </w:rPr>
            </w:pPr>
            <w:r w:rsidRPr="00BE5870">
              <w:rPr>
                <w:sz w:val="22"/>
                <w:szCs w:val="22"/>
              </w:rPr>
              <w:t>prípravok na očistenie a  odmastenie, riedidlo, farba, šablóny</w:t>
            </w:r>
          </w:p>
        </w:tc>
      </w:tr>
      <w:tr w:rsidR="00585194" w:rsidRPr="00BE5870" w:rsidTr="00A05D64">
        <w:trPr>
          <w:trHeight w:val="570"/>
        </w:trPr>
        <w:tc>
          <w:tcPr>
            <w:tcW w:w="15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5194" w:rsidRPr="00BE5870" w:rsidRDefault="00585194" w:rsidP="00A05D64">
            <w:pPr>
              <w:rPr>
                <w:b/>
                <w:bCs/>
                <w:sz w:val="22"/>
                <w:szCs w:val="22"/>
              </w:rPr>
            </w:pPr>
            <w:proofErr w:type="spellStart"/>
            <w:r w:rsidRPr="00BE5870">
              <w:rPr>
                <w:b/>
                <w:bCs/>
                <w:sz w:val="22"/>
                <w:szCs w:val="22"/>
              </w:rPr>
              <w:t>Elektrovýzbroj</w:t>
            </w:r>
            <w:proofErr w:type="spellEnd"/>
            <w:r w:rsidRPr="00BE5870">
              <w:rPr>
                <w:b/>
                <w:bCs/>
                <w:sz w:val="22"/>
                <w:szCs w:val="22"/>
              </w:rPr>
              <w:t>:</w:t>
            </w:r>
          </w:p>
        </w:tc>
        <w:tc>
          <w:tcPr>
            <w:tcW w:w="6360" w:type="dxa"/>
            <w:tcBorders>
              <w:top w:val="nil"/>
              <w:left w:val="single" w:sz="4" w:space="0" w:color="auto"/>
              <w:bottom w:val="single" w:sz="4" w:space="0" w:color="auto"/>
              <w:right w:val="single" w:sz="4" w:space="0" w:color="auto"/>
            </w:tcBorders>
            <w:shd w:val="clear" w:color="auto" w:fill="auto"/>
            <w:noWrap/>
            <w:vAlign w:val="bottom"/>
          </w:tcPr>
          <w:p w:rsidR="00585194" w:rsidRPr="00BE5870" w:rsidRDefault="00585194" w:rsidP="00A05D64">
            <w:pPr>
              <w:rPr>
                <w:sz w:val="22"/>
                <w:szCs w:val="22"/>
              </w:rPr>
            </w:pPr>
            <w:r w:rsidRPr="00BE5870">
              <w:rPr>
                <w:sz w:val="22"/>
                <w:szCs w:val="22"/>
              </w:rPr>
              <w:t> </w:t>
            </w:r>
          </w:p>
        </w:tc>
      </w:tr>
    </w:tbl>
    <w:p w:rsidR="00585194" w:rsidRPr="00FB6433"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AE245E" w:rsidRDefault="00AE245E"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Pr="003408E9" w:rsidRDefault="00585194" w:rsidP="00585194">
      <w:pPr>
        <w:jc w:val="both"/>
        <w:rPr>
          <w:b/>
          <w:bCs/>
        </w:rPr>
      </w:pPr>
      <w:r w:rsidRPr="003408E9">
        <w:rPr>
          <w:b/>
        </w:rPr>
        <w:t>Príloha č. 2</w:t>
      </w:r>
      <w:r w:rsidR="00BC7915" w:rsidRPr="003408E9">
        <w:rPr>
          <w:b/>
        </w:rPr>
        <w:t xml:space="preserve"> k zmluve</w:t>
      </w:r>
      <w:r w:rsidRPr="003408E9">
        <w:rPr>
          <w:b/>
        </w:rPr>
        <w:t xml:space="preserve"> - </w:t>
      </w:r>
      <w:r w:rsidRPr="003408E9">
        <w:rPr>
          <w:b/>
          <w:bCs/>
        </w:rPr>
        <w:t xml:space="preserve">Miesta plnenia (dielne zhotoviteľa a súčasné umiestnenia vozňov) </w:t>
      </w:r>
    </w:p>
    <w:p w:rsidR="00D018BA" w:rsidRDefault="00D018BA" w:rsidP="00585194">
      <w:pPr>
        <w:jc w:val="both"/>
        <w:rPr>
          <w:bCs/>
          <w:i/>
          <w:highlight w:val="lightGray"/>
        </w:rPr>
      </w:pPr>
    </w:p>
    <w:p w:rsidR="00585194" w:rsidRPr="003408E9" w:rsidRDefault="00585194" w:rsidP="00585194">
      <w:pPr>
        <w:jc w:val="both"/>
        <w:rPr>
          <w:b/>
          <w:bCs/>
          <w:i/>
        </w:rPr>
      </w:pPr>
      <w:r w:rsidRPr="003408E9">
        <w:rPr>
          <w:b/>
          <w:bCs/>
          <w:i/>
          <w:highlight w:val="lightGray"/>
        </w:rPr>
        <w:t xml:space="preserve">(doplní </w:t>
      </w:r>
      <w:r w:rsidR="00AE245E" w:rsidRPr="003408E9">
        <w:rPr>
          <w:b/>
          <w:bCs/>
          <w:i/>
          <w:highlight w:val="lightGray"/>
        </w:rPr>
        <w:t>predkladateľ</w:t>
      </w:r>
      <w:r w:rsidRPr="003408E9">
        <w:rPr>
          <w:b/>
          <w:bCs/>
          <w:i/>
          <w:highlight w:val="lightGray"/>
        </w:rPr>
        <w:t>)</w:t>
      </w:r>
    </w:p>
    <w:p w:rsidR="00D018BA" w:rsidRPr="00D018BA" w:rsidRDefault="00D018BA" w:rsidP="00585194">
      <w:pPr>
        <w:jc w:val="both"/>
        <w:rPr>
          <w:bCs/>
          <w:i/>
        </w:rPr>
      </w:pPr>
    </w:p>
    <w:tbl>
      <w:tblPr>
        <w:tblW w:w="8100" w:type="dxa"/>
        <w:tblInd w:w="54" w:type="dxa"/>
        <w:tblCellMar>
          <w:left w:w="70" w:type="dxa"/>
          <w:right w:w="70" w:type="dxa"/>
        </w:tblCellMar>
        <w:tblLook w:val="04A0" w:firstRow="1" w:lastRow="0" w:firstColumn="1" w:lastColumn="0" w:noHBand="0" w:noVBand="1"/>
      </w:tblPr>
      <w:tblGrid>
        <w:gridCol w:w="760"/>
        <w:gridCol w:w="765"/>
        <w:gridCol w:w="1918"/>
        <w:gridCol w:w="1037"/>
        <w:gridCol w:w="3620"/>
      </w:tblGrid>
      <w:tr w:rsidR="00585194" w:rsidRPr="003408E9" w:rsidTr="00D018BA">
        <w:trPr>
          <w:trHeight w:val="282"/>
        </w:trPr>
        <w:tc>
          <w:tcPr>
            <w:tcW w:w="8100" w:type="dxa"/>
            <w:gridSpan w:val="5"/>
            <w:tcBorders>
              <w:top w:val="nil"/>
              <w:left w:val="nil"/>
              <w:bottom w:val="single" w:sz="4" w:space="0" w:color="auto"/>
              <w:right w:val="nil"/>
            </w:tcBorders>
            <w:shd w:val="clear" w:color="auto" w:fill="auto"/>
            <w:noWrap/>
            <w:vAlign w:val="bottom"/>
            <w:hideMark/>
          </w:tcPr>
          <w:p w:rsidR="00585194" w:rsidRPr="003408E9" w:rsidRDefault="00585194" w:rsidP="003C1D46">
            <w:r w:rsidRPr="003408E9">
              <w:t>Časť č. 1: Revízie železničných vozňov - (</w:t>
            </w:r>
            <w:r w:rsidR="003C1D46" w:rsidRPr="003408E9">
              <w:t>oblasť</w:t>
            </w:r>
            <w:r w:rsidRPr="003408E9">
              <w:t xml:space="preserve"> „OR Trnava“):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 xml:space="preserve">P. č. </w:t>
            </w:r>
          </w:p>
        </w:tc>
        <w:tc>
          <w:tcPr>
            <w:tcW w:w="3720" w:type="dxa"/>
            <w:gridSpan w:val="3"/>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Miesta poskytnutia služby - dielne zhotoviteľa (mesto alebo obec)</w:t>
            </w:r>
          </w:p>
        </w:tc>
        <w:tc>
          <w:tcPr>
            <w:tcW w:w="3620" w:type="dxa"/>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Adresa (okres, ulica a č.)  - miesta poskytnutia služby - dielne zhotoviteľa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nil"/>
              <w:bottom w:val="nil"/>
              <w:right w:val="nil"/>
            </w:tcBorders>
            <w:shd w:val="clear" w:color="auto" w:fill="auto"/>
            <w:noWrap/>
            <w:vAlign w:val="bottom"/>
            <w:hideMark/>
          </w:tcPr>
          <w:p w:rsidR="00585194" w:rsidRPr="003408E9" w:rsidRDefault="00585194" w:rsidP="00A05D64"/>
        </w:tc>
        <w:tc>
          <w:tcPr>
            <w:tcW w:w="3720" w:type="dxa"/>
            <w:gridSpan w:val="3"/>
            <w:tcBorders>
              <w:top w:val="nil"/>
              <w:left w:val="nil"/>
              <w:bottom w:val="nil"/>
              <w:right w:val="nil"/>
            </w:tcBorders>
            <w:shd w:val="clear" w:color="auto" w:fill="auto"/>
            <w:noWrap/>
            <w:vAlign w:val="bottom"/>
            <w:hideMark/>
          </w:tcPr>
          <w:p w:rsidR="00585194" w:rsidRPr="003408E9" w:rsidRDefault="00585194" w:rsidP="00A05D64"/>
        </w:tc>
        <w:tc>
          <w:tcPr>
            <w:tcW w:w="3620" w:type="dxa"/>
            <w:tcBorders>
              <w:top w:val="nil"/>
              <w:left w:val="nil"/>
              <w:bottom w:val="nil"/>
              <w:right w:val="nil"/>
            </w:tcBorders>
            <w:shd w:val="clear" w:color="auto" w:fill="auto"/>
            <w:noWrap/>
            <w:vAlign w:val="bottom"/>
            <w:hideMark/>
          </w:tcPr>
          <w:p w:rsidR="00585194" w:rsidRPr="003408E9" w:rsidRDefault="00585194" w:rsidP="00A05D64"/>
        </w:tc>
      </w:tr>
      <w:tr w:rsidR="00585194" w:rsidRPr="003408E9" w:rsidTr="00D018BA">
        <w:trPr>
          <w:trHeight w:val="282"/>
        </w:trPr>
        <w:tc>
          <w:tcPr>
            <w:tcW w:w="8100" w:type="dxa"/>
            <w:gridSpan w:val="5"/>
            <w:tcBorders>
              <w:top w:val="nil"/>
              <w:left w:val="nil"/>
              <w:bottom w:val="single" w:sz="4" w:space="0" w:color="auto"/>
              <w:right w:val="nil"/>
            </w:tcBorders>
            <w:shd w:val="clear" w:color="auto" w:fill="auto"/>
            <w:noWrap/>
            <w:vAlign w:val="bottom"/>
            <w:hideMark/>
          </w:tcPr>
          <w:p w:rsidR="00585194" w:rsidRPr="003408E9" w:rsidRDefault="00585194" w:rsidP="00A05D64">
            <w:r w:rsidRPr="003408E9">
              <w:t>Časť č. 2: Revízie železničných vozňov - (</w:t>
            </w:r>
            <w:r w:rsidR="003C1D46" w:rsidRPr="003408E9">
              <w:t xml:space="preserve">oblasť </w:t>
            </w:r>
            <w:r w:rsidRPr="003408E9">
              <w:t>„OR Žilina“):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 xml:space="preserve">P. č. </w:t>
            </w:r>
          </w:p>
        </w:tc>
        <w:tc>
          <w:tcPr>
            <w:tcW w:w="3720" w:type="dxa"/>
            <w:gridSpan w:val="3"/>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Miesta poskytnutia služby - dielne zhotoviteľa (mesto alebo obec)</w:t>
            </w:r>
          </w:p>
        </w:tc>
        <w:tc>
          <w:tcPr>
            <w:tcW w:w="3620" w:type="dxa"/>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Adresa (okres, ulica a č.)  - miesta poskytnutia služby - dielne zhotoviteľa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nil"/>
              <w:bottom w:val="nil"/>
              <w:right w:val="nil"/>
            </w:tcBorders>
            <w:shd w:val="clear" w:color="auto" w:fill="auto"/>
            <w:noWrap/>
            <w:vAlign w:val="bottom"/>
            <w:hideMark/>
          </w:tcPr>
          <w:p w:rsidR="00585194" w:rsidRPr="003408E9" w:rsidRDefault="00585194" w:rsidP="00A05D64"/>
        </w:tc>
        <w:tc>
          <w:tcPr>
            <w:tcW w:w="3720" w:type="dxa"/>
            <w:gridSpan w:val="3"/>
            <w:tcBorders>
              <w:top w:val="nil"/>
              <w:left w:val="nil"/>
              <w:bottom w:val="nil"/>
              <w:right w:val="nil"/>
            </w:tcBorders>
            <w:shd w:val="clear" w:color="auto" w:fill="auto"/>
            <w:noWrap/>
            <w:vAlign w:val="bottom"/>
            <w:hideMark/>
          </w:tcPr>
          <w:p w:rsidR="00585194" w:rsidRPr="003408E9" w:rsidRDefault="00585194" w:rsidP="00A05D64"/>
        </w:tc>
        <w:tc>
          <w:tcPr>
            <w:tcW w:w="3620" w:type="dxa"/>
            <w:tcBorders>
              <w:top w:val="nil"/>
              <w:left w:val="nil"/>
              <w:bottom w:val="nil"/>
              <w:right w:val="nil"/>
            </w:tcBorders>
            <w:shd w:val="clear" w:color="auto" w:fill="auto"/>
            <w:noWrap/>
            <w:vAlign w:val="bottom"/>
            <w:hideMark/>
          </w:tcPr>
          <w:p w:rsidR="00585194" w:rsidRPr="003408E9" w:rsidRDefault="00585194" w:rsidP="00A05D64"/>
        </w:tc>
      </w:tr>
      <w:tr w:rsidR="00585194" w:rsidRPr="003408E9" w:rsidTr="00D018BA">
        <w:trPr>
          <w:trHeight w:val="282"/>
        </w:trPr>
        <w:tc>
          <w:tcPr>
            <w:tcW w:w="8100" w:type="dxa"/>
            <w:gridSpan w:val="5"/>
            <w:tcBorders>
              <w:top w:val="nil"/>
              <w:left w:val="nil"/>
              <w:bottom w:val="single" w:sz="4" w:space="0" w:color="auto"/>
              <w:right w:val="nil"/>
            </w:tcBorders>
            <w:shd w:val="clear" w:color="auto" w:fill="auto"/>
            <w:noWrap/>
            <w:vAlign w:val="bottom"/>
            <w:hideMark/>
          </w:tcPr>
          <w:p w:rsidR="00585194" w:rsidRPr="003408E9" w:rsidRDefault="00585194" w:rsidP="00A05D64">
            <w:r w:rsidRPr="003408E9">
              <w:t>Časť č. 3: Revízie železničných vozňov - (</w:t>
            </w:r>
            <w:r w:rsidR="003C1D46" w:rsidRPr="003408E9">
              <w:t xml:space="preserve">oblasť </w:t>
            </w:r>
            <w:r w:rsidRPr="003408E9">
              <w:t>„OR Zvolen“):</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 xml:space="preserve">P. č. </w:t>
            </w:r>
          </w:p>
        </w:tc>
        <w:tc>
          <w:tcPr>
            <w:tcW w:w="3720" w:type="dxa"/>
            <w:gridSpan w:val="3"/>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Miesta poskytnutia služby - dielne zhotoviteľa (mesto alebo obec)</w:t>
            </w:r>
          </w:p>
        </w:tc>
        <w:tc>
          <w:tcPr>
            <w:tcW w:w="3620" w:type="dxa"/>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Adresa (okres, ulica a č.)  - miesta poskytnutia služby - dielne zhotoviteľa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3408E9" w:rsidTr="00D018BA">
        <w:trPr>
          <w:trHeight w:val="282"/>
        </w:trPr>
        <w:tc>
          <w:tcPr>
            <w:tcW w:w="760" w:type="dxa"/>
            <w:tcBorders>
              <w:top w:val="nil"/>
              <w:left w:val="nil"/>
              <w:bottom w:val="nil"/>
              <w:right w:val="nil"/>
            </w:tcBorders>
            <w:shd w:val="clear" w:color="auto" w:fill="auto"/>
            <w:noWrap/>
            <w:vAlign w:val="bottom"/>
            <w:hideMark/>
          </w:tcPr>
          <w:p w:rsidR="00585194" w:rsidRPr="003408E9" w:rsidRDefault="00585194" w:rsidP="00A05D64"/>
        </w:tc>
        <w:tc>
          <w:tcPr>
            <w:tcW w:w="3720" w:type="dxa"/>
            <w:gridSpan w:val="3"/>
            <w:tcBorders>
              <w:top w:val="nil"/>
              <w:left w:val="nil"/>
              <w:bottom w:val="nil"/>
              <w:right w:val="nil"/>
            </w:tcBorders>
            <w:shd w:val="clear" w:color="auto" w:fill="auto"/>
            <w:noWrap/>
            <w:vAlign w:val="bottom"/>
            <w:hideMark/>
          </w:tcPr>
          <w:p w:rsidR="00585194" w:rsidRPr="003408E9" w:rsidRDefault="00585194" w:rsidP="00A05D64"/>
        </w:tc>
        <w:tc>
          <w:tcPr>
            <w:tcW w:w="3620" w:type="dxa"/>
            <w:tcBorders>
              <w:top w:val="nil"/>
              <w:left w:val="nil"/>
              <w:bottom w:val="nil"/>
              <w:right w:val="nil"/>
            </w:tcBorders>
            <w:shd w:val="clear" w:color="auto" w:fill="auto"/>
            <w:noWrap/>
            <w:vAlign w:val="bottom"/>
            <w:hideMark/>
          </w:tcPr>
          <w:p w:rsidR="00585194" w:rsidRPr="003408E9" w:rsidRDefault="00585194" w:rsidP="00A05D64"/>
        </w:tc>
      </w:tr>
      <w:tr w:rsidR="00585194" w:rsidRPr="003408E9" w:rsidTr="00D018BA">
        <w:trPr>
          <w:trHeight w:val="282"/>
        </w:trPr>
        <w:tc>
          <w:tcPr>
            <w:tcW w:w="8100" w:type="dxa"/>
            <w:gridSpan w:val="5"/>
            <w:tcBorders>
              <w:top w:val="nil"/>
              <w:left w:val="nil"/>
              <w:bottom w:val="single" w:sz="4" w:space="0" w:color="auto"/>
              <w:right w:val="nil"/>
            </w:tcBorders>
            <w:shd w:val="clear" w:color="auto" w:fill="auto"/>
            <w:noWrap/>
            <w:vAlign w:val="bottom"/>
            <w:hideMark/>
          </w:tcPr>
          <w:p w:rsidR="00585194" w:rsidRPr="003408E9" w:rsidRDefault="00585194" w:rsidP="00A05D64">
            <w:r w:rsidRPr="003408E9">
              <w:t>Časť č. 4: Revízie železničných vozňov - (</w:t>
            </w:r>
            <w:r w:rsidR="003C1D46" w:rsidRPr="003408E9">
              <w:t xml:space="preserve">oblasť </w:t>
            </w:r>
            <w:r w:rsidRPr="003408E9">
              <w:t>„OR Košice“):</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 xml:space="preserve">P. č. </w:t>
            </w:r>
          </w:p>
        </w:tc>
        <w:tc>
          <w:tcPr>
            <w:tcW w:w="3720" w:type="dxa"/>
            <w:gridSpan w:val="3"/>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Miesta poskytnutia služby - dielne zhotoviteľa (mesto alebo obec)</w:t>
            </w:r>
          </w:p>
        </w:tc>
        <w:tc>
          <w:tcPr>
            <w:tcW w:w="3620" w:type="dxa"/>
            <w:tcBorders>
              <w:top w:val="nil"/>
              <w:left w:val="nil"/>
              <w:bottom w:val="single" w:sz="4" w:space="0" w:color="auto"/>
              <w:right w:val="single" w:sz="4" w:space="0" w:color="auto"/>
            </w:tcBorders>
            <w:shd w:val="clear" w:color="000000" w:fill="FDE9D9"/>
            <w:vAlign w:val="center"/>
            <w:hideMark/>
          </w:tcPr>
          <w:p w:rsidR="00585194" w:rsidRPr="003408E9" w:rsidRDefault="00585194" w:rsidP="00A05D64">
            <w:pPr>
              <w:jc w:val="center"/>
              <w:rPr>
                <w:b/>
                <w:bCs/>
                <w:sz w:val="18"/>
                <w:szCs w:val="18"/>
              </w:rPr>
            </w:pPr>
            <w:r w:rsidRPr="003408E9">
              <w:rPr>
                <w:b/>
                <w:bCs/>
                <w:sz w:val="18"/>
                <w:szCs w:val="18"/>
              </w:rPr>
              <w:t>Adresa (okres, ulica a č.)  - miesta poskytnutia služby - dielne zhotoviteľa</w:t>
            </w:r>
          </w:p>
        </w:tc>
      </w:tr>
      <w:tr w:rsidR="00585194" w:rsidRPr="003408E9"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3408E9" w:rsidRDefault="00585194" w:rsidP="00A05D64">
            <w:pPr>
              <w:jc w:val="center"/>
              <w:rPr>
                <w:sz w:val="18"/>
                <w:szCs w:val="18"/>
              </w:rPr>
            </w:pPr>
            <w:r w:rsidRPr="003408E9">
              <w:rPr>
                <w:sz w:val="18"/>
                <w:szCs w:val="18"/>
              </w:rPr>
              <w:t> </w:t>
            </w:r>
          </w:p>
        </w:tc>
      </w:tr>
      <w:tr w:rsidR="00585194" w:rsidRPr="000559D1"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70C0"/>
                <w:sz w:val="18"/>
                <w:szCs w:val="18"/>
              </w:rPr>
            </w:pPr>
            <w:r w:rsidRPr="000559D1">
              <w:rPr>
                <w:color w:val="0070C0"/>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r>
      <w:tr w:rsidR="00585194" w:rsidRPr="000559D1"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70C0"/>
                <w:sz w:val="18"/>
                <w:szCs w:val="18"/>
              </w:rPr>
            </w:pPr>
            <w:r w:rsidRPr="000559D1">
              <w:rPr>
                <w:color w:val="0070C0"/>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r>
      <w:tr w:rsidR="00585194" w:rsidRPr="000559D1" w:rsidTr="00D018BA">
        <w:trPr>
          <w:trHeight w:val="282"/>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c>
          <w:tcPr>
            <w:tcW w:w="3720" w:type="dxa"/>
            <w:gridSpan w:val="3"/>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70C0"/>
                <w:sz w:val="18"/>
                <w:szCs w:val="18"/>
              </w:rPr>
            </w:pPr>
            <w:r w:rsidRPr="000559D1">
              <w:rPr>
                <w:color w:val="0070C0"/>
                <w:sz w:val="18"/>
                <w:szCs w:val="18"/>
              </w:rPr>
              <w:t> </w:t>
            </w:r>
          </w:p>
        </w:tc>
        <w:tc>
          <w:tcPr>
            <w:tcW w:w="3620" w:type="dxa"/>
            <w:tcBorders>
              <w:top w:val="nil"/>
              <w:left w:val="nil"/>
              <w:bottom w:val="single" w:sz="4" w:space="0" w:color="auto"/>
              <w:right w:val="single" w:sz="4" w:space="0" w:color="auto"/>
            </w:tcBorders>
            <w:shd w:val="clear" w:color="auto" w:fill="auto"/>
            <w:vAlign w:val="center"/>
            <w:hideMark/>
          </w:tcPr>
          <w:p w:rsidR="00585194" w:rsidRPr="000559D1" w:rsidRDefault="00585194" w:rsidP="00A05D64">
            <w:pPr>
              <w:jc w:val="center"/>
              <w:rPr>
                <w:color w:val="000000"/>
                <w:sz w:val="18"/>
                <w:szCs w:val="18"/>
              </w:rPr>
            </w:pPr>
            <w:r w:rsidRPr="000559D1">
              <w:rPr>
                <w:color w:val="000000"/>
                <w:sz w:val="18"/>
                <w:szCs w:val="18"/>
              </w:rPr>
              <w:t> </w:t>
            </w:r>
          </w:p>
        </w:tc>
      </w:tr>
      <w:tr w:rsidR="00585194" w:rsidRPr="000559D1" w:rsidTr="00D018BA">
        <w:trPr>
          <w:trHeight w:val="735"/>
        </w:trPr>
        <w:tc>
          <w:tcPr>
            <w:tcW w:w="760" w:type="dxa"/>
            <w:tcBorders>
              <w:top w:val="nil"/>
              <w:left w:val="nil"/>
              <w:bottom w:val="nil"/>
              <w:right w:val="nil"/>
            </w:tcBorders>
            <w:shd w:val="clear" w:color="auto" w:fill="auto"/>
            <w:noWrap/>
            <w:vAlign w:val="bottom"/>
            <w:hideMark/>
          </w:tcPr>
          <w:p w:rsidR="00585194" w:rsidRPr="000559D1" w:rsidRDefault="00585194" w:rsidP="00A05D64">
            <w:pPr>
              <w:rPr>
                <w:color w:val="000000"/>
              </w:rPr>
            </w:pPr>
          </w:p>
        </w:tc>
        <w:tc>
          <w:tcPr>
            <w:tcW w:w="3720" w:type="dxa"/>
            <w:gridSpan w:val="3"/>
            <w:tcBorders>
              <w:top w:val="nil"/>
              <w:left w:val="nil"/>
              <w:bottom w:val="nil"/>
              <w:right w:val="nil"/>
            </w:tcBorders>
            <w:shd w:val="clear" w:color="auto" w:fill="auto"/>
            <w:noWrap/>
            <w:vAlign w:val="bottom"/>
            <w:hideMark/>
          </w:tcPr>
          <w:p w:rsidR="00585194" w:rsidRPr="000559D1" w:rsidRDefault="00585194" w:rsidP="00A05D64">
            <w:pPr>
              <w:rPr>
                <w:color w:val="000000"/>
              </w:rPr>
            </w:pPr>
          </w:p>
        </w:tc>
        <w:tc>
          <w:tcPr>
            <w:tcW w:w="3620" w:type="dxa"/>
            <w:tcBorders>
              <w:top w:val="nil"/>
              <w:left w:val="nil"/>
              <w:bottom w:val="nil"/>
              <w:right w:val="nil"/>
            </w:tcBorders>
            <w:shd w:val="clear" w:color="auto" w:fill="auto"/>
            <w:noWrap/>
            <w:vAlign w:val="bottom"/>
            <w:hideMark/>
          </w:tcPr>
          <w:p w:rsidR="00585194" w:rsidRPr="000559D1" w:rsidRDefault="00585194" w:rsidP="00A05D64">
            <w:pPr>
              <w:rPr>
                <w:color w:val="000000"/>
              </w:rPr>
            </w:pPr>
          </w:p>
        </w:tc>
      </w:tr>
      <w:tr w:rsidR="00585194" w:rsidRPr="00D018BA" w:rsidTr="00D018BA">
        <w:tblPrEx>
          <w:shd w:val="clear" w:color="auto" w:fill="FFFFFF"/>
        </w:tblPrEx>
        <w:trPr>
          <w:gridAfter w:val="2"/>
          <w:wAfter w:w="4657" w:type="dxa"/>
          <w:trHeight w:val="300"/>
        </w:trPr>
        <w:tc>
          <w:tcPr>
            <w:tcW w:w="3443" w:type="dxa"/>
            <w:gridSpan w:val="3"/>
            <w:tcBorders>
              <w:top w:val="single" w:sz="4" w:space="0" w:color="auto"/>
              <w:left w:val="single" w:sz="8" w:space="0" w:color="auto"/>
              <w:bottom w:val="single" w:sz="4" w:space="0" w:color="auto"/>
              <w:right w:val="single" w:sz="8" w:space="0" w:color="auto"/>
            </w:tcBorders>
            <w:shd w:val="clear" w:color="auto" w:fill="FFFFFF"/>
            <w:noWrap/>
            <w:vAlign w:val="bottom"/>
          </w:tcPr>
          <w:p w:rsidR="00585194" w:rsidRPr="00D018BA" w:rsidRDefault="00585194" w:rsidP="00A05D64">
            <w:pPr>
              <w:rPr>
                <w:b/>
                <w:color w:val="000000"/>
                <w:sz w:val="22"/>
                <w:szCs w:val="22"/>
                <w:lang w:eastAsia="sk-SK"/>
              </w:rPr>
            </w:pPr>
            <w:r w:rsidRPr="00D018BA">
              <w:rPr>
                <w:b/>
                <w:color w:val="000000"/>
                <w:sz w:val="22"/>
                <w:szCs w:val="22"/>
                <w:lang w:eastAsia="sk-SK"/>
              </w:rPr>
              <w:t>Súčasné umiestnenie vozňov:</w:t>
            </w:r>
          </w:p>
        </w:tc>
      </w:tr>
      <w:tr w:rsidR="00585194" w:rsidRPr="00D018BA" w:rsidTr="00D018BA">
        <w:tblPrEx>
          <w:shd w:val="clear" w:color="auto" w:fill="FFFFFF"/>
        </w:tblPrEx>
        <w:trPr>
          <w:gridAfter w:val="2"/>
          <w:wAfter w:w="4657" w:type="dxa"/>
          <w:trHeight w:val="300"/>
        </w:trPr>
        <w:tc>
          <w:tcPr>
            <w:tcW w:w="1525" w:type="dxa"/>
            <w:gridSpan w:val="2"/>
            <w:tcBorders>
              <w:top w:val="nil"/>
              <w:left w:val="single" w:sz="8" w:space="0" w:color="auto"/>
              <w:bottom w:val="single" w:sz="4" w:space="0" w:color="auto"/>
              <w:right w:val="single" w:sz="4"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 xml:space="preserve">Časť 1: </w:t>
            </w:r>
          </w:p>
        </w:tc>
        <w:tc>
          <w:tcPr>
            <w:tcW w:w="1918" w:type="dxa"/>
            <w:tcBorders>
              <w:top w:val="nil"/>
              <w:left w:val="nil"/>
              <w:bottom w:val="single" w:sz="4" w:space="0" w:color="auto"/>
              <w:right w:val="single" w:sz="8"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Trnava</w:t>
            </w:r>
          </w:p>
        </w:tc>
      </w:tr>
      <w:tr w:rsidR="00585194" w:rsidRPr="00D018BA" w:rsidTr="00D018BA">
        <w:tblPrEx>
          <w:shd w:val="clear" w:color="auto" w:fill="FFFFFF"/>
        </w:tblPrEx>
        <w:trPr>
          <w:gridAfter w:val="2"/>
          <w:wAfter w:w="4657" w:type="dxa"/>
          <w:trHeight w:val="300"/>
        </w:trPr>
        <w:tc>
          <w:tcPr>
            <w:tcW w:w="1525" w:type="dxa"/>
            <w:gridSpan w:val="2"/>
            <w:tcBorders>
              <w:top w:val="nil"/>
              <w:left w:val="single" w:sz="8" w:space="0" w:color="auto"/>
              <w:bottom w:val="single" w:sz="4" w:space="0" w:color="auto"/>
              <w:right w:val="single" w:sz="4"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 xml:space="preserve">Časť 2: </w:t>
            </w:r>
          </w:p>
        </w:tc>
        <w:tc>
          <w:tcPr>
            <w:tcW w:w="1918" w:type="dxa"/>
            <w:tcBorders>
              <w:top w:val="nil"/>
              <w:left w:val="nil"/>
              <w:bottom w:val="single" w:sz="4" w:space="0" w:color="auto"/>
              <w:right w:val="single" w:sz="8" w:space="0" w:color="auto"/>
            </w:tcBorders>
            <w:shd w:val="clear" w:color="auto" w:fill="FFFFFF"/>
            <w:noWrap/>
            <w:vAlign w:val="bottom"/>
            <w:hideMark/>
          </w:tcPr>
          <w:p w:rsidR="00585194" w:rsidRPr="00D018BA" w:rsidRDefault="00D018BA" w:rsidP="00A05D64">
            <w:pPr>
              <w:rPr>
                <w:color w:val="000000"/>
                <w:sz w:val="22"/>
                <w:szCs w:val="22"/>
                <w:lang w:eastAsia="sk-SK"/>
              </w:rPr>
            </w:pPr>
            <w:r>
              <w:rPr>
                <w:color w:val="000000"/>
                <w:sz w:val="22"/>
                <w:szCs w:val="22"/>
                <w:lang w:eastAsia="sk-SK"/>
              </w:rPr>
              <w:t>Žilina</w:t>
            </w:r>
          </w:p>
        </w:tc>
      </w:tr>
      <w:tr w:rsidR="00585194" w:rsidRPr="00D018BA" w:rsidTr="00D018BA">
        <w:tblPrEx>
          <w:shd w:val="clear" w:color="auto" w:fill="FFFFFF"/>
        </w:tblPrEx>
        <w:trPr>
          <w:gridAfter w:val="2"/>
          <w:wAfter w:w="4657" w:type="dxa"/>
          <w:trHeight w:val="300"/>
        </w:trPr>
        <w:tc>
          <w:tcPr>
            <w:tcW w:w="1525" w:type="dxa"/>
            <w:gridSpan w:val="2"/>
            <w:tcBorders>
              <w:top w:val="nil"/>
              <w:left w:val="single" w:sz="8" w:space="0" w:color="auto"/>
              <w:bottom w:val="single" w:sz="4" w:space="0" w:color="auto"/>
              <w:right w:val="single" w:sz="4"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 xml:space="preserve">Časť 3: </w:t>
            </w:r>
          </w:p>
        </w:tc>
        <w:tc>
          <w:tcPr>
            <w:tcW w:w="1918" w:type="dxa"/>
            <w:tcBorders>
              <w:top w:val="nil"/>
              <w:left w:val="nil"/>
              <w:bottom w:val="single" w:sz="4" w:space="0" w:color="auto"/>
              <w:right w:val="single" w:sz="8"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Zvolen</w:t>
            </w:r>
          </w:p>
        </w:tc>
      </w:tr>
      <w:tr w:rsidR="00585194" w:rsidRPr="00D018BA" w:rsidTr="00D018BA">
        <w:tblPrEx>
          <w:shd w:val="clear" w:color="auto" w:fill="FFFFFF"/>
        </w:tblPrEx>
        <w:trPr>
          <w:gridAfter w:val="2"/>
          <w:wAfter w:w="4657" w:type="dxa"/>
          <w:trHeight w:val="300"/>
        </w:trPr>
        <w:tc>
          <w:tcPr>
            <w:tcW w:w="1525" w:type="dxa"/>
            <w:gridSpan w:val="2"/>
            <w:tcBorders>
              <w:top w:val="nil"/>
              <w:left w:val="single" w:sz="8" w:space="0" w:color="auto"/>
              <w:bottom w:val="single" w:sz="4" w:space="0" w:color="auto"/>
              <w:right w:val="single" w:sz="4" w:space="0" w:color="auto"/>
            </w:tcBorders>
            <w:shd w:val="clear" w:color="auto" w:fill="FFFFFF"/>
            <w:noWrap/>
            <w:vAlign w:val="bottom"/>
            <w:hideMark/>
          </w:tcPr>
          <w:p w:rsidR="00585194" w:rsidRPr="00D018BA" w:rsidRDefault="00585194" w:rsidP="00A05D64">
            <w:pPr>
              <w:rPr>
                <w:color w:val="000000"/>
                <w:sz w:val="22"/>
                <w:szCs w:val="22"/>
                <w:lang w:eastAsia="sk-SK"/>
              </w:rPr>
            </w:pPr>
            <w:r w:rsidRPr="00D018BA">
              <w:rPr>
                <w:color w:val="000000"/>
                <w:sz w:val="22"/>
                <w:szCs w:val="22"/>
                <w:lang w:eastAsia="sk-SK"/>
              </w:rPr>
              <w:t>Časť 4:</w:t>
            </w:r>
          </w:p>
        </w:tc>
        <w:tc>
          <w:tcPr>
            <w:tcW w:w="1918" w:type="dxa"/>
            <w:tcBorders>
              <w:top w:val="nil"/>
              <w:left w:val="nil"/>
              <w:bottom w:val="single" w:sz="4" w:space="0" w:color="auto"/>
              <w:right w:val="single" w:sz="8" w:space="0" w:color="auto"/>
            </w:tcBorders>
            <w:shd w:val="clear" w:color="auto" w:fill="FFFFFF"/>
            <w:noWrap/>
            <w:vAlign w:val="bottom"/>
            <w:hideMark/>
          </w:tcPr>
          <w:p w:rsidR="00585194" w:rsidRPr="00D018BA" w:rsidRDefault="00585194" w:rsidP="00A05D64">
            <w:pPr>
              <w:rPr>
                <w:sz w:val="22"/>
                <w:szCs w:val="22"/>
                <w:lang w:eastAsia="sk-SK"/>
              </w:rPr>
            </w:pPr>
            <w:r w:rsidRPr="00D018BA">
              <w:rPr>
                <w:sz w:val="22"/>
                <w:szCs w:val="22"/>
                <w:lang w:eastAsia="sk-SK"/>
              </w:rPr>
              <w:t>Košice</w:t>
            </w: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Pr="003408E9" w:rsidRDefault="00585194" w:rsidP="00585194">
      <w:pPr>
        <w:autoSpaceDE w:val="0"/>
        <w:autoSpaceDN w:val="0"/>
        <w:adjustRightInd w:val="0"/>
        <w:rPr>
          <w:b/>
          <w:i/>
        </w:rPr>
      </w:pPr>
      <w:r w:rsidRPr="003408E9">
        <w:rPr>
          <w:b/>
        </w:rPr>
        <w:t>Príloha č. 3</w:t>
      </w:r>
      <w:r w:rsidR="00BC7915" w:rsidRPr="003408E9">
        <w:rPr>
          <w:b/>
        </w:rPr>
        <w:t xml:space="preserve"> k zmluve</w:t>
      </w:r>
      <w:r w:rsidRPr="003408E9">
        <w:rPr>
          <w:b/>
        </w:rPr>
        <w:t xml:space="preserve"> - Ocenený zoznam položiek </w:t>
      </w:r>
      <w:r w:rsidRPr="003408E9">
        <w:rPr>
          <w:b/>
          <w:i/>
          <w:highlight w:val="lightGray"/>
        </w:rPr>
        <w:t xml:space="preserve">(doplní </w:t>
      </w:r>
      <w:r w:rsidR="00281A84" w:rsidRPr="003408E9">
        <w:rPr>
          <w:b/>
          <w:i/>
          <w:highlight w:val="lightGray"/>
        </w:rPr>
        <w:t>predkladateľ</w:t>
      </w:r>
      <w:r w:rsidRPr="003408E9">
        <w:rPr>
          <w:b/>
          <w:i/>
          <w:highlight w:val="lightGray"/>
        </w:rPr>
        <w:t>)</w:t>
      </w:r>
    </w:p>
    <w:p w:rsidR="00BC7915" w:rsidRPr="005A1FA7" w:rsidRDefault="00BC7915" w:rsidP="00585194">
      <w:pPr>
        <w:autoSpaceDE w:val="0"/>
        <w:autoSpaceDN w:val="0"/>
        <w:adjustRightInd w:val="0"/>
        <w:rPr>
          <w:b/>
        </w:rPr>
      </w:pPr>
    </w:p>
    <w:p w:rsidR="00585194" w:rsidRDefault="00585194" w:rsidP="00585194">
      <w:pPr>
        <w:tabs>
          <w:tab w:val="left" w:pos="709"/>
        </w:tabs>
        <w:jc w:val="both"/>
        <w:rPr>
          <w:b/>
        </w:rPr>
      </w:pPr>
      <w:r w:rsidRPr="00203B08">
        <w:rPr>
          <w:b/>
        </w:rPr>
        <w:t>Pre Časť č. 1 – Revízie železničných vozňov - (</w:t>
      </w:r>
      <w:r>
        <w:rPr>
          <w:b/>
        </w:rPr>
        <w:t>oblasť</w:t>
      </w:r>
      <w:r w:rsidRPr="00203B08">
        <w:rPr>
          <w:b/>
        </w:rPr>
        <w:t xml:space="preserve"> „OR Trnava</w:t>
      </w:r>
      <w:r>
        <w:rPr>
          <w:b/>
        </w:rPr>
        <w:t>“)</w:t>
      </w:r>
    </w:p>
    <w:p w:rsidR="009B24BF" w:rsidRDefault="009B24BF" w:rsidP="00585194">
      <w:pPr>
        <w:tabs>
          <w:tab w:val="left" w:pos="709"/>
        </w:tabs>
        <w:jc w:val="both"/>
        <w:rPr>
          <w:b/>
        </w:rPr>
      </w:pPr>
    </w:p>
    <w:p w:rsidR="00585194" w:rsidRPr="00203B08" w:rsidRDefault="00585194" w:rsidP="009B24BF">
      <w:pPr>
        <w:numPr>
          <w:ilvl w:val="0"/>
          <w:numId w:val="47"/>
        </w:numPr>
        <w:tabs>
          <w:tab w:val="left" w:pos="709"/>
        </w:tabs>
        <w:spacing w:after="200" w:line="276" w:lineRule="auto"/>
        <w:ind w:left="709" w:hanging="709"/>
        <w:jc w:val="both"/>
        <w:rPr>
          <w:b/>
        </w:rPr>
      </w:pPr>
      <w:r w:rsidRPr="00DB6E58">
        <w:rPr>
          <w:b/>
          <w:u w:val="single"/>
        </w:rPr>
        <w:t>Plnenie podľa bodu 1.1.1. zmluvy (revízie)</w:t>
      </w:r>
    </w:p>
    <w:p w:rsidR="00585194" w:rsidRDefault="00585194" w:rsidP="00585194">
      <w:pPr>
        <w:autoSpaceDE w:val="0"/>
        <w:autoSpaceDN w:val="0"/>
        <w:adjustRightInd w:val="0"/>
        <w:rPr>
          <w:b/>
        </w:rPr>
      </w:pPr>
      <w:r>
        <w:rPr>
          <w:b/>
        </w:rPr>
        <w:t xml:space="preserve">Tabuľka č.1 </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N2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 xml:space="preserve">nákladný vozeň výsypný </w:t>
            </w:r>
            <w:proofErr w:type="spellStart"/>
            <w:r w:rsidRPr="00A601F3">
              <w:rPr>
                <w:bCs/>
                <w:color w:val="000000"/>
                <w:sz w:val="20"/>
                <w:lang w:eastAsia="sk-SK"/>
              </w:rPr>
              <w:t>Faccs</w:t>
            </w:r>
            <w:proofErr w:type="spellEnd"/>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 plošinový</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tcPr>
          <w:p w:rsidR="00585194" w:rsidRPr="00A601F3" w:rsidRDefault="00585194" w:rsidP="00A05D64">
            <w:pPr>
              <w:rPr>
                <w:bCs/>
                <w:color w:val="000000"/>
                <w:sz w:val="20"/>
                <w:lang w:eastAsia="sk-SK"/>
              </w:rPr>
            </w:pPr>
            <w:r w:rsidRPr="00A601F3">
              <w:rPr>
                <w:bCs/>
                <w:color w:val="000000"/>
                <w:sz w:val="20"/>
                <w:lang w:eastAsia="sk-SK"/>
              </w:rPr>
              <w:t xml:space="preserve">Nákladný vozeň </w:t>
            </w:r>
            <w:proofErr w:type="spellStart"/>
            <w:r w:rsidRPr="00A601F3">
              <w:rPr>
                <w:bCs/>
                <w:color w:val="000000"/>
                <w:sz w:val="20"/>
                <w:lang w:eastAsia="sk-SK"/>
              </w:rPr>
              <w:t>samovýsypný</w:t>
            </w:r>
            <w:proofErr w:type="spellEnd"/>
            <w:r w:rsidRPr="00A601F3">
              <w:rPr>
                <w:bCs/>
                <w:color w:val="000000"/>
                <w:sz w:val="20"/>
                <w:lang w:eastAsia="sk-SK"/>
              </w:rPr>
              <w:t xml:space="preserve"> DUMCAR </w:t>
            </w:r>
          </w:p>
        </w:tc>
        <w:tc>
          <w:tcPr>
            <w:tcW w:w="1480" w:type="dxa"/>
            <w:tcBorders>
              <w:top w:val="nil"/>
              <w:left w:val="nil"/>
              <w:bottom w:val="single" w:sz="4" w:space="0" w:color="auto"/>
              <w:right w:val="single" w:sz="4" w:space="0" w:color="auto"/>
            </w:tcBorders>
            <w:shd w:val="clear" w:color="000000" w:fill="FFFFFF"/>
            <w:vAlign w:val="center"/>
          </w:tcPr>
          <w:p w:rsidR="00585194" w:rsidRPr="002932D7" w:rsidRDefault="00585194" w:rsidP="00A05D64">
            <w:pPr>
              <w:jc w:val="center"/>
              <w:rPr>
                <w:color w:val="000000"/>
                <w:sz w:val="20"/>
                <w:lang w:eastAsia="sk-SK"/>
              </w:rPr>
            </w:pPr>
          </w:p>
        </w:tc>
        <w:tc>
          <w:tcPr>
            <w:tcW w:w="1580" w:type="dxa"/>
            <w:tcBorders>
              <w:top w:val="nil"/>
              <w:left w:val="nil"/>
              <w:bottom w:val="single" w:sz="4" w:space="0" w:color="auto"/>
              <w:right w:val="single" w:sz="4" w:space="0" w:color="auto"/>
            </w:tcBorders>
            <w:shd w:val="clear" w:color="000000" w:fill="FFFFFF"/>
            <w:vAlign w:val="center"/>
          </w:tcPr>
          <w:p w:rsidR="00585194" w:rsidRPr="002932D7" w:rsidRDefault="00585194" w:rsidP="00A05D64">
            <w:pPr>
              <w:jc w:val="center"/>
              <w:rPr>
                <w:color w:val="000000"/>
                <w:sz w:val="20"/>
                <w:lang w:eastAsia="sk-SK"/>
              </w:rPr>
            </w:pPr>
          </w:p>
        </w:tc>
        <w:tc>
          <w:tcPr>
            <w:tcW w:w="1960" w:type="dxa"/>
            <w:tcBorders>
              <w:top w:val="nil"/>
              <w:left w:val="nil"/>
              <w:bottom w:val="single" w:sz="4" w:space="0" w:color="auto"/>
              <w:right w:val="single" w:sz="4" w:space="0" w:color="auto"/>
            </w:tcBorders>
            <w:shd w:val="clear" w:color="000000" w:fill="FFFFFF"/>
            <w:vAlign w:val="center"/>
          </w:tcPr>
          <w:p w:rsidR="00585194" w:rsidRPr="002932D7" w:rsidRDefault="00585194" w:rsidP="00A05D64">
            <w:pPr>
              <w:jc w:val="center"/>
              <w:rPr>
                <w:color w:val="000000"/>
                <w:sz w:val="20"/>
                <w:lang w:eastAsia="sk-SK"/>
              </w:rPr>
            </w:pP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č.1</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r>
        <w:rPr>
          <w:b/>
        </w:rPr>
        <w:t>Tabuľka č.2</w:t>
      </w:r>
    </w:p>
    <w:tbl>
      <w:tblPr>
        <w:tblW w:w="7953" w:type="dxa"/>
        <w:tblInd w:w="55" w:type="dxa"/>
        <w:tblCellMar>
          <w:left w:w="70" w:type="dxa"/>
          <w:right w:w="70" w:type="dxa"/>
        </w:tblCellMar>
        <w:tblLook w:val="04A0" w:firstRow="1" w:lastRow="0" w:firstColumn="1" w:lastColumn="0" w:noHBand="0" w:noVBand="1"/>
      </w:tblPr>
      <w:tblGrid>
        <w:gridCol w:w="2720"/>
        <w:gridCol w:w="1480"/>
        <w:gridCol w:w="1580"/>
        <w:gridCol w:w="2173"/>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R2</w:t>
            </w:r>
          </w:p>
        </w:tc>
        <w:tc>
          <w:tcPr>
            <w:tcW w:w="2173"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2173"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2173"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2173"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15"/>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color w:val="000000"/>
                <w:sz w:val="20"/>
                <w:lang w:eastAsia="sk-SK"/>
              </w:rPr>
            </w:pPr>
            <w:r w:rsidRPr="00F70D54">
              <w:rPr>
                <w:bCs/>
                <w:color w:val="000000"/>
                <w:sz w:val="20"/>
                <w:lang w:eastAsia="sk-SK"/>
              </w:rPr>
              <w:t>ubytovací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2173"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č.2</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2173"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Pr="004227E4" w:rsidRDefault="00585194" w:rsidP="009B24BF">
      <w:pPr>
        <w:numPr>
          <w:ilvl w:val="0"/>
          <w:numId w:val="47"/>
        </w:numPr>
        <w:autoSpaceDE w:val="0"/>
        <w:autoSpaceDN w:val="0"/>
        <w:adjustRightInd w:val="0"/>
        <w:spacing w:after="200" w:line="276" w:lineRule="auto"/>
        <w:ind w:left="567" w:hanging="567"/>
        <w:rPr>
          <w:b/>
          <w:u w:val="single"/>
        </w:rPr>
      </w:pPr>
      <w:r w:rsidRPr="004227E4">
        <w:rPr>
          <w:b/>
          <w:u w:val="single"/>
        </w:rPr>
        <w:t>Plnenie podľa bodu 1.1.2</w:t>
      </w:r>
      <w:r w:rsidR="00EC318C">
        <w:rPr>
          <w:b/>
          <w:u w:val="single"/>
        </w:rPr>
        <w:t>.</w:t>
      </w:r>
      <w:r w:rsidRPr="004227E4">
        <w:rPr>
          <w:b/>
          <w:u w:val="single"/>
        </w:rPr>
        <w:t xml:space="preserve"> článku </w:t>
      </w:r>
      <w:r w:rsidR="009B24BF">
        <w:rPr>
          <w:b/>
          <w:u w:val="single"/>
        </w:rPr>
        <w:t>z</w:t>
      </w:r>
      <w:r w:rsidRPr="004227E4">
        <w:rPr>
          <w:b/>
          <w:u w:val="single"/>
        </w:rPr>
        <w:t>mluvy (opravy)</w:t>
      </w:r>
    </w:p>
    <w:p w:rsidR="00585194" w:rsidRPr="00380E0C" w:rsidRDefault="00DE6990" w:rsidP="00585194">
      <w:pPr>
        <w:autoSpaceDE w:val="0"/>
        <w:autoSpaceDN w:val="0"/>
        <w:adjustRightInd w:val="0"/>
        <w:rPr>
          <w:b/>
        </w:rPr>
      </w:pPr>
      <w:r>
        <w:rPr>
          <w:b/>
        </w:rPr>
        <w:t xml:space="preserve">Tabuľka č.3 - </w:t>
      </w:r>
      <w:r w:rsidR="00585194">
        <w:rPr>
          <w:b/>
        </w:rPr>
        <w:t xml:space="preserve">Cena za servisný výkon: </w:t>
      </w:r>
    </w:p>
    <w:tbl>
      <w:tblPr>
        <w:tblW w:w="7421" w:type="dxa"/>
        <w:tblInd w:w="55" w:type="dxa"/>
        <w:tblCellMar>
          <w:left w:w="70" w:type="dxa"/>
          <w:right w:w="70" w:type="dxa"/>
        </w:tblCellMar>
        <w:tblLook w:val="04A0" w:firstRow="1" w:lastRow="0" w:firstColumn="1" w:lastColumn="0" w:noHBand="0" w:noVBand="1"/>
      </w:tblPr>
      <w:tblGrid>
        <w:gridCol w:w="2440"/>
        <w:gridCol w:w="1460"/>
        <w:gridCol w:w="1785"/>
        <w:gridCol w:w="1736"/>
      </w:tblGrid>
      <w:tr w:rsidR="00585194" w:rsidRPr="0095508F" w:rsidTr="00A05D64">
        <w:trPr>
          <w:trHeight w:val="300"/>
        </w:trPr>
        <w:tc>
          <w:tcPr>
            <w:tcW w:w="2440"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p>
        </w:tc>
        <w:tc>
          <w:tcPr>
            <w:tcW w:w="1460"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MJ</w:t>
            </w:r>
          </w:p>
        </w:tc>
        <w:tc>
          <w:tcPr>
            <w:tcW w:w="1785"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Cena za MJ v EUR bez DPH</w:t>
            </w:r>
          </w:p>
        </w:tc>
        <w:tc>
          <w:tcPr>
            <w:tcW w:w="1736" w:type="dxa"/>
            <w:tcBorders>
              <w:top w:val="single" w:sz="4" w:space="0" w:color="auto"/>
              <w:left w:val="nil"/>
              <w:bottom w:val="single" w:sz="4" w:space="0" w:color="auto"/>
              <w:right w:val="single" w:sz="4" w:space="0" w:color="auto"/>
            </w:tcBorders>
            <w:shd w:val="clear" w:color="000000" w:fill="FDE9D9"/>
          </w:tcPr>
          <w:p w:rsidR="00585194" w:rsidRDefault="00585194" w:rsidP="00A05D64">
            <w:pPr>
              <w:jc w:val="center"/>
              <w:rPr>
                <w:b/>
                <w:bCs/>
                <w:color w:val="000000"/>
                <w:sz w:val="20"/>
                <w:lang w:eastAsia="sk-SK"/>
              </w:rPr>
            </w:pPr>
            <w:r>
              <w:rPr>
                <w:b/>
                <w:bCs/>
                <w:color w:val="000000"/>
                <w:sz w:val="20"/>
                <w:lang w:eastAsia="sk-SK"/>
              </w:rPr>
              <w:t>Cena za MJ v EUR s DPH</w:t>
            </w:r>
          </w:p>
        </w:tc>
      </w:tr>
      <w:tr w:rsidR="00585194" w:rsidRPr="0095508F" w:rsidTr="00A05D64">
        <w:trPr>
          <w:trHeight w:val="300"/>
        </w:trPr>
        <w:tc>
          <w:tcPr>
            <w:tcW w:w="2440" w:type="dxa"/>
            <w:tcBorders>
              <w:top w:val="nil"/>
              <w:left w:val="single" w:sz="4" w:space="0" w:color="auto"/>
              <w:bottom w:val="single" w:sz="4" w:space="0" w:color="auto"/>
              <w:right w:val="single" w:sz="4" w:space="0" w:color="auto"/>
            </w:tcBorders>
            <w:shd w:val="clear" w:color="000000" w:fill="FFFFFF"/>
            <w:vAlign w:val="center"/>
          </w:tcPr>
          <w:p w:rsidR="00585194" w:rsidRPr="0095508F" w:rsidRDefault="00585194" w:rsidP="00A05D64">
            <w:pPr>
              <w:rPr>
                <w:color w:val="000000"/>
                <w:sz w:val="20"/>
                <w:lang w:eastAsia="sk-SK"/>
              </w:rPr>
            </w:pPr>
            <w:r>
              <w:rPr>
                <w:color w:val="000000"/>
                <w:sz w:val="20"/>
                <w:lang w:eastAsia="sk-SK"/>
              </w:rPr>
              <w:t xml:space="preserve">Servisný výkon </w:t>
            </w:r>
          </w:p>
        </w:tc>
        <w:tc>
          <w:tcPr>
            <w:tcW w:w="1460"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r>
              <w:rPr>
                <w:color w:val="000000"/>
                <w:sz w:val="20"/>
                <w:lang w:eastAsia="sk-SK"/>
              </w:rPr>
              <w:t>1 hod.</w:t>
            </w:r>
          </w:p>
        </w:tc>
        <w:tc>
          <w:tcPr>
            <w:tcW w:w="1785"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p>
        </w:tc>
        <w:tc>
          <w:tcPr>
            <w:tcW w:w="1736" w:type="dxa"/>
            <w:tcBorders>
              <w:top w:val="single" w:sz="4" w:space="0" w:color="auto"/>
              <w:left w:val="nil"/>
              <w:bottom w:val="single" w:sz="4" w:space="0" w:color="auto"/>
              <w:right w:val="single" w:sz="4" w:space="0" w:color="auto"/>
            </w:tcBorders>
            <w:shd w:val="clear" w:color="000000" w:fill="FFFFFF"/>
          </w:tcPr>
          <w:p w:rsidR="00585194" w:rsidRPr="0095508F" w:rsidRDefault="00585194" w:rsidP="00A05D64">
            <w:pPr>
              <w:jc w:val="center"/>
              <w:rPr>
                <w:color w:val="000000"/>
                <w:sz w:val="20"/>
                <w:lang w:eastAsia="sk-SK"/>
              </w:rPr>
            </w:pP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585194" w:rsidRDefault="00585194" w:rsidP="00585194">
      <w:pPr>
        <w:tabs>
          <w:tab w:val="left" w:pos="709"/>
        </w:tabs>
        <w:jc w:val="both"/>
      </w:pPr>
      <w:r w:rsidRPr="00203B08">
        <w:rPr>
          <w:b/>
        </w:rPr>
        <w:lastRenderedPageBreak/>
        <w:t>Pre Časť č. 2 – Revízie železničných vozňov - (</w:t>
      </w:r>
      <w:r>
        <w:rPr>
          <w:b/>
        </w:rPr>
        <w:t>oblasť</w:t>
      </w:r>
      <w:r w:rsidRPr="00203B08">
        <w:rPr>
          <w:b/>
        </w:rPr>
        <w:t xml:space="preserve"> „OR Žilina“)</w:t>
      </w:r>
      <w:r w:rsidRPr="001B74EA">
        <w:t xml:space="preserve"> </w:t>
      </w:r>
    </w:p>
    <w:p w:rsidR="009B24BF" w:rsidRDefault="009B24BF" w:rsidP="00585194">
      <w:pPr>
        <w:tabs>
          <w:tab w:val="left" w:pos="709"/>
        </w:tabs>
        <w:jc w:val="both"/>
      </w:pPr>
    </w:p>
    <w:p w:rsidR="00585194" w:rsidRPr="00DB6E58" w:rsidRDefault="00585194" w:rsidP="009B24BF">
      <w:pPr>
        <w:numPr>
          <w:ilvl w:val="0"/>
          <w:numId w:val="46"/>
        </w:numPr>
        <w:tabs>
          <w:tab w:val="left" w:pos="709"/>
        </w:tabs>
        <w:spacing w:after="200" w:line="276" w:lineRule="auto"/>
        <w:ind w:left="567" w:hanging="567"/>
        <w:jc w:val="both"/>
        <w:rPr>
          <w:b/>
          <w:u w:val="single"/>
        </w:rPr>
      </w:pPr>
      <w:r w:rsidRPr="00DB6E58">
        <w:rPr>
          <w:b/>
          <w:u w:val="single"/>
        </w:rPr>
        <w:t>Plnenie podľa bodu 1.1.1. zmluvy (revízie)</w:t>
      </w:r>
    </w:p>
    <w:p w:rsidR="00585194" w:rsidRDefault="00585194" w:rsidP="00585194">
      <w:pPr>
        <w:autoSpaceDE w:val="0"/>
        <w:autoSpaceDN w:val="0"/>
        <w:adjustRightInd w:val="0"/>
        <w:rPr>
          <w:b/>
        </w:rPr>
      </w:pPr>
      <w:r>
        <w:rPr>
          <w:b/>
        </w:rPr>
        <w:t>Tabuľka č.1</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N2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 xml:space="preserve">nákladný vozeň výsypný </w:t>
            </w:r>
            <w:proofErr w:type="spellStart"/>
            <w:r w:rsidRPr="00A601F3">
              <w:rPr>
                <w:bCs/>
                <w:color w:val="000000"/>
                <w:sz w:val="20"/>
                <w:lang w:eastAsia="sk-SK"/>
              </w:rPr>
              <w:t>Faccs</w:t>
            </w:r>
            <w:proofErr w:type="spellEnd"/>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 plošinový</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bCs/>
                <w:color w:val="000000"/>
                <w:sz w:val="20"/>
                <w:lang w:eastAsia="sk-SK"/>
              </w:rPr>
            </w:pPr>
            <w:r w:rsidRPr="00A601F3">
              <w:rPr>
                <w:bCs/>
                <w:color w:val="000000"/>
                <w:sz w:val="20"/>
                <w:lang w:eastAsia="sk-SK"/>
              </w:rPr>
              <w:t xml:space="preserve">Nákladný vozeň </w:t>
            </w:r>
            <w:proofErr w:type="spellStart"/>
            <w:r w:rsidRPr="00A601F3">
              <w:rPr>
                <w:bCs/>
                <w:color w:val="000000"/>
                <w:sz w:val="20"/>
                <w:lang w:eastAsia="sk-SK"/>
              </w:rPr>
              <w:t>samovýsypný</w:t>
            </w:r>
            <w:proofErr w:type="spellEnd"/>
            <w:r w:rsidRPr="00A601F3">
              <w:rPr>
                <w:bCs/>
                <w:color w:val="000000"/>
                <w:sz w:val="20"/>
                <w:lang w:eastAsia="sk-SK"/>
              </w:rPr>
              <w:t xml:space="preserve"> DUMCAR </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č.1</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r>
        <w:rPr>
          <w:b/>
        </w:rPr>
        <w:t>Tabuľka č.2</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R2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15"/>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color w:val="000000"/>
                <w:sz w:val="20"/>
                <w:lang w:eastAsia="sk-SK"/>
              </w:rPr>
            </w:pPr>
            <w:r w:rsidRPr="002932D7">
              <w:rPr>
                <w:bCs/>
                <w:color w:val="000000"/>
                <w:sz w:val="20"/>
                <w:lang w:eastAsia="sk-SK"/>
              </w:rPr>
              <w:t>ubytovací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č.2</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ind w:left="1080"/>
        <w:rPr>
          <w:b/>
          <w:u w:val="single"/>
        </w:rPr>
      </w:pPr>
    </w:p>
    <w:p w:rsidR="00585194" w:rsidRPr="004227E4" w:rsidRDefault="009B24BF" w:rsidP="009B24BF">
      <w:pPr>
        <w:numPr>
          <w:ilvl w:val="0"/>
          <w:numId w:val="46"/>
        </w:numPr>
        <w:autoSpaceDE w:val="0"/>
        <w:autoSpaceDN w:val="0"/>
        <w:adjustRightInd w:val="0"/>
        <w:spacing w:after="200" w:line="276" w:lineRule="auto"/>
        <w:ind w:left="567" w:hanging="567"/>
        <w:rPr>
          <w:b/>
          <w:u w:val="single"/>
        </w:rPr>
      </w:pPr>
      <w:r>
        <w:rPr>
          <w:b/>
          <w:u w:val="single"/>
        </w:rPr>
        <w:t>Plnenie podľa bodu 1.1.2.</w:t>
      </w:r>
      <w:r w:rsidR="00585194" w:rsidRPr="004227E4">
        <w:rPr>
          <w:b/>
          <w:u w:val="single"/>
        </w:rPr>
        <w:t> zmluvy (opravy)</w:t>
      </w:r>
    </w:p>
    <w:p w:rsidR="00585194" w:rsidRPr="00380E0C" w:rsidRDefault="00DE6990" w:rsidP="00DE6990">
      <w:pPr>
        <w:autoSpaceDE w:val="0"/>
        <w:autoSpaceDN w:val="0"/>
        <w:adjustRightInd w:val="0"/>
        <w:rPr>
          <w:b/>
        </w:rPr>
      </w:pPr>
      <w:r>
        <w:rPr>
          <w:b/>
        </w:rPr>
        <w:t>Tabuľka č.3 - Cena za servisný výkon:</w:t>
      </w:r>
    </w:p>
    <w:tbl>
      <w:tblPr>
        <w:tblW w:w="7421" w:type="dxa"/>
        <w:tblInd w:w="55" w:type="dxa"/>
        <w:tblCellMar>
          <w:left w:w="70" w:type="dxa"/>
          <w:right w:w="70" w:type="dxa"/>
        </w:tblCellMar>
        <w:tblLook w:val="04A0" w:firstRow="1" w:lastRow="0" w:firstColumn="1" w:lastColumn="0" w:noHBand="0" w:noVBand="1"/>
      </w:tblPr>
      <w:tblGrid>
        <w:gridCol w:w="2440"/>
        <w:gridCol w:w="1460"/>
        <w:gridCol w:w="1785"/>
        <w:gridCol w:w="1736"/>
      </w:tblGrid>
      <w:tr w:rsidR="00585194" w:rsidRPr="0095508F" w:rsidTr="00A05D64">
        <w:trPr>
          <w:trHeight w:val="300"/>
        </w:trPr>
        <w:tc>
          <w:tcPr>
            <w:tcW w:w="2440"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p>
        </w:tc>
        <w:tc>
          <w:tcPr>
            <w:tcW w:w="1460"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MJ</w:t>
            </w:r>
          </w:p>
        </w:tc>
        <w:tc>
          <w:tcPr>
            <w:tcW w:w="1785"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Cena za MJ v EUR bez DPH</w:t>
            </w:r>
          </w:p>
        </w:tc>
        <w:tc>
          <w:tcPr>
            <w:tcW w:w="1736" w:type="dxa"/>
            <w:tcBorders>
              <w:top w:val="single" w:sz="4" w:space="0" w:color="auto"/>
              <w:left w:val="nil"/>
              <w:bottom w:val="single" w:sz="4" w:space="0" w:color="auto"/>
              <w:right w:val="single" w:sz="4" w:space="0" w:color="auto"/>
            </w:tcBorders>
            <w:shd w:val="clear" w:color="000000" w:fill="FDE9D9"/>
          </w:tcPr>
          <w:p w:rsidR="00585194" w:rsidRDefault="00585194" w:rsidP="00A05D64">
            <w:pPr>
              <w:jc w:val="center"/>
              <w:rPr>
                <w:b/>
                <w:bCs/>
                <w:color w:val="000000"/>
                <w:sz w:val="20"/>
                <w:lang w:eastAsia="sk-SK"/>
              </w:rPr>
            </w:pPr>
            <w:r>
              <w:rPr>
                <w:b/>
                <w:bCs/>
                <w:color w:val="000000"/>
                <w:sz w:val="20"/>
                <w:lang w:eastAsia="sk-SK"/>
              </w:rPr>
              <w:t>Cena za MJ v EUR s DPH</w:t>
            </w:r>
          </w:p>
        </w:tc>
      </w:tr>
      <w:tr w:rsidR="00585194" w:rsidRPr="0095508F" w:rsidTr="00A05D64">
        <w:trPr>
          <w:trHeight w:val="300"/>
        </w:trPr>
        <w:tc>
          <w:tcPr>
            <w:tcW w:w="2440" w:type="dxa"/>
            <w:tcBorders>
              <w:top w:val="nil"/>
              <w:left w:val="single" w:sz="4" w:space="0" w:color="auto"/>
              <w:bottom w:val="single" w:sz="4" w:space="0" w:color="auto"/>
              <w:right w:val="single" w:sz="4" w:space="0" w:color="auto"/>
            </w:tcBorders>
            <w:shd w:val="clear" w:color="000000" w:fill="FFFFFF"/>
            <w:vAlign w:val="center"/>
          </w:tcPr>
          <w:p w:rsidR="00585194" w:rsidRPr="0095508F" w:rsidRDefault="00585194" w:rsidP="00A05D64">
            <w:pPr>
              <w:rPr>
                <w:color w:val="000000"/>
                <w:sz w:val="20"/>
                <w:lang w:eastAsia="sk-SK"/>
              </w:rPr>
            </w:pPr>
            <w:r>
              <w:rPr>
                <w:color w:val="000000"/>
                <w:sz w:val="20"/>
                <w:lang w:eastAsia="sk-SK"/>
              </w:rPr>
              <w:t xml:space="preserve">servisný výkon </w:t>
            </w:r>
          </w:p>
        </w:tc>
        <w:tc>
          <w:tcPr>
            <w:tcW w:w="1460"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r>
              <w:rPr>
                <w:color w:val="000000"/>
                <w:sz w:val="20"/>
                <w:lang w:eastAsia="sk-SK"/>
              </w:rPr>
              <w:t>1 hod.</w:t>
            </w:r>
          </w:p>
        </w:tc>
        <w:tc>
          <w:tcPr>
            <w:tcW w:w="1785"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p>
        </w:tc>
        <w:tc>
          <w:tcPr>
            <w:tcW w:w="1736" w:type="dxa"/>
            <w:tcBorders>
              <w:top w:val="single" w:sz="4" w:space="0" w:color="auto"/>
              <w:left w:val="nil"/>
              <w:bottom w:val="single" w:sz="4" w:space="0" w:color="auto"/>
              <w:right w:val="single" w:sz="4" w:space="0" w:color="auto"/>
            </w:tcBorders>
            <w:shd w:val="clear" w:color="000000" w:fill="FFFFFF"/>
          </w:tcPr>
          <w:p w:rsidR="00585194" w:rsidRPr="0095508F" w:rsidRDefault="00585194" w:rsidP="00A05D64">
            <w:pPr>
              <w:jc w:val="center"/>
              <w:rPr>
                <w:color w:val="000000"/>
                <w:sz w:val="20"/>
                <w:lang w:eastAsia="sk-SK"/>
              </w:rPr>
            </w:pPr>
          </w:p>
        </w:tc>
      </w:tr>
    </w:tbl>
    <w:p w:rsidR="00585194" w:rsidRDefault="00585194" w:rsidP="00585194">
      <w:pPr>
        <w:autoSpaceDE w:val="0"/>
        <w:autoSpaceDN w:val="0"/>
        <w:adjustRightInd w:val="0"/>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585194" w:rsidRPr="003408E9" w:rsidRDefault="00585194" w:rsidP="00585194">
      <w:pPr>
        <w:tabs>
          <w:tab w:val="left" w:pos="709"/>
        </w:tabs>
        <w:jc w:val="both"/>
        <w:rPr>
          <w:b/>
        </w:rPr>
      </w:pPr>
      <w:r w:rsidRPr="003408E9">
        <w:rPr>
          <w:b/>
        </w:rPr>
        <w:lastRenderedPageBreak/>
        <w:t>Pre Časť č. 3 – Revízie železničných vozňov - (</w:t>
      </w:r>
      <w:r w:rsidR="00E45182" w:rsidRPr="00EA70A6">
        <w:rPr>
          <w:b/>
        </w:rPr>
        <w:t>oblasť</w:t>
      </w:r>
      <w:r w:rsidR="00E45182" w:rsidRPr="003408E9">
        <w:t xml:space="preserve"> </w:t>
      </w:r>
      <w:r w:rsidRPr="003408E9">
        <w:rPr>
          <w:b/>
        </w:rPr>
        <w:t>„OR Zvolen“)</w:t>
      </w:r>
    </w:p>
    <w:p w:rsidR="009B24BF" w:rsidRDefault="009B24BF" w:rsidP="00585194">
      <w:pPr>
        <w:tabs>
          <w:tab w:val="left" w:pos="709"/>
        </w:tabs>
        <w:jc w:val="both"/>
        <w:rPr>
          <w:b/>
        </w:rPr>
      </w:pPr>
    </w:p>
    <w:p w:rsidR="00585194" w:rsidRPr="004227E4" w:rsidRDefault="00585194" w:rsidP="009B24BF">
      <w:pPr>
        <w:numPr>
          <w:ilvl w:val="0"/>
          <w:numId w:val="48"/>
        </w:numPr>
        <w:autoSpaceDE w:val="0"/>
        <w:autoSpaceDN w:val="0"/>
        <w:adjustRightInd w:val="0"/>
        <w:spacing w:after="200" w:line="276" w:lineRule="auto"/>
        <w:ind w:left="567" w:hanging="567"/>
        <w:rPr>
          <w:b/>
          <w:u w:val="single"/>
        </w:rPr>
      </w:pPr>
      <w:r>
        <w:rPr>
          <w:b/>
          <w:u w:val="single"/>
        </w:rPr>
        <w:t>Plnenie podľa bodu 1.1.1</w:t>
      </w:r>
      <w:r w:rsidR="009B24BF">
        <w:rPr>
          <w:b/>
          <w:u w:val="single"/>
        </w:rPr>
        <w:t xml:space="preserve">. </w:t>
      </w:r>
      <w:r w:rsidRPr="004227E4">
        <w:rPr>
          <w:b/>
          <w:u w:val="single"/>
        </w:rPr>
        <w:t>zmluvy (</w:t>
      </w:r>
      <w:r>
        <w:rPr>
          <w:b/>
          <w:u w:val="single"/>
        </w:rPr>
        <w:t>revízie</w:t>
      </w:r>
      <w:r w:rsidRPr="004227E4">
        <w:rPr>
          <w:b/>
          <w:u w:val="single"/>
        </w:rPr>
        <w:t>)</w:t>
      </w:r>
    </w:p>
    <w:p w:rsidR="00585194" w:rsidRDefault="00585194" w:rsidP="00585194">
      <w:pPr>
        <w:autoSpaceDE w:val="0"/>
        <w:autoSpaceDN w:val="0"/>
        <w:adjustRightInd w:val="0"/>
        <w:rPr>
          <w:b/>
        </w:rPr>
      </w:pPr>
      <w:r>
        <w:rPr>
          <w:b/>
        </w:rPr>
        <w:t>Tabuľka č.1</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N2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 xml:space="preserve">nákladný vozeň výsypný </w:t>
            </w:r>
            <w:proofErr w:type="spellStart"/>
            <w:r w:rsidRPr="00A601F3">
              <w:rPr>
                <w:bCs/>
                <w:color w:val="000000"/>
                <w:sz w:val="20"/>
                <w:lang w:eastAsia="sk-SK"/>
              </w:rPr>
              <w:t>Faccs</w:t>
            </w:r>
            <w:proofErr w:type="spellEnd"/>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 plošinový</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bCs/>
                <w:color w:val="000000"/>
                <w:sz w:val="20"/>
                <w:lang w:eastAsia="sk-SK"/>
              </w:rPr>
            </w:pPr>
            <w:r w:rsidRPr="00A601F3">
              <w:rPr>
                <w:bCs/>
                <w:color w:val="000000"/>
                <w:sz w:val="20"/>
                <w:lang w:eastAsia="sk-SK"/>
              </w:rPr>
              <w:t xml:space="preserve">Nákladný vozeň </w:t>
            </w:r>
            <w:proofErr w:type="spellStart"/>
            <w:r w:rsidRPr="00A601F3">
              <w:rPr>
                <w:bCs/>
                <w:color w:val="000000"/>
                <w:sz w:val="20"/>
                <w:lang w:eastAsia="sk-SK"/>
              </w:rPr>
              <w:t>samovýsypný</w:t>
            </w:r>
            <w:proofErr w:type="spellEnd"/>
            <w:r w:rsidRPr="00A601F3">
              <w:rPr>
                <w:bCs/>
                <w:color w:val="000000"/>
                <w:sz w:val="20"/>
                <w:lang w:eastAsia="sk-SK"/>
              </w:rPr>
              <w:t xml:space="preserve"> DUMCAR </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č.1</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r>
        <w:rPr>
          <w:b/>
        </w:rPr>
        <w:t>Tabuľka č.2</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R2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15"/>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color w:val="000000"/>
                <w:sz w:val="20"/>
                <w:lang w:eastAsia="sk-SK"/>
              </w:rPr>
            </w:pPr>
            <w:r w:rsidRPr="002932D7">
              <w:rPr>
                <w:bCs/>
                <w:color w:val="000000"/>
                <w:sz w:val="20"/>
                <w:lang w:eastAsia="sk-SK"/>
              </w:rPr>
              <w:t>ubytovací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č.2</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Pr="004227E4" w:rsidRDefault="009B24BF" w:rsidP="009B24BF">
      <w:pPr>
        <w:numPr>
          <w:ilvl w:val="0"/>
          <w:numId w:val="48"/>
        </w:numPr>
        <w:autoSpaceDE w:val="0"/>
        <w:autoSpaceDN w:val="0"/>
        <w:adjustRightInd w:val="0"/>
        <w:spacing w:after="200" w:line="276" w:lineRule="auto"/>
        <w:ind w:left="567" w:hanging="567"/>
        <w:rPr>
          <w:b/>
          <w:u w:val="single"/>
        </w:rPr>
      </w:pPr>
      <w:r>
        <w:rPr>
          <w:b/>
          <w:u w:val="single"/>
        </w:rPr>
        <w:t>Plnenie podľa bodu 1.1.2.</w:t>
      </w:r>
      <w:r w:rsidR="00585194" w:rsidRPr="004227E4">
        <w:rPr>
          <w:b/>
          <w:u w:val="single"/>
        </w:rPr>
        <w:t> zmluvy (opravy)</w:t>
      </w:r>
    </w:p>
    <w:p w:rsidR="00585194" w:rsidRPr="00380E0C" w:rsidRDefault="00DE6990" w:rsidP="00DE6990">
      <w:pPr>
        <w:autoSpaceDE w:val="0"/>
        <w:autoSpaceDN w:val="0"/>
        <w:adjustRightInd w:val="0"/>
        <w:rPr>
          <w:b/>
        </w:rPr>
      </w:pPr>
      <w:r>
        <w:rPr>
          <w:b/>
        </w:rPr>
        <w:t>Tabuľka č.3 - Cena za servisný výkon:</w:t>
      </w:r>
    </w:p>
    <w:tbl>
      <w:tblPr>
        <w:tblW w:w="7421" w:type="dxa"/>
        <w:tblInd w:w="55" w:type="dxa"/>
        <w:tblCellMar>
          <w:left w:w="70" w:type="dxa"/>
          <w:right w:w="70" w:type="dxa"/>
        </w:tblCellMar>
        <w:tblLook w:val="04A0" w:firstRow="1" w:lastRow="0" w:firstColumn="1" w:lastColumn="0" w:noHBand="0" w:noVBand="1"/>
      </w:tblPr>
      <w:tblGrid>
        <w:gridCol w:w="2440"/>
        <w:gridCol w:w="1460"/>
        <w:gridCol w:w="1785"/>
        <w:gridCol w:w="1736"/>
      </w:tblGrid>
      <w:tr w:rsidR="00585194" w:rsidRPr="0095508F" w:rsidTr="00A05D64">
        <w:trPr>
          <w:trHeight w:val="300"/>
        </w:trPr>
        <w:tc>
          <w:tcPr>
            <w:tcW w:w="2440"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p>
        </w:tc>
        <w:tc>
          <w:tcPr>
            <w:tcW w:w="1460"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MJ</w:t>
            </w:r>
          </w:p>
        </w:tc>
        <w:tc>
          <w:tcPr>
            <w:tcW w:w="1785"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Cena za MJ v EUR bez DPH</w:t>
            </w:r>
          </w:p>
        </w:tc>
        <w:tc>
          <w:tcPr>
            <w:tcW w:w="1736" w:type="dxa"/>
            <w:tcBorders>
              <w:top w:val="single" w:sz="4" w:space="0" w:color="auto"/>
              <w:left w:val="nil"/>
              <w:bottom w:val="single" w:sz="4" w:space="0" w:color="auto"/>
              <w:right w:val="single" w:sz="4" w:space="0" w:color="auto"/>
            </w:tcBorders>
            <w:shd w:val="clear" w:color="000000" w:fill="FDE9D9"/>
          </w:tcPr>
          <w:p w:rsidR="00585194" w:rsidRDefault="00585194" w:rsidP="00A05D64">
            <w:pPr>
              <w:jc w:val="center"/>
              <w:rPr>
                <w:b/>
                <w:bCs/>
                <w:color w:val="000000"/>
                <w:sz w:val="20"/>
                <w:lang w:eastAsia="sk-SK"/>
              </w:rPr>
            </w:pPr>
            <w:r>
              <w:rPr>
                <w:b/>
                <w:bCs/>
                <w:color w:val="000000"/>
                <w:sz w:val="20"/>
                <w:lang w:eastAsia="sk-SK"/>
              </w:rPr>
              <w:t>Cena za MJ v EUR s DPH</w:t>
            </w:r>
          </w:p>
        </w:tc>
      </w:tr>
      <w:tr w:rsidR="00585194" w:rsidRPr="0095508F" w:rsidTr="00A05D64">
        <w:trPr>
          <w:trHeight w:val="300"/>
        </w:trPr>
        <w:tc>
          <w:tcPr>
            <w:tcW w:w="2440" w:type="dxa"/>
            <w:tcBorders>
              <w:top w:val="nil"/>
              <w:left w:val="single" w:sz="4" w:space="0" w:color="auto"/>
              <w:bottom w:val="single" w:sz="4" w:space="0" w:color="auto"/>
              <w:right w:val="single" w:sz="4" w:space="0" w:color="auto"/>
            </w:tcBorders>
            <w:shd w:val="clear" w:color="000000" w:fill="FFFFFF"/>
            <w:vAlign w:val="center"/>
          </w:tcPr>
          <w:p w:rsidR="00585194" w:rsidRPr="0095508F" w:rsidRDefault="00585194" w:rsidP="00A05D64">
            <w:pPr>
              <w:rPr>
                <w:color w:val="000000"/>
                <w:sz w:val="20"/>
                <w:lang w:eastAsia="sk-SK"/>
              </w:rPr>
            </w:pPr>
            <w:r>
              <w:rPr>
                <w:color w:val="000000"/>
                <w:sz w:val="20"/>
                <w:lang w:eastAsia="sk-SK"/>
              </w:rPr>
              <w:t xml:space="preserve">servisný výkon </w:t>
            </w:r>
          </w:p>
        </w:tc>
        <w:tc>
          <w:tcPr>
            <w:tcW w:w="1460"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r>
              <w:rPr>
                <w:color w:val="000000"/>
                <w:sz w:val="20"/>
                <w:lang w:eastAsia="sk-SK"/>
              </w:rPr>
              <w:t>1 hod.</w:t>
            </w:r>
          </w:p>
        </w:tc>
        <w:tc>
          <w:tcPr>
            <w:tcW w:w="1785"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p>
        </w:tc>
        <w:tc>
          <w:tcPr>
            <w:tcW w:w="1736" w:type="dxa"/>
            <w:tcBorders>
              <w:top w:val="single" w:sz="4" w:space="0" w:color="auto"/>
              <w:left w:val="nil"/>
              <w:bottom w:val="single" w:sz="4" w:space="0" w:color="auto"/>
              <w:right w:val="single" w:sz="4" w:space="0" w:color="auto"/>
            </w:tcBorders>
            <w:shd w:val="clear" w:color="000000" w:fill="FFFFFF"/>
          </w:tcPr>
          <w:p w:rsidR="00585194" w:rsidRPr="0095508F" w:rsidRDefault="00585194" w:rsidP="00A05D64">
            <w:pPr>
              <w:jc w:val="center"/>
              <w:rPr>
                <w:color w:val="000000"/>
                <w:sz w:val="20"/>
                <w:lang w:eastAsia="sk-SK"/>
              </w:rPr>
            </w:pPr>
          </w:p>
        </w:tc>
      </w:tr>
    </w:tbl>
    <w:p w:rsidR="00585194" w:rsidRDefault="00585194"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9B24BF" w:rsidRDefault="009B24BF" w:rsidP="00585194">
      <w:pPr>
        <w:tabs>
          <w:tab w:val="left" w:pos="709"/>
        </w:tabs>
        <w:jc w:val="both"/>
        <w:rPr>
          <w:b/>
        </w:rPr>
      </w:pPr>
    </w:p>
    <w:p w:rsidR="00585194" w:rsidRPr="003408E9" w:rsidRDefault="00585194" w:rsidP="00585194">
      <w:pPr>
        <w:tabs>
          <w:tab w:val="left" w:pos="709"/>
        </w:tabs>
        <w:jc w:val="both"/>
        <w:rPr>
          <w:b/>
        </w:rPr>
      </w:pPr>
      <w:r w:rsidRPr="003408E9">
        <w:rPr>
          <w:b/>
        </w:rPr>
        <w:t>Pre Časť č. 4 – Revízie železničných vozňov - (</w:t>
      </w:r>
      <w:r w:rsidR="00E45182" w:rsidRPr="00EA70A6">
        <w:rPr>
          <w:b/>
        </w:rPr>
        <w:t>oblasť</w:t>
      </w:r>
      <w:r w:rsidR="00E45182" w:rsidRPr="003408E9">
        <w:t xml:space="preserve"> </w:t>
      </w:r>
      <w:r w:rsidRPr="003408E9">
        <w:rPr>
          <w:b/>
        </w:rPr>
        <w:t>„OR Košice“)</w:t>
      </w:r>
    </w:p>
    <w:p w:rsidR="009B24BF" w:rsidRDefault="009B24BF" w:rsidP="00585194">
      <w:pPr>
        <w:tabs>
          <w:tab w:val="left" w:pos="709"/>
        </w:tabs>
        <w:jc w:val="both"/>
        <w:rPr>
          <w:b/>
        </w:rPr>
      </w:pPr>
    </w:p>
    <w:p w:rsidR="00585194" w:rsidRPr="004227E4" w:rsidRDefault="00585194" w:rsidP="009B24BF">
      <w:pPr>
        <w:numPr>
          <w:ilvl w:val="0"/>
          <w:numId w:val="49"/>
        </w:numPr>
        <w:autoSpaceDE w:val="0"/>
        <w:autoSpaceDN w:val="0"/>
        <w:adjustRightInd w:val="0"/>
        <w:spacing w:after="200" w:line="276" w:lineRule="auto"/>
        <w:ind w:left="567" w:hanging="567"/>
        <w:rPr>
          <w:b/>
          <w:u w:val="single"/>
        </w:rPr>
      </w:pPr>
      <w:r>
        <w:rPr>
          <w:b/>
          <w:u w:val="single"/>
        </w:rPr>
        <w:t>Plnenie podľa bodu 1.1.1</w:t>
      </w:r>
      <w:r w:rsidR="009B24BF">
        <w:rPr>
          <w:b/>
          <w:u w:val="single"/>
        </w:rPr>
        <w:t>.</w:t>
      </w:r>
      <w:r w:rsidRPr="004227E4">
        <w:rPr>
          <w:b/>
          <w:u w:val="single"/>
        </w:rPr>
        <w:t> zmluvy (</w:t>
      </w:r>
      <w:r>
        <w:rPr>
          <w:b/>
          <w:u w:val="single"/>
        </w:rPr>
        <w:t>revízie</w:t>
      </w:r>
      <w:r w:rsidRPr="004227E4">
        <w:rPr>
          <w:b/>
          <w:u w:val="single"/>
        </w:rPr>
        <w:t>)</w:t>
      </w:r>
    </w:p>
    <w:p w:rsidR="00585194" w:rsidRDefault="00585194" w:rsidP="00585194">
      <w:pPr>
        <w:autoSpaceDE w:val="0"/>
        <w:autoSpaceDN w:val="0"/>
        <w:adjustRightInd w:val="0"/>
        <w:rPr>
          <w:b/>
        </w:rPr>
      </w:pPr>
      <w:r>
        <w:rPr>
          <w:b/>
        </w:rPr>
        <w:t>Tabuľka č.1</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N2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 xml:space="preserve">nákladný vozeň výsypný </w:t>
            </w:r>
            <w:proofErr w:type="spellStart"/>
            <w:r w:rsidRPr="00A601F3">
              <w:rPr>
                <w:bCs/>
                <w:color w:val="000000"/>
                <w:sz w:val="20"/>
                <w:lang w:eastAsia="sk-SK"/>
              </w:rPr>
              <w:t>Faccs</w:t>
            </w:r>
            <w:proofErr w:type="spellEnd"/>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 plošinový</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bCs/>
                <w:color w:val="000000"/>
                <w:sz w:val="20"/>
                <w:lang w:eastAsia="sk-SK"/>
              </w:rPr>
            </w:pPr>
            <w:r w:rsidRPr="00A601F3">
              <w:rPr>
                <w:bCs/>
                <w:color w:val="000000"/>
                <w:sz w:val="20"/>
                <w:lang w:eastAsia="sk-SK"/>
              </w:rPr>
              <w:t xml:space="preserve">Nákladný vozeň </w:t>
            </w:r>
            <w:proofErr w:type="spellStart"/>
            <w:r w:rsidRPr="00A601F3">
              <w:rPr>
                <w:bCs/>
                <w:color w:val="000000"/>
                <w:sz w:val="20"/>
                <w:lang w:eastAsia="sk-SK"/>
              </w:rPr>
              <w:t>samovýsypný</w:t>
            </w:r>
            <w:proofErr w:type="spellEnd"/>
            <w:r w:rsidRPr="00A601F3">
              <w:rPr>
                <w:bCs/>
                <w:color w:val="000000"/>
                <w:sz w:val="20"/>
                <w:lang w:eastAsia="sk-SK"/>
              </w:rPr>
              <w:t xml:space="preserve"> DUMCAR </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A601F3" w:rsidRDefault="00585194" w:rsidP="00A05D64">
            <w:pPr>
              <w:rPr>
                <w:color w:val="000000"/>
                <w:sz w:val="20"/>
                <w:lang w:eastAsia="sk-SK"/>
              </w:rPr>
            </w:pPr>
            <w:r w:rsidRPr="00A601F3">
              <w:rPr>
                <w:bCs/>
                <w:color w:val="000000"/>
                <w:sz w:val="20"/>
                <w:lang w:eastAsia="sk-SK"/>
              </w:rPr>
              <w:t>nákladný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č.1</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r>
        <w:rPr>
          <w:b/>
        </w:rPr>
        <w:t>Tabuľka č.2</w:t>
      </w:r>
    </w:p>
    <w:tbl>
      <w:tblPr>
        <w:tblW w:w="7740" w:type="dxa"/>
        <w:tblInd w:w="55" w:type="dxa"/>
        <w:tblCellMar>
          <w:left w:w="70" w:type="dxa"/>
          <w:right w:w="70" w:type="dxa"/>
        </w:tblCellMar>
        <w:tblLook w:val="04A0" w:firstRow="1" w:lastRow="0" w:firstColumn="1" w:lastColumn="0" w:noHBand="0" w:noVBand="1"/>
      </w:tblPr>
      <w:tblGrid>
        <w:gridCol w:w="2720"/>
        <w:gridCol w:w="1480"/>
        <w:gridCol w:w="1580"/>
        <w:gridCol w:w="1960"/>
      </w:tblGrid>
      <w:tr w:rsidR="00585194" w:rsidRPr="002932D7" w:rsidTr="00A05D64">
        <w:trPr>
          <w:trHeight w:val="300"/>
        </w:trPr>
        <w:tc>
          <w:tcPr>
            <w:tcW w:w="2720" w:type="dxa"/>
            <w:tcBorders>
              <w:top w:val="single" w:sz="4" w:space="0" w:color="auto"/>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Typ revízie:</w:t>
            </w:r>
          </w:p>
        </w:tc>
        <w:tc>
          <w:tcPr>
            <w:tcW w:w="3060" w:type="dxa"/>
            <w:gridSpan w:val="2"/>
            <w:tcBorders>
              <w:top w:val="single" w:sz="4" w:space="0" w:color="auto"/>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R2</w:t>
            </w:r>
          </w:p>
        </w:tc>
        <w:tc>
          <w:tcPr>
            <w:tcW w:w="196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Počet osí:</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2</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4</w:t>
            </w:r>
          </w:p>
        </w:tc>
        <w:tc>
          <w:tcPr>
            <w:tcW w:w="1960" w:type="dxa"/>
            <w:tcBorders>
              <w:top w:val="nil"/>
              <w:left w:val="nil"/>
              <w:bottom w:val="single" w:sz="4" w:space="0" w:color="auto"/>
              <w:right w:val="single" w:sz="4" w:space="0" w:color="auto"/>
              <w:tl2br w:val="single" w:sz="4" w:space="0" w:color="auto"/>
              <w:tr2bl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 </w:t>
            </w:r>
          </w:p>
        </w:tc>
      </w:tr>
      <w:tr w:rsidR="00585194" w:rsidRPr="002932D7" w:rsidTr="00A05D64">
        <w:trPr>
          <w:trHeight w:val="525"/>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rPr>
                <w:b/>
                <w:bCs/>
                <w:color w:val="000000"/>
                <w:sz w:val="20"/>
                <w:lang w:eastAsia="sk-SK"/>
              </w:rPr>
            </w:pPr>
            <w:r w:rsidRPr="002932D7">
              <w:rPr>
                <w:b/>
                <w:bCs/>
                <w:color w:val="000000"/>
                <w:sz w:val="20"/>
                <w:lang w:eastAsia="sk-SK"/>
              </w:rPr>
              <w:t>Revízia typu vozňa: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Cena v Eur bez DPH</w:t>
            </w:r>
            <w:r w:rsidRPr="002932D7">
              <w:rPr>
                <w:b/>
                <w:bCs/>
                <w:color w:val="000000"/>
                <w:sz w:val="20"/>
                <w:lang w:eastAsia="sk-SK"/>
              </w:rPr>
              <w:br/>
            </w:r>
            <w:r w:rsidRPr="002932D7">
              <w:rPr>
                <w:b/>
                <w:bCs/>
                <w:i/>
                <w:iCs/>
                <w:color w:val="000000"/>
                <w:sz w:val="20"/>
                <w:lang w:eastAsia="sk-SK"/>
              </w:rPr>
              <w:t>B +C</w:t>
            </w:r>
          </w:p>
        </w:tc>
      </w:tr>
      <w:tr w:rsidR="00585194" w:rsidRPr="002932D7" w:rsidTr="00A05D64">
        <w:trPr>
          <w:trHeight w:val="300"/>
        </w:trPr>
        <w:tc>
          <w:tcPr>
            <w:tcW w:w="2720" w:type="dxa"/>
            <w:tcBorders>
              <w:top w:val="nil"/>
              <w:left w:val="single" w:sz="4" w:space="0" w:color="auto"/>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A</w:t>
            </w:r>
          </w:p>
        </w:tc>
        <w:tc>
          <w:tcPr>
            <w:tcW w:w="14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B</w:t>
            </w:r>
          </w:p>
        </w:tc>
        <w:tc>
          <w:tcPr>
            <w:tcW w:w="158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C</w:t>
            </w:r>
          </w:p>
        </w:tc>
        <w:tc>
          <w:tcPr>
            <w:tcW w:w="1960" w:type="dxa"/>
            <w:tcBorders>
              <w:top w:val="nil"/>
              <w:left w:val="nil"/>
              <w:bottom w:val="single" w:sz="4" w:space="0" w:color="auto"/>
              <w:right w:val="single" w:sz="4" w:space="0" w:color="auto"/>
            </w:tcBorders>
            <w:shd w:val="clear" w:color="000000" w:fill="FDE9D9"/>
            <w:vAlign w:val="center"/>
            <w:hideMark/>
          </w:tcPr>
          <w:p w:rsidR="00585194" w:rsidRPr="002932D7" w:rsidRDefault="00585194" w:rsidP="00A05D64">
            <w:pPr>
              <w:jc w:val="center"/>
              <w:rPr>
                <w:b/>
                <w:bCs/>
                <w:color w:val="000000"/>
                <w:sz w:val="20"/>
                <w:lang w:eastAsia="sk-SK"/>
              </w:rPr>
            </w:pPr>
            <w:r w:rsidRPr="002932D7">
              <w:rPr>
                <w:b/>
                <w:bCs/>
                <w:color w:val="000000"/>
                <w:sz w:val="20"/>
                <w:lang w:eastAsia="sk-SK"/>
              </w:rPr>
              <w:t>D</w:t>
            </w:r>
          </w:p>
        </w:tc>
      </w:tr>
      <w:tr w:rsidR="00585194" w:rsidRPr="002932D7" w:rsidTr="00A05D64">
        <w:trPr>
          <w:trHeight w:val="315"/>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color w:val="000000"/>
                <w:sz w:val="20"/>
                <w:lang w:eastAsia="sk-SK"/>
              </w:rPr>
            </w:pPr>
            <w:r w:rsidRPr="002932D7">
              <w:rPr>
                <w:bCs/>
                <w:color w:val="000000"/>
                <w:sz w:val="20"/>
                <w:lang w:eastAsia="sk-SK"/>
              </w:rPr>
              <w:t>ubytovací vozeň</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r w:rsidR="00585194" w:rsidRPr="002932D7" w:rsidTr="00A05D64">
        <w:trPr>
          <w:trHeight w:val="330"/>
        </w:trPr>
        <w:tc>
          <w:tcPr>
            <w:tcW w:w="2720" w:type="dxa"/>
            <w:tcBorders>
              <w:top w:val="nil"/>
              <w:left w:val="single" w:sz="4" w:space="0" w:color="auto"/>
              <w:bottom w:val="single" w:sz="4" w:space="0" w:color="auto"/>
              <w:right w:val="single" w:sz="4" w:space="0" w:color="auto"/>
            </w:tcBorders>
            <w:shd w:val="clear" w:color="000000" w:fill="FFFFFF"/>
            <w:vAlign w:val="center"/>
            <w:hideMark/>
          </w:tcPr>
          <w:p w:rsidR="00585194" w:rsidRPr="002932D7" w:rsidRDefault="00585194" w:rsidP="00A05D64">
            <w:pPr>
              <w:rPr>
                <w:b/>
                <w:bCs/>
                <w:color w:val="000000"/>
                <w:sz w:val="20"/>
                <w:lang w:eastAsia="sk-SK"/>
              </w:rPr>
            </w:pPr>
            <w:r w:rsidRPr="002932D7">
              <w:rPr>
                <w:b/>
                <w:bCs/>
                <w:color w:val="000000"/>
                <w:sz w:val="20"/>
                <w:lang w:eastAsia="sk-SK"/>
              </w:rPr>
              <w:t>Cena celkom</w:t>
            </w:r>
            <w:r>
              <w:rPr>
                <w:b/>
                <w:bCs/>
                <w:color w:val="000000"/>
                <w:sz w:val="20"/>
                <w:lang w:eastAsia="sk-SK"/>
              </w:rPr>
              <w:t xml:space="preserve"> za tabuľku č.2</w:t>
            </w:r>
            <w:r w:rsidRPr="002932D7">
              <w:rPr>
                <w:b/>
                <w:bCs/>
                <w:color w:val="000000"/>
                <w:sz w:val="20"/>
                <w:lang w:eastAsia="sk-SK"/>
              </w:rPr>
              <w:t>:</w:t>
            </w:r>
          </w:p>
        </w:tc>
        <w:tc>
          <w:tcPr>
            <w:tcW w:w="1480" w:type="dxa"/>
            <w:tcBorders>
              <w:top w:val="nil"/>
              <w:left w:val="nil"/>
              <w:bottom w:val="single" w:sz="4" w:space="0" w:color="auto"/>
              <w:right w:val="single" w:sz="4"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580" w:type="dxa"/>
            <w:tcBorders>
              <w:top w:val="nil"/>
              <w:left w:val="nil"/>
              <w:bottom w:val="single" w:sz="4" w:space="0" w:color="auto"/>
              <w:right w:val="nil"/>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c>
          <w:tcPr>
            <w:tcW w:w="1960"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rsidR="00585194" w:rsidRPr="002932D7" w:rsidRDefault="00585194" w:rsidP="00A05D64">
            <w:pPr>
              <w:jc w:val="center"/>
              <w:rPr>
                <w:color w:val="000000"/>
                <w:sz w:val="20"/>
                <w:lang w:eastAsia="sk-SK"/>
              </w:rPr>
            </w:pPr>
            <w:r w:rsidRPr="002932D7">
              <w:rPr>
                <w:color w:val="000000"/>
                <w:sz w:val="20"/>
                <w:lang w:eastAsia="sk-SK"/>
              </w:rPr>
              <w:t> </w:t>
            </w:r>
          </w:p>
        </w:tc>
      </w:tr>
    </w:tbl>
    <w:p w:rsidR="00585194" w:rsidRDefault="00585194" w:rsidP="00585194">
      <w:pPr>
        <w:autoSpaceDE w:val="0"/>
        <w:autoSpaceDN w:val="0"/>
        <w:adjustRightInd w:val="0"/>
        <w:rPr>
          <w:b/>
        </w:rPr>
      </w:pPr>
    </w:p>
    <w:p w:rsidR="00585194" w:rsidRPr="004227E4" w:rsidRDefault="00585194" w:rsidP="009B24BF">
      <w:pPr>
        <w:numPr>
          <w:ilvl w:val="0"/>
          <w:numId w:val="49"/>
        </w:numPr>
        <w:autoSpaceDE w:val="0"/>
        <w:autoSpaceDN w:val="0"/>
        <w:adjustRightInd w:val="0"/>
        <w:spacing w:after="200" w:line="276" w:lineRule="auto"/>
        <w:ind w:left="567" w:hanging="567"/>
        <w:rPr>
          <w:b/>
          <w:u w:val="single"/>
        </w:rPr>
      </w:pPr>
      <w:r w:rsidRPr="004227E4">
        <w:rPr>
          <w:b/>
          <w:u w:val="single"/>
        </w:rPr>
        <w:t>Plnenie podľa bodu 1.1.2</w:t>
      </w:r>
      <w:r w:rsidR="009B24BF">
        <w:rPr>
          <w:b/>
          <w:u w:val="single"/>
        </w:rPr>
        <w:t>.</w:t>
      </w:r>
      <w:r w:rsidRPr="004227E4">
        <w:rPr>
          <w:b/>
          <w:u w:val="single"/>
        </w:rPr>
        <w:t> zmluvy (opravy)</w:t>
      </w:r>
    </w:p>
    <w:p w:rsidR="00585194" w:rsidRPr="00380E0C" w:rsidRDefault="00DE6990" w:rsidP="00DE6990">
      <w:pPr>
        <w:autoSpaceDE w:val="0"/>
        <w:autoSpaceDN w:val="0"/>
        <w:adjustRightInd w:val="0"/>
        <w:rPr>
          <w:b/>
        </w:rPr>
      </w:pPr>
      <w:r>
        <w:rPr>
          <w:b/>
        </w:rPr>
        <w:t>Tabuľka č.3 - Cena za servisný výkon:</w:t>
      </w:r>
    </w:p>
    <w:tbl>
      <w:tblPr>
        <w:tblW w:w="7421" w:type="dxa"/>
        <w:tblInd w:w="55" w:type="dxa"/>
        <w:tblCellMar>
          <w:left w:w="70" w:type="dxa"/>
          <w:right w:w="70" w:type="dxa"/>
        </w:tblCellMar>
        <w:tblLook w:val="04A0" w:firstRow="1" w:lastRow="0" w:firstColumn="1" w:lastColumn="0" w:noHBand="0" w:noVBand="1"/>
      </w:tblPr>
      <w:tblGrid>
        <w:gridCol w:w="2440"/>
        <w:gridCol w:w="1460"/>
        <w:gridCol w:w="1785"/>
        <w:gridCol w:w="1736"/>
      </w:tblGrid>
      <w:tr w:rsidR="00585194" w:rsidRPr="0095508F" w:rsidTr="00A05D64">
        <w:trPr>
          <w:trHeight w:val="300"/>
        </w:trPr>
        <w:tc>
          <w:tcPr>
            <w:tcW w:w="2440" w:type="dxa"/>
            <w:tcBorders>
              <w:top w:val="single" w:sz="4" w:space="0" w:color="auto"/>
              <w:left w:val="single" w:sz="4" w:space="0" w:color="auto"/>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p>
        </w:tc>
        <w:tc>
          <w:tcPr>
            <w:tcW w:w="1460"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MJ</w:t>
            </w:r>
          </w:p>
        </w:tc>
        <w:tc>
          <w:tcPr>
            <w:tcW w:w="1785" w:type="dxa"/>
            <w:tcBorders>
              <w:top w:val="single" w:sz="4" w:space="0" w:color="auto"/>
              <w:left w:val="nil"/>
              <w:bottom w:val="single" w:sz="4" w:space="0" w:color="auto"/>
              <w:right w:val="single" w:sz="4" w:space="0" w:color="auto"/>
            </w:tcBorders>
            <w:shd w:val="clear" w:color="000000" w:fill="FDE9D9"/>
            <w:noWrap/>
            <w:vAlign w:val="center"/>
          </w:tcPr>
          <w:p w:rsidR="00585194" w:rsidRPr="0095508F" w:rsidRDefault="00585194" w:rsidP="00A05D64">
            <w:pPr>
              <w:jc w:val="center"/>
              <w:rPr>
                <w:b/>
                <w:bCs/>
                <w:color w:val="000000"/>
                <w:sz w:val="20"/>
                <w:lang w:eastAsia="sk-SK"/>
              </w:rPr>
            </w:pPr>
            <w:r>
              <w:rPr>
                <w:b/>
                <w:bCs/>
                <w:color w:val="000000"/>
                <w:sz w:val="20"/>
                <w:lang w:eastAsia="sk-SK"/>
              </w:rPr>
              <w:t>Cena za MJ v EUR bez DPH</w:t>
            </w:r>
          </w:p>
        </w:tc>
        <w:tc>
          <w:tcPr>
            <w:tcW w:w="1736" w:type="dxa"/>
            <w:tcBorders>
              <w:top w:val="single" w:sz="4" w:space="0" w:color="auto"/>
              <w:left w:val="nil"/>
              <w:bottom w:val="single" w:sz="4" w:space="0" w:color="auto"/>
              <w:right w:val="single" w:sz="4" w:space="0" w:color="auto"/>
            </w:tcBorders>
            <w:shd w:val="clear" w:color="000000" w:fill="FDE9D9"/>
          </w:tcPr>
          <w:p w:rsidR="00585194" w:rsidRDefault="00585194" w:rsidP="00A05D64">
            <w:pPr>
              <w:jc w:val="center"/>
              <w:rPr>
                <w:b/>
                <w:bCs/>
                <w:color w:val="000000"/>
                <w:sz w:val="20"/>
                <w:lang w:eastAsia="sk-SK"/>
              </w:rPr>
            </w:pPr>
            <w:r>
              <w:rPr>
                <w:b/>
                <w:bCs/>
                <w:color w:val="000000"/>
                <w:sz w:val="20"/>
                <w:lang w:eastAsia="sk-SK"/>
              </w:rPr>
              <w:t>Cena za MJ v EUR s DPH</w:t>
            </w:r>
          </w:p>
        </w:tc>
      </w:tr>
      <w:tr w:rsidR="00585194" w:rsidRPr="0095508F" w:rsidTr="00A05D64">
        <w:trPr>
          <w:trHeight w:val="300"/>
        </w:trPr>
        <w:tc>
          <w:tcPr>
            <w:tcW w:w="2440" w:type="dxa"/>
            <w:tcBorders>
              <w:top w:val="nil"/>
              <w:left w:val="single" w:sz="4" w:space="0" w:color="auto"/>
              <w:bottom w:val="single" w:sz="4" w:space="0" w:color="auto"/>
              <w:right w:val="single" w:sz="4" w:space="0" w:color="auto"/>
            </w:tcBorders>
            <w:shd w:val="clear" w:color="000000" w:fill="FFFFFF"/>
            <w:vAlign w:val="center"/>
          </w:tcPr>
          <w:p w:rsidR="00585194" w:rsidRPr="0095508F" w:rsidRDefault="00585194" w:rsidP="00A05D64">
            <w:pPr>
              <w:rPr>
                <w:color w:val="000000"/>
                <w:sz w:val="20"/>
                <w:lang w:eastAsia="sk-SK"/>
              </w:rPr>
            </w:pPr>
            <w:r>
              <w:rPr>
                <w:color w:val="000000"/>
                <w:sz w:val="20"/>
                <w:lang w:eastAsia="sk-SK"/>
              </w:rPr>
              <w:t xml:space="preserve">servisný výkon </w:t>
            </w:r>
          </w:p>
        </w:tc>
        <w:tc>
          <w:tcPr>
            <w:tcW w:w="1460"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r>
              <w:rPr>
                <w:color w:val="000000"/>
                <w:sz w:val="20"/>
                <w:lang w:eastAsia="sk-SK"/>
              </w:rPr>
              <w:t>1 hod.</w:t>
            </w:r>
          </w:p>
        </w:tc>
        <w:tc>
          <w:tcPr>
            <w:tcW w:w="1785" w:type="dxa"/>
            <w:tcBorders>
              <w:top w:val="nil"/>
              <w:left w:val="nil"/>
              <w:bottom w:val="single" w:sz="4" w:space="0" w:color="auto"/>
              <w:right w:val="single" w:sz="4" w:space="0" w:color="auto"/>
            </w:tcBorders>
            <w:shd w:val="clear" w:color="000000" w:fill="FFFFFF"/>
            <w:noWrap/>
            <w:vAlign w:val="center"/>
          </w:tcPr>
          <w:p w:rsidR="00585194" w:rsidRPr="0095508F" w:rsidRDefault="00585194" w:rsidP="00A05D64">
            <w:pPr>
              <w:jc w:val="center"/>
              <w:rPr>
                <w:color w:val="000000"/>
                <w:sz w:val="20"/>
                <w:lang w:eastAsia="sk-SK"/>
              </w:rPr>
            </w:pPr>
          </w:p>
        </w:tc>
        <w:tc>
          <w:tcPr>
            <w:tcW w:w="1736" w:type="dxa"/>
            <w:tcBorders>
              <w:top w:val="single" w:sz="4" w:space="0" w:color="auto"/>
              <w:left w:val="nil"/>
              <w:bottom w:val="single" w:sz="4" w:space="0" w:color="auto"/>
              <w:right w:val="single" w:sz="4" w:space="0" w:color="auto"/>
            </w:tcBorders>
            <w:shd w:val="clear" w:color="000000" w:fill="FFFFFF"/>
          </w:tcPr>
          <w:p w:rsidR="00585194" w:rsidRPr="0095508F" w:rsidRDefault="00585194" w:rsidP="00A05D64">
            <w:pPr>
              <w:jc w:val="center"/>
              <w:rPr>
                <w:color w:val="000000"/>
                <w:sz w:val="20"/>
                <w:lang w:eastAsia="sk-SK"/>
              </w:rPr>
            </w:pPr>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Default="00585194" w:rsidP="00585194">
      <w:pPr>
        <w:tabs>
          <w:tab w:val="left" w:pos="9498"/>
        </w:tabs>
        <w:suppressAutoHyphens/>
        <w:spacing w:line="240" w:lineRule="atLeast"/>
        <w:ind w:right="72"/>
        <w:outlineLvl w:val="0"/>
        <w:rPr>
          <w:b/>
        </w:rPr>
      </w:pPr>
    </w:p>
    <w:p w:rsidR="00585194" w:rsidRPr="003408E9" w:rsidRDefault="00585194" w:rsidP="00585194">
      <w:pPr>
        <w:tabs>
          <w:tab w:val="left" w:pos="9498"/>
        </w:tabs>
        <w:suppressAutoHyphens/>
        <w:spacing w:line="240" w:lineRule="atLeast"/>
        <w:ind w:right="72"/>
        <w:outlineLvl w:val="0"/>
        <w:rPr>
          <w:b/>
        </w:rPr>
      </w:pPr>
      <w:r w:rsidRPr="003408E9">
        <w:rPr>
          <w:b/>
        </w:rPr>
        <w:t>Príloha č. 4</w:t>
      </w:r>
      <w:r w:rsidR="00043A1B" w:rsidRPr="003408E9">
        <w:rPr>
          <w:b/>
        </w:rPr>
        <w:t xml:space="preserve"> k zmluve </w:t>
      </w:r>
      <w:r w:rsidRPr="003408E9">
        <w:rPr>
          <w:b/>
        </w:rPr>
        <w:t>- Zoznam zodpovedných osôb</w:t>
      </w:r>
    </w:p>
    <w:p w:rsidR="009B24BF" w:rsidRPr="003408E9" w:rsidRDefault="009B24BF" w:rsidP="00585194">
      <w:pPr>
        <w:tabs>
          <w:tab w:val="left" w:pos="9498"/>
        </w:tabs>
        <w:suppressAutoHyphens/>
        <w:spacing w:line="240" w:lineRule="atLeast"/>
        <w:ind w:right="72"/>
        <w:outlineLvl w:val="0"/>
        <w:rPr>
          <w:b/>
        </w:rPr>
      </w:pPr>
    </w:p>
    <w:p w:rsidR="00585194" w:rsidRPr="003408E9" w:rsidRDefault="00585194" w:rsidP="00585194">
      <w:pPr>
        <w:tabs>
          <w:tab w:val="left" w:pos="9498"/>
        </w:tabs>
        <w:suppressAutoHyphens/>
        <w:spacing w:line="240" w:lineRule="atLeast"/>
        <w:ind w:right="72"/>
        <w:outlineLvl w:val="0"/>
        <w:rPr>
          <w:b/>
          <w:i/>
          <w:sz w:val="28"/>
          <w:szCs w:val="28"/>
        </w:rPr>
      </w:pPr>
      <w:r w:rsidRPr="003408E9">
        <w:rPr>
          <w:b/>
        </w:rPr>
        <w:t xml:space="preserve">Zoznam zodpovedných osôb za zhotoviteľa </w:t>
      </w:r>
      <w:r w:rsidRPr="003408E9">
        <w:rPr>
          <w:b/>
          <w:i/>
          <w:highlight w:val="lightGray"/>
        </w:rPr>
        <w:t xml:space="preserve">(doplní </w:t>
      </w:r>
      <w:r w:rsidR="009B24BF" w:rsidRPr="003408E9">
        <w:rPr>
          <w:b/>
          <w:i/>
          <w:highlight w:val="lightGray"/>
        </w:rPr>
        <w:t>predkladateľ</w:t>
      </w:r>
      <w:r w:rsidRPr="003408E9">
        <w:rPr>
          <w:b/>
          <w:i/>
          <w:highlight w:val="lightGray"/>
        </w:rPr>
        <w:t>)</w:t>
      </w:r>
    </w:p>
    <w:p w:rsidR="00585194" w:rsidRPr="003408E9" w:rsidRDefault="00585194" w:rsidP="00585194">
      <w:pPr>
        <w:widowControl w:val="0"/>
        <w:tabs>
          <w:tab w:val="left" w:pos="851"/>
        </w:tabs>
        <w:autoSpaceDE w:val="0"/>
        <w:autoSpaceDN w:val="0"/>
        <w:adjustRightInd w:val="0"/>
        <w:spacing w:before="120"/>
        <w:jc w:val="both"/>
        <w:rPr>
          <w:b/>
        </w:rPr>
      </w:pPr>
      <w:r w:rsidRPr="003408E9">
        <w:rPr>
          <w:b/>
        </w:rPr>
        <w:t>Časť č. 1: Revízie železničných vozňov - (oblasť „OR Trnava“)</w:t>
      </w:r>
    </w:p>
    <w:p w:rsidR="00585194" w:rsidRPr="00FB6433" w:rsidRDefault="00585194" w:rsidP="00585194">
      <w:pPr>
        <w:pStyle w:val="Normln"/>
        <w:tabs>
          <w:tab w:val="center" w:pos="6840"/>
        </w:tabs>
        <w:suppressAutoHyphens/>
        <w:rPr>
          <w:szCs w:val="24"/>
          <w:lang w:val="sk-SK"/>
        </w:rPr>
      </w:pPr>
    </w:p>
    <w:tbl>
      <w:tblPr>
        <w:tblW w:w="9126" w:type="dxa"/>
        <w:jc w:val="center"/>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963"/>
        <w:gridCol w:w="1881"/>
        <w:gridCol w:w="3014"/>
      </w:tblGrid>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0559D1">
              <w:rPr>
                <w:b/>
                <w:bCs/>
                <w:color w:val="000000"/>
                <w:sz w:val="20"/>
              </w:rPr>
              <w:t xml:space="preserve">Miesta poskytnutia služby </w:t>
            </w:r>
            <w:r w:rsidRPr="00B205FD">
              <w:rPr>
                <w:b/>
                <w:bCs/>
                <w:color w:val="000000"/>
                <w:sz w:val="20"/>
              </w:rPr>
              <w:t>(p</w:t>
            </w:r>
            <w:r w:rsidRPr="00B205FD">
              <w:rPr>
                <w:b/>
                <w:sz w:val="20"/>
              </w:rPr>
              <w:t>racovisko)</w:t>
            </w: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B205FD">
              <w:rPr>
                <w:b/>
                <w:sz w:val="20"/>
              </w:rPr>
              <w:t xml:space="preserve">Adresa </w:t>
            </w: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right" w:leader="underscore" w:pos="10080"/>
              </w:tabs>
              <w:suppressAutoHyphens/>
              <w:jc w:val="center"/>
              <w:rPr>
                <w:b/>
                <w:sz w:val="20"/>
              </w:rPr>
            </w:pPr>
            <w:r w:rsidRPr="00B205FD">
              <w:rPr>
                <w:b/>
                <w:sz w:val="20"/>
              </w:rPr>
              <w:t>Meno a priezvisko</w:t>
            </w: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AC0300" w:rsidRDefault="00585194" w:rsidP="00A05D64">
            <w:pPr>
              <w:pStyle w:val="Nadpis1"/>
              <w:rPr>
                <w:b w:val="0"/>
                <w:sz w:val="20"/>
              </w:rPr>
            </w:pPr>
            <w:r w:rsidRPr="00AC0300">
              <w:rPr>
                <w:b w:val="0"/>
                <w:sz w:val="20"/>
              </w:rPr>
              <w:t xml:space="preserve">Kontakt </w:t>
            </w:r>
          </w:p>
          <w:p w:rsidR="00585194" w:rsidRPr="00AC0300" w:rsidRDefault="00585194" w:rsidP="00A05D64">
            <w:pPr>
              <w:pStyle w:val="Nadpis1"/>
              <w:rPr>
                <w:b w:val="0"/>
                <w:sz w:val="20"/>
              </w:rPr>
            </w:pPr>
            <w:r w:rsidRPr="00AC0300">
              <w:rPr>
                <w:b w:val="0"/>
                <w:sz w:val="20"/>
              </w:rPr>
              <w:t>(tel., mobil a e-mail)</w:t>
            </w: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AC0300" w:rsidRDefault="00585194" w:rsidP="00A05D64">
            <w:pPr>
              <w:pStyle w:val="Hlavika"/>
              <w:tabs>
                <w:tab w:val="left" w:pos="708"/>
              </w:tabs>
              <w:suppressAutoHyphens/>
              <w:rPr>
                <w:bCs/>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B205FD" w:rsidRDefault="00585194" w:rsidP="00A05D64">
            <w:pPr>
              <w:suppressAutoHyphens/>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bl>
    <w:p w:rsidR="00585194" w:rsidRPr="00FB6433" w:rsidRDefault="00585194" w:rsidP="00585194">
      <w:pPr>
        <w:pStyle w:val="Normln"/>
        <w:tabs>
          <w:tab w:val="center" w:pos="6840"/>
        </w:tabs>
        <w:suppressAutoHyphens/>
        <w:rPr>
          <w:szCs w:val="24"/>
          <w:lang w:val="sk-SK"/>
        </w:rPr>
      </w:pPr>
    </w:p>
    <w:p w:rsidR="00585194" w:rsidRPr="00FB6433" w:rsidRDefault="00585194" w:rsidP="00585194">
      <w:pPr>
        <w:pStyle w:val="Normln"/>
        <w:tabs>
          <w:tab w:val="center" w:pos="6840"/>
        </w:tabs>
        <w:suppressAutoHyphens/>
        <w:rPr>
          <w:szCs w:val="24"/>
          <w:lang w:val="sk-SK"/>
        </w:rPr>
      </w:pPr>
    </w:p>
    <w:p w:rsidR="00585194" w:rsidRPr="00B205FD" w:rsidRDefault="00585194" w:rsidP="00585194">
      <w:pPr>
        <w:widowControl w:val="0"/>
        <w:tabs>
          <w:tab w:val="left" w:pos="851"/>
        </w:tabs>
        <w:autoSpaceDE w:val="0"/>
        <w:autoSpaceDN w:val="0"/>
        <w:adjustRightInd w:val="0"/>
        <w:spacing w:before="120"/>
        <w:jc w:val="both"/>
        <w:rPr>
          <w:b/>
        </w:rPr>
      </w:pPr>
      <w:r>
        <w:rPr>
          <w:b/>
        </w:rPr>
        <w:t>Časť č. 2</w:t>
      </w:r>
      <w:r w:rsidRPr="00B205FD">
        <w:rPr>
          <w:b/>
        </w:rPr>
        <w:t>: Revízie železničných vozňov - (</w:t>
      </w:r>
      <w:r>
        <w:rPr>
          <w:b/>
        </w:rPr>
        <w:t>oblasť</w:t>
      </w:r>
      <w:r w:rsidRPr="00B205FD">
        <w:rPr>
          <w:b/>
        </w:rPr>
        <w:t xml:space="preserve"> „OR </w:t>
      </w:r>
      <w:r>
        <w:rPr>
          <w:b/>
        </w:rPr>
        <w:t>Žilina“)</w:t>
      </w:r>
    </w:p>
    <w:p w:rsidR="00585194" w:rsidRPr="00FB6433" w:rsidRDefault="00585194" w:rsidP="00585194">
      <w:pPr>
        <w:pStyle w:val="Normln"/>
        <w:tabs>
          <w:tab w:val="center" w:pos="6840"/>
        </w:tabs>
        <w:suppressAutoHyphens/>
        <w:rPr>
          <w:szCs w:val="24"/>
          <w:lang w:val="sk-SK"/>
        </w:rPr>
      </w:pPr>
    </w:p>
    <w:tbl>
      <w:tblPr>
        <w:tblW w:w="9126" w:type="dxa"/>
        <w:jc w:val="center"/>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963"/>
        <w:gridCol w:w="1881"/>
        <w:gridCol w:w="3014"/>
      </w:tblGrid>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0559D1">
              <w:rPr>
                <w:b/>
                <w:bCs/>
                <w:color w:val="000000"/>
                <w:sz w:val="20"/>
              </w:rPr>
              <w:t xml:space="preserve">Miesta poskytnutia služby </w:t>
            </w:r>
            <w:r w:rsidRPr="00B205FD">
              <w:rPr>
                <w:b/>
                <w:bCs/>
                <w:color w:val="000000"/>
                <w:sz w:val="20"/>
              </w:rPr>
              <w:t>(p</w:t>
            </w:r>
            <w:r w:rsidRPr="00B205FD">
              <w:rPr>
                <w:b/>
                <w:sz w:val="20"/>
              </w:rPr>
              <w:t>racovisko)</w:t>
            </w: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B205FD">
              <w:rPr>
                <w:b/>
                <w:sz w:val="20"/>
              </w:rPr>
              <w:t xml:space="preserve">Adresa </w:t>
            </w: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right" w:leader="underscore" w:pos="10080"/>
              </w:tabs>
              <w:suppressAutoHyphens/>
              <w:jc w:val="center"/>
              <w:rPr>
                <w:b/>
                <w:sz w:val="20"/>
              </w:rPr>
            </w:pPr>
            <w:r w:rsidRPr="00B205FD">
              <w:rPr>
                <w:b/>
                <w:sz w:val="20"/>
              </w:rPr>
              <w:t>Meno a priezvisko</w:t>
            </w: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AC0300" w:rsidRDefault="00585194" w:rsidP="00A05D64">
            <w:pPr>
              <w:pStyle w:val="Nadpis1"/>
              <w:rPr>
                <w:b w:val="0"/>
                <w:sz w:val="20"/>
              </w:rPr>
            </w:pPr>
            <w:r w:rsidRPr="00AC0300">
              <w:rPr>
                <w:b w:val="0"/>
                <w:sz w:val="20"/>
              </w:rPr>
              <w:t xml:space="preserve">Kontakt </w:t>
            </w:r>
          </w:p>
          <w:p w:rsidR="00585194" w:rsidRPr="00AC0300" w:rsidRDefault="00585194" w:rsidP="00A05D64">
            <w:pPr>
              <w:pStyle w:val="Nadpis1"/>
              <w:rPr>
                <w:b w:val="0"/>
                <w:sz w:val="20"/>
              </w:rPr>
            </w:pPr>
            <w:r w:rsidRPr="00AC0300">
              <w:rPr>
                <w:b w:val="0"/>
                <w:sz w:val="20"/>
              </w:rPr>
              <w:t>(tel., mobil a e-mail)</w:t>
            </w: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AC0300" w:rsidRDefault="00585194" w:rsidP="00A05D64">
            <w:pPr>
              <w:pStyle w:val="Hlavika"/>
              <w:tabs>
                <w:tab w:val="left" w:pos="708"/>
              </w:tabs>
              <w:suppressAutoHyphens/>
              <w:rPr>
                <w:bCs/>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B205FD" w:rsidRDefault="00585194" w:rsidP="00A05D64">
            <w:pPr>
              <w:suppressAutoHyphens/>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bl>
    <w:p w:rsidR="00585194" w:rsidRDefault="00585194" w:rsidP="00585194">
      <w:pPr>
        <w:pStyle w:val="Normln"/>
        <w:tabs>
          <w:tab w:val="center" w:pos="6840"/>
        </w:tabs>
        <w:suppressAutoHyphens/>
        <w:rPr>
          <w:szCs w:val="24"/>
          <w:lang w:val="sk-SK"/>
        </w:rPr>
      </w:pPr>
    </w:p>
    <w:p w:rsidR="00585194" w:rsidRDefault="00585194" w:rsidP="00585194">
      <w:pPr>
        <w:pStyle w:val="Normln"/>
        <w:tabs>
          <w:tab w:val="center" w:pos="6840"/>
        </w:tabs>
        <w:suppressAutoHyphens/>
        <w:rPr>
          <w:szCs w:val="24"/>
          <w:lang w:val="sk-SK"/>
        </w:rPr>
      </w:pPr>
    </w:p>
    <w:p w:rsidR="00585194" w:rsidRPr="00B205FD" w:rsidRDefault="00585194" w:rsidP="00585194">
      <w:pPr>
        <w:widowControl w:val="0"/>
        <w:tabs>
          <w:tab w:val="left" w:pos="851"/>
        </w:tabs>
        <w:autoSpaceDE w:val="0"/>
        <w:autoSpaceDN w:val="0"/>
        <w:adjustRightInd w:val="0"/>
        <w:spacing w:before="120"/>
        <w:jc w:val="both"/>
        <w:rPr>
          <w:b/>
        </w:rPr>
      </w:pPr>
      <w:r>
        <w:rPr>
          <w:b/>
        </w:rPr>
        <w:t>Časť č. 3</w:t>
      </w:r>
      <w:r w:rsidRPr="00B205FD">
        <w:rPr>
          <w:b/>
        </w:rPr>
        <w:t>: Revízie železničných vozňov - (</w:t>
      </w:r>
      <w:r>
        <w:rPr>
          <w:b/>
        </w:rPr>
        <w:t>oblasť</w:t>
      </w:r>
      <w:r w:rsidRPr="00B205FD">
        <w:rPr>
          <w:b/>
        </w:rPr>
        <w:t xml:space="preserve"> „OR </w:t>
      </w:r>
      <w:r>
        <w:rPr>
          <w:b/>
        </w:rPr>
        <w:t>Zvolen“)</w:t>
      </w:r>
    </w:p>
    <w:p w:rsidR="00585194" w:rsidRPr="00FB6433" w:rsidRDefault="00585194" w:rsidP="00585194">
      <w:pPr>
        <w:pStyle w:val="Normln"/>
        <w:tabs>
          <w:tab w:val="center" w:pos="6840"/>
        </w:tabs>
        <w:suppressAutoHyphens/>
        <w:rPr>
          <w:szCs w:val="24"/>
          <w:lang w:val="sk-SK"/>
        </w:rPr>
      </w:pPr>
    </w:p>
    <w:tbl>
      <w:tblPr>
        <w:tblW w:w="9126" w:type="dxa"/>
        <w:jc w:val="center"/>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963"/>
        <w:gridCol w:w="1881"/>
        <w:gridCol w:w="3014"/>
      </w:tblGrid>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0559D1">
              <w:rPr>
                <w:b/>
                <w:bCs/>
                <w:color w:val="000000"/>
                <w:sz w:val="20"/>
              </w:rPr>
              <w:t xml:space="preserve">Miesta poskytnutia služby </w:t>
            </w:r>
            <w:r w:rsidRPr="00B205FD">
              <w:rPr>
                <w:b/>
                <w:bCs/>
                <w:color w:val="000000"/>
                <w:sz w:val="20"/>
              </w:rPr>
              <w:t>(p</w:t>
            </w:r>
            <w:r w:rsidRPr="00B205FD">
              <w:rPr>
                <w:b/>
                <w:sz w:val="20"/>
              </w:rPr>
              <w:t>racovisko)</w:t>
            </w: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B205FD">
              <w:rPr>
                <w:b/>
                <w:sz w:val="20"/>
              </w:rPr>
              <w:t xml:space="preserve">Adresa </w:t>
            </w: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right" w:leader="underscore" w:pos="10080"/>
              </w:tabs>
              <w:suppressAutoHyphens/>
              <w:jc w:val="center"/>
              <w:rPr>
                <w:b/>
                <w:sz w:val="20"/>
              </w:rPr>
            </w:pPr>
            <w:r w:rsidRPr="00B205FD">
              <w:rPr>
                <w:b/>
                <w:sz w:val="20"/>
              </w:rPr>
              <w:t>Meno a priezvisko</w:t>
            </w: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AC0300" w:rsidRDefault="00585194" w:rsidP="00A05D64">
            <w:pPr>
              <w:pStyle w:val="Nadpis1"/>
              <w:rPr>
                <w:b w:val="0"/>
                <w:sz w:val="20"/>
              </w:rPr>
            </w:pPr>
            <w:r w:rsidRPr="00AC0300">
              <w:rPr>
                <w:b w:val="0"/>
                <w:sz w:val="20"/>
              </w:rPr>
              <w:t xml:space="preserve">Kontakt </w:t>
            </w:r>
          </w:p>
          <w:p w:rsidR="00585194" w:rsidRPr="00AC0300" w:rsidRDefault="00585194" w:rsidP="00A05D64">
            <w:pPr>
              <w:pStyle w:val="Nadpis1"/>
              <w:rPr>
                <w:b w:val="0"/>
                <w:sz w:val="20"/>
              </w:rPr>
            </w:pPr>
            <w:r w:rsidRPr="00AC0300">
              <w:rPr>
                <w:b w:val="0"/>
                <w:sz w:val="20"/>
              </w:rPr>
              <w:t>(tel., mobil a e-mail)</w:t>
            </w: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AC0300" w:rsidRDefault="00585194" w:rsidP="00A05D64">
            <w:pPr>
              <w:pStyle w:val="Hlavika"/>
              <w:tabs>
                <w:tab w:val="left" w:pos="708"/>
              </w:tabs>
              <w:suppressAutoHyphens/>
              <w:rPr>
                <w:bCs/>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B205FD" w:rsidRDefault="00585194" w:rsidP="00A05D64">
            <w:pPr>
              <w:suppressAutoHyphens/>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bl>
    <w:p w:rsidR="00585194" w:rsidRPr="00FB6433" w:rsidRDefault="00585194" w:rsidP="00585194">
      <w:pPr>
        <w:pStyle w:val="Normln"/>
        <w:tabs>
          <w:tab w:val="center" w:pos="6840"/>
        </w:tabs>
        <w:suppressAutoHyphens/>
        <w:rPr>
          <w:szCs w:val="24"/>
          <w:lang w:val="sk-SK"/>
        </w:rPr>
      </w:pPr>
    </w:p>
    <w:p w:rsidR="00585194" w:rsidRPr="00FB6433" w:rsidRDefault="00585194" w:rsidP="00585194">
      <w:pPr>
        <w:pStyle w:val="Normln"/>
        <w:tabs>
          <w:tab w:val="center" w:pos="6840"/>
        </w:tabs>
        <w:suppressAutoHyphens/>
        <w:rPr>
          <w:szCs w:val="24"/>
          <w:lang w:val="sk-SK"/>
        </w:rPr>
      </w:pPr>
    </w:p>
    <w:p w:rsidR="00585194" w:rsidRPr="00B205FD" w:rsidRDefault="00585194" w:rsidP="00585194">
      <w:pPr>
        <w:widowControl w:val="0"/>
        <w:tabs>
          <w:tab w:val="left" w:pos="851"/>
        </w:tabs>
        <w:autoSpaceDE w:val="0"/>
        <w:autoSpaceDN w:val="0"/>
        <w:adjustRightInd w:val="0"/>
        <w:spacing w:before="120"/>
        <w:jc w:val="both"/>
        <w:rPr>
          <w:b/>
        </w:rPr>
      </w:pPr>
      <w:r w:rsidRPr="00B205FD">
        <w:rPr>
          <w:b/>
        </w:rPr>
        <w:t xml:space="preserve">Časť č. </w:t>
      </w:r>
      <w:r>
        <w:rPr>
          <w:b/>
        </w:rPr>
        <w:t>4</w:t>
      </w:r>
      <w:r w:rsidRPr="00B205FD">
        <w:rPr>
          <w:b/>
        </w:rPr>
        <w:t>: Revízie železničných vozňov - (</w:t>
      </w:r>
      <w:r>
        <w:rPr>
          <w:b/>
        </w:rPr>
        <w:t>oblasť</w:t>
      </w:r>
      <w:r w:rsidRPr="00B205FD">
        <w:rPr>
          <w:b/>
        </w:rPr>
        <w:t xml:space="preserve"> „OR </w:t>
      </w:r>
      <w:r>
        <w:rPr>
          <w:b/>
        </w:rPr>
        <w:t>Košice“)</w:t>
      </w:r>
    </w:p>
    <w:p w:rsidR="00585194" w:rsidRPr="00FB6433" w:rsidRDefault="00585194" w:rsidP="00585194">
      <w:pPr>
        <w:pStyle w:val="Normln"/>
        <w:tabs>
          <w:tab w:val="center" w:pos="6840"/>
        </w:tabs>
        <w:suppressAutoHyphens/>
        <w:rPr>
          <w:szCs w:val="24"/>
          <w:lang w:val="sk-SK"/>
        </w:rPr>
      </w:pPr>
    </w:p>
    <w:tbl>
      <w:tblPr>
        <w:tblW w:w="9126" w:type="dxa"/>
        <w:jc w:val="center"/>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963"/>
        <w:gridCol w:w="1881"/>
        <w:gridCol w:w="3014"/>
      </w:tblGrid>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0559D1">
              <w:rPr>
                <w:b/>
                <w:bCs/>
                <w:color w:val="000000"/>
                <w:sz w:val="20"/>
              </w:rPr>
              <w:t xml:space="preserve">Miesta poskytnutia služby </w:t>
            </w:r>
            <w:r w:rsidRPr="00B205FD">
              <w:rPr>
                <w:b/>
                <w:bCs/>
                <w:color w:val="000000"/>
                <w:sz w:val="20"/>
              </w:rPr>
              <w:t>(p</w:t>
            </w:r>
            <w:r w:rsidRPr="00B205FD">
              <w:rPr>
                <w:b/>
                <w:sz w:val="20"/>
              </w:rPr>
              <w:t>racovisko)</w:t>
            </w: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jc w:val="center"/>
              <w:outlineLvl w:val="0"/>
              <w:rPr>
                <w:b/>
                <w:sz w:val="20"/>
              </w:rPr>
            </w:pPr>
            <w:r w:rsidRPr="00B205FD">
              <w:rPr>
                <w:b/>
                <w:sz w:val="20"/>
              </w:rPr>
              <w:t xml:space="preserve">Adresa </w:t>
            </w: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right" w:leader="underscore" w:pos="10080"/>
              </w:tabs>
              <w:suppressAutoHyphens/>
              <w:jc w:val="center"/>
              <w:rPr>
                <w:b/>
                <w:sz w:val="20"/>
              </w:rPr>
            </w:pPr>
            <w:r w:rsidRPr="00B205FD">
              <w:rPr>
                <w:b/>
                <w:sz w:val="20"/>
              </w:rPr>
              <w:t>Meno a priezvisko</w:t>
            </w: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AC0300" w:rsidRDefault="00585194" w:rsidP="00A05D64">
            <w:pPr>
              <w:pStyle w:val="Nadpis1"/>
              <w:rPr>
                <w:b w:val="0"/>
                <w:sz w:val="20"/>
              </w:rPr>
            </w:pPr>
            <w:r w:rsidRPr="00AC0300">
              <w:rPr>
                <w:b w:val="0"/>
                <w:sz w:val="20"/>
              </w:rPr>
              <w:t xml:space="preserve">Kontakt </w:t>
            </w:r>
          </w:p>
          <w:p w:rsidR="00585194" w:rsidRPr="00AC0300" w:rsidRDefault="00585194" w:rsidP="00A05D64">
            <w:pPr>
              <w:pStyle w:val="Nadpis1"/>
              <w:rPr>
                <w:b w:val="0"/>
                <w:sz w:val="20"/>
              </w:rPr>
            </w:pPr>
            <w:r w:rsidRPr="00AC0300">
              <w:rPr>
                <w:b w:val="0"/>
                <w:sz w:val="20"/>
              </w:rPr>
              <w:t>(tel., mobil a e-mail)</w:t>
            </w: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AC0300" w:rsidRDefault="00585194" w:rsidP="00A05D64">
            <w:pPr>
              <w:pStyle w:val="Hlavika"/>
              <w:tabs>
                <w:tab w:val="left" w:pos="708"/>
              </w:tabs>
              <w:suppressAutoHyphens/>
              <w:rPr>
                <w:bCs/>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vAlign w:val="center"/>
          </w:tcPr>
          <w:p w:rsidR="00585194" w:rsidRPr="00B205FD" w:rsidRDefault="00585194" w:rsidP="00A05D64">
            <w:pPr>
              <w:suppressAutoHyphens/>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suppressAutoHyphens/>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r w:rsidR="00585194" w:rsidRPr="00B205FD" w:rsidTr="00A05D64">
        <w:trPr>
          <w:trHeight w:val="454"/>
          <w:jc w:val="center"/>
        </w:trPr>
        <w:tc>
          <w:tcPr>
            <w:tcW w:w="2268" w:type="dxa"/>
            <w:tcBorders>
              <w:top w:val="single" w:sz="12" w:space="0" w:color="auto"/>
              <w:left w:val="single" w:sz="12"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sz w:val="20"/>
              </w:rPr>
            </w:pPr>
          </w:p>
        </w:tc>
        <w:tc>
          <w:tcPr>
            <w:tcW w:w="1963"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tabs>
                <w:tab w:val="left" w:pos="9498"/>
              </w:tabs>
              <w:suppressAutoHyphens/>
              <w:spacing w:line="240" w:lineRule="atLeast"/>
              <w:ind w:right="72"/>
              <w:outlineLvl w:val="0"/>
              <w:rPr>
                <w:bCs/>
                <w:sz w:val="20"/>
              </w:rPr>
            </w:pPr>
          </w:p>
        </w:tc>
        <w:tc>
          <w:tcPr>
            <w:tcW w:w="1881" w:type="dxa"/>
            <w:tcBorders>
              <w:top w:val="single" w:sz="12" w:space="0" w:color="auto"/>
              <w:left w:val="single" w:sz="4" w:space="0" w:color="auto"/>
              <w:bottom w:val="single" w:sz="12" w:space="0" w:color="auto"/>
              <w:right w:val="single" w:sz="4" w:space="0" w:color="auto"/>
            </w:tcBorders>
            <w:vAlign w:val="center"/>
          </w:tcPr>
          <w:p w:rsidR="00585194" w:rsidRPr="00B205FD" w:rsidRDefault="00585194" w:rsidP="00A05D64">
            <w:pPr>
              <w:suppressAutoHyphens/>
              <w:ind w:right="-108"/>
              <w:rPr>
                <w:b/>
                <w:bCs/>
                <w:sz w:val="20"/>
              </w:rPr>
            </w:pPr>
          </w:p>
        </w:tc>
        <w:tc>
          <w:tcPr>
            <w:tcW w:w="3014" w:type="dxa"/>
            <w:tcBorders>
              <w:top w:val="single" w:sz="12" w:space="0" w:color="auto"/>
              <w:left w:val="single" w:sz="4" w:space="0" w:color="auto"/>
              <w:bottom w:val="single" w:sz="12" w:space="0" w:color="auto"/>
              <w:right w:val="single" w:sz="12" w:space="0" w:color="auto"/>
            </w:tcBorders>
          </w:tcPr>
          <w:p w:rsidR="00585194" w:rsidRPr="00B205FD" w:rsidRDefault="00585194" w:rsidP="00A05D64">
            <w:pPr>
              <w:tabs>
                <w:tab w:val="right" w:leader="underscore" w:pos="10080"/>
              </w:tabs>
              <w:suppressAutoHyphens/>
              <w:jc w:val="both"/>
              <w:rPr>
                <w:sz w:val="20"/>
              </w:rPr>
            </w:pPr>
          </w:p>
        </w:tc>
      </w:tr>
    </w:tbl>
    <w:p w:rsidR="00585194" w:rsidRPr="00FB6433" w:rsidRDefault="00585194" w:rsidP="00585194">
      <w:pPr>
        <w:pStyle w:val="Normln"/>
        <w:tabs>
          <w:tab w:val="center" w:pos="6840"/>
        </w:tabs>
        <w:suppressAutoHyphens/>
        <w:rPr>
          <w:szCs w:val="24"/>
          <w:lang w:val="sk-SK"/>
        </w:rPr>
      </w:pPr>
    </w:p>
    <w:p w:rsidR="00585194" w:rsidRPr="00FB6433" w:rsidRDefault="00585194" w:rsidP="00585194">
      <w:pPr>
        <w:pStyle w:val="Normln"/>
        <w:tabs>
          <w:tab w:val="center" w:pos="6840"/>
        </w:tabs>
        <w:suppressAutoHyphens/>
        <w:rPr>
          <w:szCs w:val="24"/>
          <w:lang w:val="sk-SK"/>
        </w:rPr>
      </w:pPr>
    </w:p>
    <w:p w:rsidR="00585194" w:rsidRPr="00906FA4" w:rsidRDefault="00585194" w:rsidP="00585194">
      <w:pPr>
        <w:tabs>
          <w:tab w:val="left" w:pos="9498"/>
        </w:tabs>
        <w:suppressAutoHyphens/>
        <w:spacing w:line="240" w:lineRule="atLeast"/>
        <w:ind w:right="72"/>
        <w:outlineLvl w:val="0"/>
        <w:rPr>
          <w:b/>
        </w:rPr>
      </w:pPr>
      <w:r w:rsidRPr="00906FA4">
        <w:rPr>
          <w:b/>
        </w:rPr>
        <w:t>Zoznam zodpovedných osôb za objednávateľa</w:t>
      </w:r>
    </w:p>
    <w:p w:rsidR="00585194" w:rsidRPr="00C92D5A" w:rsidRDefault="00585194" w:rsidP="00585194">
      <w:pPr>
        <w:widowControl w:val="0"/>
        <w:tabs>
          <w:tab w:val="left" w:pos="851"/>
        </w:tabs>
        <w:autoSpaceDE w:val="0"/>
        <w:autoSpaceDN w:val="0"/>
        <w:adjustRightInd w:val="0"/>
        <w:spacing w:before="120"/>
        <w:jc w:val="both"/>
        <w:rPr>
          <w:b/>
        </w:rPr>
      </w:pPr>
      <w:r w:rsidRPr="00C92D5A">
        <w:rPr>
          <w:b/>
        </w:rPr>
        <w:t>Časť č. 1: Revízie železničných vozňov - (</w:t>
      </w:r>
      <w:r>
        <w:rPr>
          <w:b/>
        </w:rPr>
        <w:t>oblasť</w:t>
      </w:r>
      <w:r w:rsidRPr="00C92D5A">
        <w:rPr>
          <w:b/>
        </w:rPr>
        <w:t xml:space="preserve"> „OR Trnava“)</w:t>
      </w:r>
    </w:p>
    <w:p w:rsidR="00585194" w:rsidRPr="00C92D5A"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9"/>
        <w:gridCol w:w="1605"/>
        <w:gridCol w:w="1820"/>
        <w:gridCol w:w="1499"/>
        <w:gridCol w:w="2784"/>
      </w:tblGrid>
      <w:tr w:rsidR="00585194" w:rsidRPr="00C92D5A" w:rsidTr="00A05D64">
        <w:trPr>
          <w:trHeight w:val="510"/>
          <w:jc w:val="center"/>
        </w:trPr>
        <w:tc>
          <w:tcPr>
            <w:tcW w:w="1547" w:type="dxa"/>
            <w:vAlign w:val="center"/>
          </w:tcPr>
          <w:p w:rsidR="00585194" w:rsidRPr="00C92D5A" w:rsidRDefault="00585194" w:rsidP="00A05D64">
            <w:pPr>
              <w:tabs>
                <w:tab w:val="left" w:pos="9498"/>
              </w:tabs>
              <w:suppressAutoHyphens/>
              <w:spacing w:line="240" w:lineRule="atLeast"/>
              <w:ind w:right="72"/>
              <w:jc w:val="center"/>
              <w:outlineLvl w:val="0"/>
              <w:rPr>
                <w:b/>
                <w:bCs/>
                <w:color w:val="000000"/>
                <w:sz w:val="20"/>
              </w:rPr>
            </w:pPr>
            <w:r w:rsidRPr="00C92D5A">
              <w:rPr>
                <w:b/>
                <w:bCs/>
                <w:color w:val="000000"/>
                <w:sz w:val="20"/>
              </w:rPr>
              <w:t>Pracovisko</w:t>
            </w:r>
          </w:p>
        </w:tc>
        <w:tc>
          <w:tcPr>
            <w:tcW w:w="1658" w:type="dxa"/>
            <w:vAlign w:val="center"/>
          </w:tcPr>
          <w:p w:rsidR="00585194" w:rsidRPr="00C92D5A" w:rsidRDefault="00585194" w:rsidP="00A05D64">
            <w:pPr>
              <w:tabs>
                <w:tab w:val="left" w:pos="9498"/>
              </w:tabs>
              <w:suppressAutoHyphens/>
              <w:spacing w:line="240" w:lineRule="atLeast"/>
              <w:ind w:right="72"/>
              <w:jc w:val="center"/>
              <w:outlineLvl w:val="0"/>
              <w:rPr>
                <w:b/>
                <w:bCs/>
                <w:color w:val="000000"/>
                <w:sz w:val="20"/>
              </w:rPr>
            </w:pPr>
            <w:r w:rsidRPr="00C92D5A">
              <w:rPr>
                <w:b/>
                <w:bCs/>
                <w:color w:val="000000"/>
                <w:sz w:val="20"/>
              </w:rPr>
              <w:t xml:space="preserve">Adresa </w:t>
            </w:r>
          </w:p>
        </w:tc>
        <w:tc>
          <w:tcPr>
            <w:tcW w:w="1882" w:type="dxa"/>
            <w:vAlign w:val="center"/>
          </w:tcPr>
          <w:p w:rsidR="00585194" w:rsidRPr="00C92D5A" w:rsidRDefault="00585194" w:rsidP="00A05D64">
            <w:pPr>
              <w:tabs>
                <w:tab w:val="right" w:leader="underscore" w:pos="10080"/>
              </w:tabs>
              <w:suppressAutoHyphens/>
              <w:jc w:val="center"/>
              <w:rPr>
                <w:b/>
                <w:bCs/>
                <w:color w:val="000000"/>
                <w:sz w:val="20"/>
              </w:rPr>
            </w:pPr>
            <w:r w:rsidRPr="00C92D5A">
              <w:rPr>
                <w:b/>
                <w:bCs/>
                <w:color w:val="000000"/>
                <w:sz w:val="20"/>
              </w:rPr>
              <w:t>Meno a priezvisko</w:t>
            </w:r>
          </w:p>
        </w:tc>
        <w:tc>
          <w:tcPr>
            <w:tcW w:w="1237" w:type="dxa"/>
            <w:vAlign w:val="center"/>
          </w:tcPr>
          <w:p w:rsidR="00585194" w:rsidRPr="00C92D5A" w:rsidRDefault="00585194" w:rsidP="00A05D64">
            <w:pPr>
              <w:tabs>
                <w:tab w:val="right" w:leader="underscore" w:pos="10080"/>
              </w:tabs>
              <w:suppressAutoHyphens/>
              <w:jc w:val="center"/>
              <w:rPr>
                <w:b/>
                <w:bCs/>
                <w:color w:val="000000"/>
                <w:sz w:val="20"/>
              </w:rPr>
            </w:pPr>
            <w:r w:rsidRPr="00C92D5A">
              <w:rPr>
                <w:b/>
                <w:bCs/>
                <w:color w:val="000000"/>
                <w:sz w:val="20"/>
              </w:rPr>
              <w:t xml:space="preserve">Funkcia </w:t>
            </w:r>
          </w:p>
        </w:tc>
        <w:tc>
          <w:tcPr>
            <w:tcW w:w="2883" w:type="dxa"/>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C92D5A" w:rsidTr="00A05D64">
        <w:trPr>
          <w:trHeight w:val="510"/>
          <w:jc w:val="center"/>
        </w:trPr>
        <w:tc>
          <w:tcPr>
            <w:tcW w:w="1548" w:type="dxa"/>
            <w:vAlign w:val="center"/>
          </w:tcPr>
          <w:p w:rsidR="00585194" w:rsidRPr="00C92D5A" w:rsidRDefault="00585194" w:rsidP="00A05D64">
            <w:pPr>
              <w:rPr>
                <w:sz w:val="20"/>
              </w:rPr>
            </w:pPr>
            <w:r w:rsidRPr="00C92D5A">
              <w:rPr>
                <w:sz w:val="20"/>
              </w:rPr>
              <w:t>OR Trnava SŽTS</w:t>
            </w:r>
          </w:p>
        </w:tc>
        <w:tc>
          <w:tcPr>
            <w:tcW w:w="1548" w:type="dxa"/>
            <w:vAlign w:val="center"/>
          </w:tcPr>
          <w:p w:rsidR="00585194" w:rsidRPr="00C92D5A" w:rsidRDefault="00585194" w:rsidP="00A05D64">
            <w:pPr>
              <w:rPr>
                <w:sz w:val="20"/>
              </w:rPr>
            </w:pPr>
            <w:r w:rsidRPr="00C92D5A">
              <w:rPr>
                <w:sz w:val="20"/>
              </w:rPr>
              <w:t>Bratislavská 2/A</w:t>
            </w:r>
          </w:p>
          <w:p w:rsidR="00585194" w:rsidRPr="00C92D5A" w:rsidRDefault="00585194" w:rsidP="00A05D64">
            <w:pPr>
              <w:rPr>
                <w:sz w:val="20"/>
              </w:rPr>
            </w:pPr>
            <w:r w:rsidRPr="00C92D5A">
              <w:rPr>
                <w:sz w:val="20"/>
              </w:rPr>
              <w:t>917 02 Trnava</w:t>
            </w:r>
          </w:p>
        </w:tc>
        <w:tc>
          <w:tcPr>
            <w:tcW w:w="1548" w:type="dxa"/>
            <w:vAlign w:val="center"/>
          </w:tcPr>
          <w:p w:rsidR="00585194" w:rsidRPr="00C92D5A" w:rsidRDefault="00585194" w:rsidP="00A05D64">
            <w:pPr>
              <w:rPr>
                <w:sz w:val="20"/>
              </w:rPr>
            </w:pPr>
            <w:r w:rsidRPr="00C92D5A">
              <w:rPr>
                <w:sz w:val="20"/>
              </w:rPr>
              <w:t>Marián Humenský</w:t>
            </w:r>
          </w:p>
        </w:tc>
        <w:tc>
          <w:tcPr>
            <w:tcW w:w="1548" w:type="dxa"/>
            <w:vAlign w:val="center"/>
          </w:tcPr>
          <w:p w:rsidR="00585194" w:rsidRPr="00C92D5A" w:rsidRDefault="00585194" w:rsidP="00A05D64">
            <w:pPr>
              <w:rPr>
                <w:sz w:val="20"/>
              </w:rPr>
            </w:pPr>
            <w:r w:rsidRPr="00C92D5A">
              <w:rPr>
                <w:sz w:val="20"/>
              </w:rPr>
              <w:t>Odborný technický pracovník</w:t>
            </w:r>
          </w:p>
        </w:tc>
        <w:tc>
          <w:tcPr>
            <w:tcW w:w="1548" w:type="dxa"/>
            <w:vAlign w:val="center"/>
          </w:tcPr>
          <w:p w:rsidR="00585194" w:rsidRPr="00C92D5A" w:rsidRDefault="00585194" w:rsidP="00A05D64">
            <w:pPr>
              <w:rPr>
                <w:sz w:val="20"/>
              </w:rPr>
            </w:pPr>
            <w:r w:rsidRPr="00C92D5A">
              <w:rPr>
                <w:sz w:val="20"/>
              </w:rPr>
              <w:t>Tel : 921 – 4231</w:t>
            </w:r>
          </w:p>
          <w:p w:rsidR="00585194" w:rsidRPr="00C92D5A" w:rsidRDefault="00114C91" w:rsidP="00A05D64">
            <w:pPr>
              <w:rPr>
                <w:sz w:val="20"/>
              </w:rPr>
            </w:pPr>
            <w:hyperlink r:id="rId14" w:history="1">
              <w:r w:rsidR="00585194" w:rsidRPr="00C92D5A">
                <w:rPr>
                  <w:rStyle w:val="Hypertextovprepojenie"/>
                  <w:sz w:val="20"/>
                </w:rPr>
                <w:t>Humensky.marian@zsr.sk</w:t>
              </w:r>
            </w:hyperlink>
            <w:r w:rsidR="00585194" w:rsidRPr="00C92D5A">
              <w:rPr>
                <w:sz w:val="20"/>
              </w:rPr>
              <w:t xml:space="preserve"> </w:t>
            </w:r>
          </w:p>
        </w:tc>
      </w:tr>
      <w:tr w:rsidR="00585194" w:rsidRPr="00C92D5A" w:rsidTr="00A05D64">
        <w:trPr>
          <w:trHeight w:val="510"/>
          <w:jc w:val="center"/>
        </w:trPr>
        <w:tc>
          <w:tcPr>
            <w:tcW w:w="1548" w:type="dxa"/>
            <w:vAlign w:val="center"/>
          </w:tcPr>
          <w:p w:rsidR="00585194" w:rsidRPr="00C92D5A" w:rsidRDefault="00585194" w:rsidP="00A05D64">
            <w:pPr>
              <w:rPr>
                <w:sz w:val="20"/>
              </w:rPr>
            </w:pPr>
            <w:r w:rsidRPr="00C92D5A">
              <w:rPr>
                <w:sz w:val="20"/>
              </w:rPr>
              <w:t>OR Trnava  SEE</w:t>
            </w:r>
          </w:p>
        </w:tc>
        <w:tc>
          <w:tcPr>
            <w:tcW w:w="1548" w:type="dxa"/>
            <w:vAlign w:val="center"/>
          </w:tcPr>
          <w:p w:rsidR="00585194" w:rsidRPr="00C92D5A" w:rsidRDefault="00585194" w:rsidP="00A05D64">
            <w:pPr>
              <w:rPr>
                <w:sz w:val="20"/>
              </w:rPr>
            </w:pPr>
            <w:r w:rsidRPr="00C92D5A">
              <w:rPr>
                <w:sz w:val="20"/>
              </w:rPr>
              <w:t>Staničná 2</w:t>
            </w:r>
          </w:p>
          <w:p w:rsidR="00585194" w:rsidRPr="00C92D5A" w:rsidRDefault="00585194" w:rsidP="00A05D64">
            <w:pPr>
              <w:rPr>
                <w:sz w:val="20"/>
              </w:rPr>
            </w:pPr>
            <w:r w:rsidRPr="00C92D5A">
              <w:rPr>
                <w:sz w:val="20"/>
              </w:rPr>
              <w:t>917 02 Trnava</w:t>
            </w:r>
          </w:p>
        </w:tc>
        <w:tc>
          <w:tcPr>
            <w:tcW w:w="1548" w:type="dxa"/>
            <w:vAlign w:val="center"/>
          </w:tcPr>
          <w:p w:rsidR="00585194" w:rsidRPr="00C92D5A" w:rsidRDefault="00585194" w:rsidP="00A05D64">
            <w:pPr>
              <w:rPr>
                <w:sz w:val="20"/>
              </w:rPr>
            </w:pPr>
            <w:r w:rsidRPr="00C92D5A">
              <w:rPr>
                <w:sz w:val="20"/>
              </w:rPr>
              <w:t>Jozef Žák</w:t>
            </w:r>
          </w:p>
        </w:tc>
        <w:tc>
          <w:tcPr>
            <w:tcW w:w="1548" w:type="dxa"/>
            <w:vAlign w:val="center"/>
          </w:tcPr>
          <w:p w:rsidR="00585194" w:rsidRPr="00C92D5A" w:rsidRDefault="00585194" w:rsidP="00A05D64">
            <w:pPr>
              <w:rPr>
                <w:sz w:val="20"/>
              </w:rPr>
            </w:pPr>
            <w:r w:rsidRPr="00C92D5A">
              <w:rPr>
                <w:sz w:val="20"/>
              </w:rPr>
              <w:t>Odborný technický pracovník</w:t>
            </w:r>
          </w:p>
        </w:tc>
        <w:tc>
          <w:tcPr>
            <w:tcW w:w="1548" w:type="dxa"/>
            <w:vAlign w:val="center"/>
          </w:tcPr>
          <w:p w:rsidR="00585194" w:rsidRPr="00C92D5A" w:rsidRDefault="00585194" w:rsidP="00A05D64">
            <w:pPr>
              <w:rPr>
                <w:sz w:val="20"/>
              </w:rPr>
            </w:pPr>
            <w:r w:rsidRPr="00C92D5A">
              <w:rPr>
                <w:sz w:val="20"/>
              </w:rPr>
              <w:t>Tel : 921 – 4220</w:t>
            </w:r>
          </w:p>
          <w:p w:rsidR="00585194" w:rsidRPr="00C92D5A" w:rsidRDefault="00114C91" w:rsidP="00A05D64">
            <w:pPr>
              <w:rPr>
                <w:sz w:val="20"/>
              </w:rPr>
            </w:pPr>
            <w:hyperlink r:id="rId15" w:history="1">
              <w:r w:rsidR="00585194" w:rsidRPr="00C92D5A">
                <w:rPr>
                  <w:rStyle w:val="Hypertextovprepojenie"/>
                  <w:sz w:val="20"/>
                </w:rPr>
                <w:t>Zak.jozef@zsr.sk</w:t>
              </w:r>
            </w:hyperlink>
            <w:r w:rsidR="00585194" w:rsidRPr="00C92D5A">
              <w:rPr>
                <w:sz w:val="20"/>
              </w:rPr>
              <w:t xml:space="preserve"> </w:t>
            </w:r>
          </w:p>
        </w:tc>
      </w:tr>
    </w:tbl>
    <w:p w:rsidR="00585194" w:rsidRPr="00C92D5A" w:rsidRDefault="00585194" w:rsidP="00585194">
      <w:pPr>
        <w:widowControl w:val="0"/>
        <w:tabs>
          <w:tab w:val="left" w:pos="851"/>
        </w:tabs>
        <w:autoSpaceDE w:val="0"/>
        <w:autoSpaceDN w:val="0"/>
        <w:adjustRightInd w:val="0"/>
        <w:spacing w:before="120"/>
        <w:ind w:left="284"/>
        <w:jc w:val="both"/>
        <w:rPr>
          <w:sz w:val="18"/>
          <w:szCs w:val="18"/>
        </w:rPr>
      </w:pPr>
      <w:r w:rsidRPr="00C92D5A">
        <w:rPr>
          <w:sz w:val="18"/>
          <w:szCs w:val="18"/>
        </w:rPr>
        <w:t>SŽTS – Sekcia železničných tratí a stavieb</w:t>
      </w:r>
    </w:p>
    <w:p w:rsidR="00585194" w:rsidRPr="00C92D5A" w:rsidRDefault="00585194" w:rsidP="00585194">
      <w:pPr>
        <w:widowControl w:val="0"/>
        <w:tabs>
          <w:tab w:val="left" w:pos="851"/>
        </w:tabs>
        <w:autoSpaceDE w:val="0"/>
        <w:autoSpaceDN w:val="0"/>
        <w:adjustRightInd w:val="0"/>
        <w:ind w:left="284"/>
        <w:jc w:val="both"/>
        <w:rPr>
          <w:sz w:val="18"/>
          <w:szCs w:val="18"/>
        </w:rPr>
      </w:pPr>
      <w:r w:rsidRPr="00C92D5A">
        <w:rPr>
          <w:sz w:val="18"/>
          <w:szCs w:val="18"/>
        </w:rPr>
        <w:t>SEE – Sekcia elektrotechniky a energetiky</w:t>
      </w:r>
    </w:p>
    <w:p w:rsidR="00585194" w:rsidRPr="00F5512B" w:rsidRDefault="00585194" w:rsidP="00585194">
      <w:pPr>
        <w:widowControl w:val="0"/>
        <w:tabs>
          <w:tab w:val="left" w:pos="851"/>
        </w:tabs>
        <w:autoSpaceDE w:val="0"/>
        <w:autoSpaceDN w:val="0"/>
        <w:adjustRightInd w:val="0"/>
        <w:spacing w:before="120"/>
        <w:ind w:left="284"/>
        <w:jc w:val="both"/>
        <w:rPr>
          <w:sz w:val="18"/>
          <w:szCs w:val="18"/>
          <w:highlight w:val="yellow"/>
        </w:rPr>
      </w:pPr>
    </w:p>
    <w:p w:rsidR="00585194" w:rsidRPr="00F5512B" w:rsidRDefault="00585194" w:rsidP="00585194">
      <w:pPr>
        <w:widowControl w:val="0"/>
        <w:tabs>
          <w:tab w:val="left" w:pos="851"/>
        </w:tabs>
        <w:autoSpaceDE w:val="0"/>
        <w:autoSpaceDN w:val="0"/>
        <w:adjustRightInd w:val="0"/>
        <w:spacing w:before="120"/>
        <w:jc w:val="both"/>
        <w:rPr>
          <w:b/>
        </w:rPr>
      </w:pPr>
      <w:r w:rsidRPr="00F5512B">
        <w:rPr>
          <w:b/>
        </w:rPr>
        <w:t>Časť č. 2: Revízie železničných vozňov - (</w:t>
      </w:r>
      <w:r>
        <w:rPr>
          <w:b/>
        </w:rPr>
        <w:t>oblasť</w:t>
      </w:r>
      <w:r w:rsidRPr="00C92D5A">
        <w:rPr>
          <w:b/>
        </w:rPr>
        <w:t xml:space="preserve"> </w:t>
      </w:r>
      <w:r w:rsidRPr="00F5512B">
        <w:rPr>
          <w:b/>
        </w:rPr>
        <w:t>„OR Žilina“)</w:t>
      </w:r>
    </w:p>
    <w:p w:rsidR="00585194" w:rsidRPr="00F5512B"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882"/>
        <w:gridCol w:w="1237"/>
        <w:gridCol w:w="2883"/>
      </w:tblGrid>
      <w:tr w:rsidR="00585194" w:rsidRPr="00F5512B" w:rsidTr="00A05D64">
        <w:trPr>
          <w:trHeight w:val="510"/>
          <w:jc w:val="center"/>
        </w:trPr>
        <w:tc>
          <w:tcPr>
            <w:tcW w:w="1547" w:type="dxa"/>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Pracovisko</w:t>
            </w:r>
          </w:p>
        </w:tc>
        <w:tc>
          <w:tcPr>
            <w:tcW w:w="1658" w:type="dxa"/>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 xml:space="preserve">Adresa </w:t>
            </w:r>
          </w:p>
        </w:tc>
        <w:tc>
          <w:tcPr>
            <w:tcW w:w="1882" w:type="dxa"/>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Meno a priezvisko</w:t>
            </w:r>
          </w:p>
        </w:tc>
        <w:tc>
          <w:tcPr>
            <w:tcW w:w="1237" w:type="dxa"/>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 xml:space="preserve">Funkcia </w:t>
            </w:r>
          </w:p>
        </w:tc>
        <w:tc>
          <w:tcPr>
            <w:tcW w:w="2883" w:type="dxa"/>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F5512B" w:rsidTr="00A05D64">
        <w:trPr>
          <w:trHeight w:val="510"/>
          <w:jc w:val="center"/>
        </w:trPr>
        <w:tc>
          <w:tcPr>
            <w:tcW w:w="1547" w:type="dxa"/>
            <w:vAlign w:val="center"/>
          </w:tcPr>
          <w:p w:rsidR="00585194" w:rsidRPr="00F5512B" w:rsidRDefault="00585194" w:rsidP="00A05D64">
            <w:pPr>
              <w:rPr>
                <w:sz w:val="20"/>
              </w:rPr>
            </w:pPr>
            <w:r w:rsidRPr="00F5512B">
              <w:rPr>
                <w:sz w:val="20"/>
              </w:rPr>
              <w:t>OR Žilina SŽTS</w:t>
            </w:r>
          </w:p>
        </w:tc>
        <w:tc>
          <w:tcPr>
            <w:tcW w:w="1658" w:type="dxa"/>
            <w:vAlign w:val="center"/>
          </w:tcPr>
          <w:p w:rsidR="00585194" w:rsidRPr="00F5512B" w:rsidRDefault="00585194" w:rsidP="00A05D64">
            <w:pPr>
              <w:rPr>
                <w:sz w:val="20"/>
              </w:rPr>
            </w:pPr>
            <w:r w:rsidRPr="00F5512B">
              <w:rPr>
                <w:sz w:val="20"/>
              </w:rPr>
              <w:t>Ul. 1. Mája 34</w:t>
            </w:r>
          </w:p>
          <w:p w:rsidR="00585194" w:rsidRPr="00F5512B" w:rsidRDefault="00585194" w:rsidP="00A05D64">
            <w:pPr>
              <w:rPr>
                <w:sz w:val="20"/>
              </w:rPr>
            </w:pPr>
            <w:r w:rsidRPr="00F5512B">
              <w:rPr>
                <w:sz w:val="20"/>
              </w:rPr>
              <w:t>010 01 Žilina</w:t>
            </w:r>
          </w:p>
        </w:tc>
        <w:tc>
          <w:tcPr>
            <w:tcW w:w="1882" w:type="dxa"/>
            <w:vAlign w:val="center"/>
          </w:tcPr>
          <w:p w:rsidR="00585194" w:rsidRPr="00F5512B" w:rsidRDefault="00585194" w:rsidP="00A05D64">
            <w:pPr>
              <w:rPr>
                <w:sz w:val="20"/>
              </w:rPr>
            </w:pPr>
            <w:r w:rsidRPr="00F5512B">
              <w:rPr>
                <w:sz w:val="20"/>
              </w:rPr>
              <w:t>Antonín Bušovský</w:t>
            </w:r>
          </w:p>
        </w:tc>
        <w:tc>
          <w:tcPr>
            <w:tcW w:w="1237" w:type="dxa"/>
            <w:vAlign w:val="center"/>
          </w:tcPr>
          <w:p w:rsidR="00585194" w:rsidRPr="00F5512B" w:rsidRDefault="00585194" w:rsidP="00A05D64">
            <w:pPr>
              <w:rPr>
                <w:sz w:val="20"/>
              </w:rPr>
            </w:pPr>
            <w:r w:rsidRPr="00F5512B">
              <w:rPr>
                <w:sz w:val="20"/>
              </w:rPr>
              <w:t>Inžinier</w:t>
            </w:r>
          </w:p>
          <w:p w:rsidR="00585194" w:rsidRPr="00F5512B" w:rsidRDefault="00585194" w:rsidP="00A05D64">
            <w:pPr>
              <w:rPr>
                <w:sz w:val="20"/>
              </w:rPr>
            </w:pPr>
            <w:r w:rsidRPr="00F5512B">
              <w:rPr>
                <w:sz w:val="20"/>
              </w:rPr>
              <w:t>Železničnej</w:t>
            </w:r>
          </w:p>
          <w:p w:rsidR="00585194" w:rsidRPr="00F5512B" w:rsidRDefault="00585194" w:rsidP="00A05D64">
            <w:pPr>
              <w:rPr>
                <w:sz w:val="20"/>
              </w:rPr>
            </w:pPr>
            <w:r w:rsidRPr="00F5512B">
              <w:rPr>
                <w:sz w:val="20"/>
              </w:rPr>
              <w:t>dopravy</w:t>
            </w:r>
          </w:p>
        </w:tc>
        <w:tc>
          <w:tcPr>
            <w:tcW w:w="2883" w:type="dxa"/>
            <w:vAlign w:val="center"/>
          </w:tcPr>
          <w:p w:rsidR="00585194" w:rsidRPr="00F5512B" w:rsidRDefault="00585194" w:rsidP="00A05D64">
            <w:pPr>
              <w:rPr>
                <w:sz w:val="20"/>
              </w:rPr>
            </w:pPr>
            <w:r w:rsidRPr="00F5512B">
              <w:rPr>
                <w:sz w:val="20"/>
              </w:rPr>
              <w:t>Tel: 930 – 2335</w:t>
            </w:r>
          </w:p>
          <w:p w:rsidR="00585194" w:rsidRPr="00F5512B" w:rsidRDefault="00585194" w:rsidP="00A05D64">
            <w:pPr>
              <w:rPr>
                <w:sz w:val="20"/>
              </w:rPr>
            </w:pPr>
            <w:r w:rsidRPr="00F5512B">
              <w:rPr>
                <w:sz w:val="20"/>
              </w:rPr>
              <w:t>Mobil : 0911 987 648</w:t>
            </w:r>
          </w:p>
          <w:p w:rsidR="00585194" w:rsidRPr="00F5512B" w:rsidRDefault="00114C91" w:rsidP="00A05D64">
            <w:pPr>
              <w:rPr>
                <w:sz w:val="20"/>
              </w:rPr>
            </w:pPr>
            <w:hyperlink r:id="rId16" w:history="1">
              <w:r w:rsidR="00585194" w:rsidRPr="00F5512B">
                <w:rPr>
                  <w:rStyle w:val="Hypertextovprepojenie"/>
                  <w:sz w:val="20"/>
                </w:rPr>
                <w:t>busovsky.anton@zsr.sk</w:t>
              </w:r>
            </w:hyperlink>
            <w:r w:rsidR="00585194" w:rsidRPr="00F5512B">
              <w:rPr>
                <w:sz w:val="20"/>
              </w:rPr>
              <w:t xml:space="preserve"> </w:t>
            </w:r>
          </w:p>
        </w:tc>
      </w:tr>
      <w:tr w:rsidR="00585194" w:rsidRPr="00F5512B" w:rsidTr="00A05D64">
        <w:trPr>
          <w:trHeight w:val="510"/>
          <w:jc w:val="center"/>
        </w:trPr>
        <w:tc>
          <w:tcPr>
            <w:tcW w:w="1547" w:type="dxa"/>
            <w:vAlign w:val="center"/>
          </w:tcPr>
          <w:p w:rsidR="00585194" w:rsidRPr="00F5512B" w:rsidRDefault="00585194" w:rsidP="00A05D64">
            <w:pPr>
              <w:rPr>
                <w:sz w:val="20"/>
              </w:rPr>
            </w:pPr>
            <w:r w:rsidRPr="00F5512B">
              <w:rPr>
                <w:sz w:val="20"/>
              </w:rPr>
              <w:t>OR Žilina SEE</w:t>
            </w:r>
          </w:p>
        </w:tc>
        <w:tc>
          <w:tcPr>
            <w:tcW w:w="1658" w:type="dxa"/>
            <w:vAlign w:val="center"/>
          </w:tcPr>
          <w:p w:rsidR="00585194" w:rsidRPr="00F5512B" w:rsidRDefault="00585194" w:rsidP="00A05D64">
            <w:pPr>
              <w:rPr>
                <w:sz w:val="20"/>
              </w:rPr>
            </w:pPr>
            <w:r w:rsidRPr="00F5512B">
              <w:rPr>
                <w:sz w:val="20"/>
              </w:rPr>
              <w:t>Hviezdoslavova</w:t>
            </w:r>
          </w:p>
          <w:p w:rsidR="00585194" w:rsidRPr="00F5512B" w:rsidRDefault="00585194" w:rsidP="00A05D64">
            <w:pPr>
              <w:rPr>
                <w:sz w:val="20"/>
              </w:rPr>
            </w:pPr>
            <w:r w:rsidRPr="00F5512B">
              <w:rPr>
                <w:sz w:val="20"/>
              </w:rPr>
              <w:t>č. 4</w:t>
            </w:r>
          </w:p>
          <w:p w:rsidR="00585194" w:rsidRPr="00F5512B" w:rsidRDefault="00585194" w:rsidP="00A05D64">
            <w:pPr>
              <w:rPr>
                <w:sz w:val="20"/>
              </w:rPr>
            </w:pPr>
            <w:r w:rsidRPr="00F5512B">
              <w:rPr>
                <w:sz w:val="20"/>
              </w:rPr>
              <w:t>010 01 Žilina</w:t>
            </w:r>
          </w:p>
        </w:tc>
        <w:tc>
          <w:tcPr>
            <w:tcW w:w="1882" w:type="dxa"/>
            <w:vAlign w:val="center"/>
          </w:tcPr>
          <w:p w:rsidR="00585194" w:rsidRPr="00F5512B" w:rsidRDefault="00585194" w:rsidP="00A05D64">
            <w:pPr>
              <w:rPr>
                <w:sz w:val="20"/>
              </w:rPr>
            </w:pPr>
            <w:r w:rsidRPr="00F5512B">
              <w:rPr>
                <w:sz w:val="20"/>
              </w:rPr>
              <w:t xml:space="preserve">Milan </w:t>
            </w:r>
            <w:proofErr w:type="spellStart"/>
            <w:r w:rsidRPr="00F5512B">
              <w:rPr>
                <w:sz w:val="20"/>
              </w:rPr>
              <w:t>Hýll</w:t>
            </w:r>
            <w:proofErr w:type="spellEnd"/>
          </w:p>
        </w:tc>
        <w:tc>
          <w:tcPr>
            <w:tcW w:w="1237" w:type="dxa"/>
            <w:vAlign w:val="center"/>
          </w:tcPr>
          <w:p w:rsidR="00585194" w:rsidRPr="00F5512B" w:rsidRDefault="00585194" w:rsidP="00A05D64">
            <w:pPr>
              <w:rPr>
                <w:sz w:val="20"/>
              </w:rPr>
            </w:pPr>
            <w:r w:rsidRPr="00F5512B">
              <w:rPr>
                <w:sz w:val="20"/>
              </w:rPr>
              <w:t>Inžinier</w:t>
            </w:r>
          </w:p>
          <w:p w:rsidR="00585194" w:rsidRPr="00F5512B" w:rsidRDefault="00585194" w:rsidP="00A05D64">
            <w:pPr>
              <w:rPr>
                <w:sz w:val="20"/>
              </w:rPr>
            </w:pPr>
            <w:r w:rsidRPr="00F5512B">
              <w:rPr>
                <w:sz w:val="20"/>
              </w:rPr>
              <w:t xml:space="preserve">Železničnej </w:t>
            </w:r>
          </w:p>
          <w:p w:rsidR="00585194" w:rsidRPr="00F5512B" w:rsidRDefault="00585194" w:rsidP="00A05D64">
            <w:pPr>
              <w:rPr>
                <w:sz w:val="20"/>
              </w:rPr>
            </w:pPr>
            <w:r w:rsidRPr="00F5512B">
              <w:rPr>
                <w:sz w:val="20"/>
              </w:rPr>
              <w:t>dopravy</w:t>
            </w:r>
          </w:p>
        </w:tc>
        <w:tc>
          <w:tcPr>
            <w:tcW w:w="2883" w:type="dxa"/>
            <w:vAlign w:val="center"/>
          </w:tcPr>
          <w:p w:rsidR="00585194" w:rsidRPr="00F5512B" w:rsidRDefault="00585194" w:rsidP="00A05D64">
            <w:pPr>
              <w:rPr>
                <w:sz w:val="20"/>
              </w:rPr>
            </w:pPr>
            <w:r w:rsidRPr="00F5512B">
              <w:rPr>
                <w:sz w:val="20"/>
              </w:rPr>
              <w:t>Tel : 930 – 2368</w:t>
            </w:r>
          </w:p>
          <w:p w:rsidR="00585194" w:rsidRPr="00F5512B" w:rsidRDefault="00114C91" w:rsidP="00A05D64">
            <w:pPr>
              <w:rPr>
                <w:sz w:val="20"/>
              </w:rPr>
            </w:pPr>
            <w:hyperlink r:id="rId17" w:history="1">
              <w:r w:rsidR="00585194" w:rsidRPr="00F5512B">
                <w:rPr>
                  <w:rStyle w:val="Hypertextovprepojenie"/>
                  <w:sz w:val="20"/>
                </w:rPr>
                <w:t>Hyll.milan@zsr.sk</w:t>
              </w:r>
            </w:hyperlink>
            <w:r w:rsidR="00585194" w:rsidRPr="00F5512B">
              <w:rPr>
                <w:sz w:val="20"/>
              </w:rPr>
              <w:t xml:space="preserve"> </w:t>
            </w:r>
          </w:p>
        </w:tc>
      </w:tr>
    </w:tbl>
    <w:p w:rsidR="00585194" w:rsidRPr="00F5512B" w:rsidRDefault="00585194" w:rsidP="00585194">
      <w:pPr>
        <w:widowControl w:val="0"/>
        <w:tabs>
          <w:tab w:val="left" w:pos="851"/>
        </w:tabs>
        <w:autoSpaceDE w:val="0"/>
        <w:autoSpaceDN w:val="0"/>
        <w:adjustRightInd w:val="0"/>
        <w:spacing w:before="120"/>
        <w:jc w:val="both"/>
        <w:rPr>
          <w:b/>
        </w:rPr>
      </w:pPr>
    </w:p>
    <w:p w:rsidR="00585194" w:rsidRPr="00F5512B" w:rsidRDefault="00585194" w:rsidP="00585194">
      <w:pPr>
        <w:widowControl w:val="0"/>
        <w:tabs>
          <w:tab w:val="left" w:pos="851"/>
        </w:tabs>
        <w:autoSpaceDE w:val="0"/>
        <w:autoSpaceDN w:val="0"/>
        <w:adjustRightInd w:val="0"/>
        <w:spacing w:before="120"/>
        <w:jc w:val="both"/>
        <w:rPr>
          <w:b/>
        </w:rPr>
      </w:pPr>
      <w:r w:rsidRPr="00F5512B">
        <w:rPr>
          <w:b/>
        </w:rPr>
        <w:t>Časť č. 3: Revízie železničných vozňov - (</w:t>
      </w:r>
      <w:r>
        <w:rPr>
          <w:b/>
        </w:rPr>
        <w:t>oblasť</w:t>
      </w:r>
      <w:r w:rsidRPr="00C92D5A">
        <w:rPr>
          <w:b/>
        </w:rPr>
        <w:t xml:space="preserve"> </w:t>
      </w:r>
      <w:r w:rsidRPr="00F5512B">
        <w:rPr>
          <w:b/>
        </w:rPr>
        <w:t>„OR Zvolen“)</w:t>
      </w:r>
    </w:p>
    <w:p w:rsidR="00585194" w:rsidRPr="00F5512B"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882"/>
        <w:gridCol w:w="1237"/>
        <w:gridCol w:w="2883"/>
      </w:tblGrid>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Pracovisko</w:t>
            </w:r>
          </w:p>
        </w:tc>
        <w:tc>
          <w:tcPr>
            <w:tcW w:w="1658" w:type="dxa"/>
            <w:tcBorders>
              <w:top w:val="single" w:sz="12" w:space="0" w:color="auto"/>
              <w:bottom w:val="single" w:sz="12" w:space="0" w:color="auto"/>
            </w:tcBorders>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 xml:space="preserve">Adresa </w:t>
            </w:r>
          </w:p>
        </w:tc>
        <w:tc>
          <w:tcPr>
            <w:tcW w:w="1882" w:type="dxa"/>
            <w:tcBorders>
              <w:top w:val="single" w:sz="12" w:space="0" w:color="auto"/>
              <w:bottom w:val="single" w:sz="12" w:space="0" w:color="auto"/>
            </w:tcBorders>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Meno a priezvisko</w:t>
            </w:r>
          </w:p>
        </w:tc>
        <w:tc>
          <w:tcPr>
            <w:tcW w:w="1237" w:type="dxa"/>
            <w:tcBorders>
              <w:top w:val="single" w:sz="12" w:space="0" w:color="auto"/>
              <w:bottom w:val="single" w:sz="12" w:space="0" w:color="auto"/>
            </w:tcBorders>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 xml:space="preserve">Funkcia </w:t>
            </w:r>
          </w:p>
        </w:tc>
        <w:tc>
          <w:tcPr>
            <w:tcW w:w="2883" w:type="dxa"/>
            <w:tcBorders>
              <w:top w:val="single" w:sz="12" w:space="0" w:color="auto"/>
              <w:bottom w:val="single" w:sz="12" w:space="0" w:color="auto"/>
              <w:right w:val="single" w:sz="12" w:space="0" w:color="auto"/>
            </w:tcBorders>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F5512B" w:rsidRDefault="00585194" w:rsidP="00A05D64">
            <w:pPr>
              <w:suppressAutoHyphens/>
              <w:rPr>
                <w:color w:val="0070C0"/>
                <w:sz w:val="20"/>
              </w:rPr>
            </w:pPr>
            <w:r w:rsidRPr="00F5512B">
              <w:rPr>
                <w:sz w:val="20"/>
              </w:rPr>
              <w:t>OR Zvolen  SŽTS</w:t>
            </w:r>
          </w:p>
        </w:tc>
        <w:tc>
          <w:tcPr>
            <w:tcW w:w="1658"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Ul. M. R. Štefánika</w:t>
            </w:r>
          </w:p>
          <w:p w:rsidR="00585194" w:rsidRPr="00AC0300" w:rsidRDefault="00585194" w:rsidP="00A05D64">
            <w:pPr>
              <w:pStyle w:val="Hlavika"/>
              <w:tabs>
                <w:tab w:val="clear" w:pos="4536"/>
                <w:tab w:val="clear" w:pos="9072"/>
              </w:tabs>
              <w:suppressAutoHyphens/>
              <w:rPr>
                <w:color w:val="0070C0"/>
              </w:rPr>
            </w:pPr>
            <w:r w:rsidRPr="00AC0300">
              <w:t>960 02 Zvolen</w:t>
            </w:r>
          </w:p>
        </w:tc>
        <w:tc>
          <w:tcPr>
            <w:tcW w:w="1882" w:type="dxa"/>
            <w:tcBorders>
              <w:top w:val="single" w:sz="12" w:space="0" w:color="auto"/>
              <w:bottom w:val="single" w:sz="12" w:space="0" w:color="auto"/>
            </w:tcBorders>
            <w:vAlign w:val="center"/>
          </w:tcPr>
          <w:p w:rsidR="00585194" w:rsidRPr="00F5512B" w:rsidRDefault="00585194" w:rsidP="00A05D64">
            <w:pPr>
              <w:suppressAutoHyphens/>
              <w:ind w:right="-108"/>
              <w:rPr>
                <w:b/>
                <w:bCs/>
                <w:color w:val="0070C0"/>
                <w:sz w:val="20"/>
              </w:rPr>
            </w:pPr>
            <w:r w:rsidRPr="00F5512B">
              <w:rPr>
                <w:sz w:val="20"/>
              </w:rPr>
              <w:t>Bc. Marián Novysedlák</w:t>
            </w:r>
          </w:p>
        </w:tc>
        <w:tc>
          <w:tcPr>
            <w:tcW w:w="1237"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Odvetvový</w:t>
            </w:r>
          </w:p>
          <w:p w:rsidR="00585194" w:rsidRPr="00F5512B" w:rsidRDefault="00585194" w:rsidP="00A05D64">
            <w:pPr>
              <w:suppressAutoHyphens/>
              <w:rPr>
                <w:color w:val="0070C0"/>
                <w:sz w:val="20"/>
              </w:rPr>
            </w:pPr>
            <w:r w:rsidRPr="00F5512B">
              <w:rPr>
                <w:sz w:val="20"/>
              </w:rPr>
              <w:t>správca</w:t>
            </w:r>
          </w:p>
        </w:tc>
        <w:tc>
          <w:tcPr>
            <w:tcW w:w="2883" w:type="dxa"/>
            <w:tcBorders>
              <w:top w:val="single" w:sz="12" w:space="0" w:color="auto"/>
              <w:bottom w:val="single" w:sz="12" w:space="0" w:color="auto"/>
              <w:right w:val="single" w:sz="12" w:space="0" w:color="auto"/>
            </w:tcBorders>
            <w:vAlign w:val="center"/>
          </w:tcPr>
          <w:p w:rsidR="00585194" w:rsidRPr="00F5512B" w:rsidRDefault="00585194" w:rsidP="00A05D64">
            <w:pPr>
              <w:rPr>
                <w:sz w:val="20"/>
              </w:rPr>
            </w:pPr>
            <w:r w:rsidRPr="00F5512B">
              <w:rPr>
                <w:sz w:val="20"/>
              </w:rPr>
              <w:t>Tel: 945 – 4313</w:t>
            </w:r>
          </w:p>
          <w:p w:rsidR="00585194" w:rsidRPr="00F5512B" w:rsidRDefault="00114C91" w:rsidP="00A05D64">
            <w:pPr>
              <w:suppressAutoHyphens/>
              <w:rPr>
                <w:color w:val="0070C0"/>
                <w:sz w:val="20"/>
              </w:rPr>
            </w:pPr>
            <w:hyperlink r:id="rId18" w:history="1">
              <w:r w:rsidR="00585194" w:rsidRPr="00F5512B">
                <w:rPr>
                  <w:rStyle w:val="Hypertextovprepojenie"/>
                  <w:sz w:val="20"/>
                </w:rPr>
                <w:t>Novysedlak.marian@zsr.sk</w:t>
              </w:r>
            </w:hyperlink>
          </w:p>
        </w:tc>
      </w:tr>
    </w:tbl>
    <w:p w:rsidR="00585194" w:rsidRPr="00F5512B" w:rsidRDefault="00585194" w:rsidP="00585194">
      <w:pPr>
        <w:widowControl w:val="0"/>
        <w:tabs>
          <w:tab w:val="left" w:pos="851"/>
        </w:tabs>
        <w:autoSpaceDE w:val="0"/>
        <w:autoSpaceDN w:val="0"/>
        <w:adjustRightInd w:val="0"/>
        <w:spacing w:before="120"/>
        <w:jc w:val="both"/>
        <w:rPr>
          <w:b/>
        </w:rPr>
      </w:pPr>
    </w:p>
    <w:p w:rsidR="00585194" w:rsidRPr="00F5512B" w:rsidRDefault="00585194" w:rsidP="00585194">
      <w:pPr>
        <w:widowControl w:val="0"/>
        <w:tabs>
          <w:tab w:val="left" w:pos="851"/>
        </w:tabs>
        <w:autoSpaceDE w:val="0"/>
        <w:autoSpaceDN w:val="0"/>
        <w:adjustRightInd w:val="0"/>
        <w:spacing w:before="120"/>
        <w:jc w:val="both"/>
        <w:rPr>
          <w:b/>
        </w:rPr>
      </w:pPr>
      <w:r w:rsidRPr="00F5512B">
        <w:rPr>
          <w:b/>
        </w:rPr>
        <w:t>Časť č. 4: Revízie železničných vozňov - (</w:t>
      </w:r>
      <w:r>
        <w:rPr>
          <w:b/>
        </w:rPr>
        <w:t>oblasť</w:t>
      </w:r>
      <w:r w:rsidRPr="00C92D5A">
        <w:rPr>
          <w:b/>
        </w:rPr>
        <w:t xml:space="preserve"> </w:t>
      </w:r>
      <w:r w:rsidRPr="00F5512B">
        <w:rPr>
          <w:b/>
        </w:rPr>
        <w:t>„OR Košice“)</w:t>
      </w:r>
    </w:p>
    <w:p w:rsidR="00585194" w:rsidRPr="00F5512B"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882"/>
        <w:gridCol w:w="1237"/>
        <w:gridCol w:w="2883"/>
      </w:tblGrid>
      <w:tr w:rsidR="00585194" w:rsidRPr="00F5512B" w:rsidTr="00A05D64">
        <w:trPr>
          <w:trHeight w:val="510"/>
          <w:jc w:val="center"/>
        </w:trPr>
        <w:tc>
          <w:tcPr>
            <w:tcW w:w="1547" w:type="dxa"/>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Pracovisko</w:t>
            </w:r>
          </w:p>
        </w:tc>
        <w:tc>
          <w:tcPr>
            <w:tcW w:w="1658" w:type="dxa"/>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 xml:space="preserve">Adresa </w:t>
            </w:r>
          </w:p>
        </w:tc>
        <w:tc>
          <w:tcPr>
            <w:tcW w:w="1882" w:type="dxa"/>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Meno a priezvisko</w:t>
            </w:r>
          </w:p>
        </w:tc>
        <w:tc>
          <w:tcPr>
            <w:tcW w:w="1237" w:type="dxa"/>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 xml:space="preserve">Funkcia </w:t>
            </w:r>
          </w:p>
        </w:tc>
        <w:tc>
          <w:tcPr>
            <w:tcW w:w="2883" w:type="dxa"/>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F5512B" w:rsidTr="00A05D64">
        <w:trPr>
          <w:trHeight w:val="510"/>
          <w:jc w:val="center"/>
        </w:trPr>
        <w:tc>
          <w:tcPr>
            <w:tcW w:w="1547" w:type="dxa"/>
            <w:vAlign w:val="center"/>
          </w:tcPr>
          <w:p w:rsidR="00585194" w:rsidRPr="00F5512B" w:rsidRDefault="00585194" w:rsidP="00A05D64">
            <w:pPr>
              <w:rPr>
                <w:sz w:val="20"/>
              </w:rPr>
            </w:pPr>
            <w:r w:rsidRPr="00F5512B">
              <w:rPr>
                <w:sz w:val="20"/>
              </w:rPr>
              <w:t>OR Košice  SŽTS</w:t>
            </w:r>
          </w:p>
        </w:tc>
        <w:tc>
          <w:tcPr>
            <w:tcW w:w="1658" w:type="dxa"/>
            <w:vAlign w:val="center"/>
          </w:tcPr>
          <w:p w:rsidR="00585194" w:rsidRPr="00F5512B" w:rsidRDefault="00585194" w:rsidP="00A05D64">
            <w:pPr>
              <w:rPr>
                <w:sz w:val="20"/>
              </w:rPr>
            </w:pPr>
            <w:r w:rsidRPr="00F5512B">
              <w:rPr>
                <w:sz w:val="20"/>
              </w:rPr>
              <w:t xml:space="preserve">Kasárenské  </w:t>
            </w:r>
          </w:p>
          <w:p w:rsidR="00585194" w:rsidRPr="00F5512B" w:rsidRDefault="00585194" w:rsidP="00A05D64">
            <w:pPr>
              <w:rPr>
                <w:sz w:val="20"/>
              </w:rPr>
            </w:pPr>
            <w:r w:rsidRPr="00F5512B">
              <w:rPr>
                <w:sz w:val="20"/>
              </w:rPr>
              <w:t>Námestie č. 5</w:t>
            </w:r>
          </w:p>
          <w:p w:rsidR="00585194" w:rsidRPr="00F5512B" w:rsidRDefault="00585194" w:rsidP="00A05D64">
            <w:pPr>
              <w:rPr>
                <w:sz w:val="20"/>
              </w:rPr>
            </w:pPr>
            <w:r w:rsidRPr="00F5512B">
              <w:rPr>
                <w:sz w:val="20"/>
              </w:rPr>
              <w:t>041 50 Košice</w:t>
            </w:r>
          </w:p>
        </w:tc>
        <w:tc>
          <w:tcPr>
            <w:tcW w:w="1882" w:type="dxa"/>
            <w:vAlign w:val="center"/>
          </w:tcPr>
          <w:p w:rsidR="00585194" w:rsidRPr="00F5512B" w:rsidRDefault="00585194" w:rsidP="00A05D64">
            <w:pPr>
              <w:rPr>
                <w:sz w:val="20"/>
              </w:rPr>
            </w:pPr>
            <w:r w:rsidRPr="00F5512B">
              <w:rPr>
                <w:sz w:val="20"/>
              </w:rPr>
              <w:t>Ing. Šimko Daniel</w:t>
            </w:r>
          </w:p>
        </w:tc>
        <w:tc>
          <w:tcPr>
            <w:tcW w:w="1237" w:type="dxa"/>
            <w:vAlign w:val="center"/>
          </w:tcPr>
          <w:p w:rsidR="00585194" w:rsidRPr="00F5512B" w:rsidRDefault="00585194" w:rsidP="00A05D64">
            <w:pPr>
              <w:rPr>
                <w:sz w:val="20"/>
              </w:rPr>
            </w:pPr>
            <w:r w:rsidRPr="00F5512B">
              <w:rPr>
                <w:sz w:val="20"/>
              </w:rPr>
              <w:t>Inžinier</w:t>
            </w:r>
          </w:p>
          <w:p w:rsidR="00585194" w:rsidRPr="00F5512B" w:rsidRDefault="00585194" w:rsidP="00A05D64">
            <w:pPr>
              <w:rPr>
                <w:sz w:val="20"/>
              </w:rPr>
            </w:pPr>
            <w:r w:rsidRPr="00F5512B">
              <w:rPr>
                <w:sz w:val="20"/>
              </w:rPr>
              <w:t>Železničnej</w:t>
            </w:r>
          </w:p>
          <w:p w:rsidR="00585194" w:rsidRPr="00F5512B" w:rsidRDefault="00585194" w:rsidP="00A05D64">
            <w:pPr>
              <w:rPr>
                <w:sz w:val="20"/>
              </w:rPr>
            </w:pPr>
            <w:r w:rsidRPr="00F5512B">
              <w:rPr>
                <w:sz w:val="20"/>
              </w:rPr>
              <w:t>dopravy</w:t>
            </w:r>
          </w:p>
        </w:tc>
        <w:tc>
          <w:tcPr>
            <w:tcW w:w="2883" w:type="dxa"/>
            <w:vAlign w:val="center"/>
          </w:tcPr>
          <w:p w:rsidR="00585194" w:rsidRPr="00F5512B" w:rsidRDefault="00585194" w:rsidP="00A05D64">
            <w:pPr>
              <w:rPr>
                <w:sz w:val="20"/>
              </w:rPr>
            </w:pPr>
            <w:r w:rsidRPr="00F5512B">
              <w:rPr>
                <w:sz w:val="20"/>
              </w:rPr>
              <w:t>Tel : 910 – 3321</w:t>
            </w:r>
          </w:p>
          <w:p w:rsidR="00585194" w:rsidRPr="00F5512B" w:rsidRDefault="00114C91" w:rsidP="00A05D64">
            <w:pPr>
              <w:rPr>
                <w:sz w:val="20"/>
              </w:rPr>
            </w:pPr>
            <w:hyperlink r:id="rId19" w:history="1">
              <w:r w:rsidR="00585194" w:rsidRPr="00F5512B">
                <w:rPr>
                  <w:rStyle w:val="Hypertextovprepojenie"/>
                  <w:sz w:val="20"/>
                </w:rPr>
                <w:t>Šimko.daniel@zsr.sk</w:t>
              </w:r>
            </w:hyperlink>
            <w:r w:rsidR="00585194" w:rsidRPr="00F5512B">
              <w:rPr>
                <w:sz w:val="20"/>
              </w:rPr>
              <w:t xml:space="preserve"> </w:t>
            </w:r>
          </w:p>
        </w:tc>
      </w:tr>
      <w:tr w:rsidR="00585194" w:rsidRPr="00F5512B" w:rsidTr="00A05D64">
        <w:trPr>
          <w:trHeight w:val="510"/>
          <w:jc w:val="center"/>
        </w:trPr>
        <w:tc>
          <w:tcPr>
            <w:tcW w:w="1547" w:type="dxa"/>
            <w:vAlign w:val="center"/>
          </w:tcPr>
          <w:p w:rsidR="00585194" w:rsidRPr="00F5512B" w:rsidRDefault="00585194" w:rsidP="00A05D64">
            <w:pPr>
              <w:rPr>
                <w:sz w:val="20"/>
              </w:rPr>
            </w:pPr>
            <w:r w:rsidRPr="00F5512B">
              <w:rPr>
                <w:sz w:val="20"/>
              </w:rPr>
              <w:t>OR Košice  SEE</w:t>
            </w:r>
          </w:p>
        </w:tc>
        <w:tc>
          <w:tcPr>
            <w:tcW w:w="1658" w:type="dxa"/>
            <w:vAlign w:val="center"/>
          </w:tcPr>
          <w:p w:rsidR="00585194" w:rsidRPr="00F5512B" w:rsidRDefault="00585194" w:rsidP="00A05D64">
            <w:pPr>
              <w:rPr>
                <w:sz w:val="20"/>
              </w:rPr>
            </w:pPr>
            <w:r w:rsidRPr="00F5512B">
              <w:rPr>
                <w:sz w:val="20"/>
              </w:rPr>
              <w:t>Štefániková  60</w:t>
            </w:r>
          </w:p>
          <w:p w:rsidR="00585194" w:rsidRPr="00F5512B" w:rsidRDefault="00585194" w:rsidP="00A05D64">
            <w:pPr>
              <w:rPr>
                <w:sz w:val="20"/>
              </w:rPr>
            </w:pPr>
            <w:r w:rsidRPr="00F5512B">
              <w:rPr>
                <w:sz w:val="20"/>
              </w:rPr>
              <w:t>041 50 Košice</w:t>
            </w:r>
          </w:p>
        </w:tc>
        <w:tc>
          <w:tcPr>
            <w:tcW w:w="1882" w:type="dxa"/>
            <w:vAlign w:val="center"/>
          </w:tcPr>
          <w:p w:rsidR="00585194" w:rsidRPr="00F5512B" w:rsidRDefault="00585194" w:rsidP="00A05D64">
            <w:pPr>
              <w:rPr>
                <w:sz w:val="20"/>
              </w:rPr>
            </w:pPr>
            <w:r w:rsidRPr="00F5512B">
              <w:rPr>
                <w:sz w:val="20"/>
              </w:rPr>
              <w:t>Pavol Ďuračinský</w:t>
            </w:r>
          </w:p>
        </w:tc>
        <w:tc>
          <w:tcPr>
            <w:tcW w:w="1237" w:type="dxa"/>
            <w:vAlign w:val="center"/>
          </w:tcPr>
          <w:p w:rsidR="00585194" w:rsidRPr="00F5512B" w:rsidRDefault="00585194" w:rsidP="00A05D64">
            <w:pPr>
              <w:rPr>
                <w:sz w:val="20"/>
              </w:rPr>
            </w:pPr>
            <w:r w:rsidRPr="00F5512B">
              <w:rPr>
                <w:sz w:val="20"/>
              </w:rPr>
              <w:t>Inžinier</w:t>
            </w:r>
          </w:p>
          <w:p w:rsidR="00585194" w:rsidRPr="00F5512B" w:rsidRDefault="00585194" w:rsidP="00A05D64">
            <w:pPr>
              <w:rPr>
                <w:sz w:val="20"/>
              </w:rPr>
            </w:pPr>
            <w:r w:rsidRPr="00F5512B">
              <w:rPr>
                <w:sz w:val="20"/>
              </w:rPr>
              <w:t>Železničnej</w:t>
            </w:r>
          </w:p>
          <w:p w:rsidR="00585194" w:rsidRPr="00F5512B" w:rsidRDefault="00585194" w:rsidP="00A05D64">
            <w:pPr>
              <w:rPr>
                <w:sz w:val="20"/>
              </w:rPr>
            </w:pPr>
            <w:r w:rsidRPr="00F5512B">
              <w:rPr>
                <w:sz w:val="20"/>
              </w:rPr>
              <w:t>dopravy</w:t>
            </w:r>
          </w:p>
        </w:tc>
        <w:tc>
          <w:tcPr>
            <w:tcW w:w="2883" w:type="dxa"/>
            <w:vAlign w:val="center"/>
          </w:tcPr>
          <w:p w:rsidR="00585194" w:rsidRPr="00F5512B" w:rsidRDefault="00585194" w:rsidP="00A05D64">
            <w:pPr>
              <w:rPr>
                <w:sz w:val="20"/>
              </w:rPr>
            </w:pPr>
            <w:r w:rsidRPr="00F5512B">
              <w:rPr>
                <w:sz w:val="20"/>
              </w:rPr>
              <w:t>Tel : 910 – 5215</w:t>
            </w:r>
          </w:p>
          <w:p w:rsidR="00585194" w:rsidRPr="00F5512B" w:rsidRDefault="00114C91" w:rsidP="00A05D64">
            <w:pPr>
              <w:rPr>
                <w:sz w:val="20"/>
              </w:rPr>
            </w:pPr>
            <w:hyperlink r:id="rId20" w:history="1">
              <w:r w:rsidR="00585194" w:rsidRPr="00F5512B">
                <w:rPr>
                  <w:rStyle w:val="Hypertextovprepojenie"/>
                  <w:sz w:val="20"/>
                </w:rPr>
                <w:t>Duracinsky.pavol@zsr.sk</w:t>
              </w:r>
            </w:hyperlink>
            <w:r w:rsidR="00585194" w:rsidRPr="00F5512B">
              <w:rPr>
                <w:sz w:val="20"/>
              </w:rPr>
              <w:t xml:space="preserve"> </w:t>
            </w:r>
          </w:p>
        </w:tc>
      </w:tr>
    </w:tbl>
    <w:p w:rsidR="00585194" w:rsidRDefault="00585194" w:rsidP="00585194">
      <w:pPr>
        <w:widowControl w:val="0"/>
        <w:tabs>
          <w:tab w:val="left" w:pos="851"/>
        </w:tabs>
        <w:autoSpaceDE w:val="0"/>
        <w:autoSpaceDN w:val="0"/>
        <w:adjustRightInd w:val="0"/>
        <w:spacing w:before="120"/>
        <w:jc w:val="both"/>
        <w:rPr>
          <w:b/>
          <w:highlight w:val="yellow"/>
        </w:rPr>
      </w:pPr>
    </w:p>
    <w:p w:rsidR="00CD6C54" w:rsidRDefault="00CD6C54" w:rsidP="00585194">
      <w:pPr>
        <w:widowControl w:val="0"/>
        <w:tabs>
          <w:tab w:val="left" w:pos="851"/>
        </w:tabs>
        <w:autoSpaceDE w:val="0"/>
        <w:autoSpaceDN w:val="0"/>
        <w:adjustRightInd w:val="0"/>
        <w:spacing w:before="120"/>
        <w:jc w:val="both"/>
        <w:rPr>
          <w:b/>
          <w:highlight w:val="yellow"/>
        </w:rPr>
      </w:pPr>
    </w:p>
    <w:p w:rsidR="00CD6C54" w:rsidRDefault="00CD6C54" w:rsidP="00585194">
      <w:pPr>
        <w:widowControl w:val="0"/>
        <w:tabs>
          <w:tab w:val="left" w:pos="851"/>
        </w:tabs>
        <w:autoSpaceDE w:val="0"/>
        <w:autoSpaceDN w:val="0"/>
        <w:adjustRightInd w:val="0"/>
        <w:spacing w:before="120"/>
        <w:jc w:val="both"/>
        <w:rPr>
          <w:b/>
          <w:highlight w:val="yellow"/>
        </w:rPr>
      </w:pPr>
    </w:p>
    <w:p w:rsidR="00585194" w:rsidRPr="00566F91" w:rsidRDefault="00FC0F53" w:rsidP="00585194">
      <w:pPr>
        <w:widowControl w:val="0"/>
        <w:tabs>
          <w:tab w:val="left" w:pos="851"/>
        </w:tabs>
        <w:autoSpaceDE w:val="0"/>
        <w:autoSpaceDN w:val="0"/>
        <w:adjustRightInd w:val="0"/>
        <w:spacing w:before="120"/>
        <w:jc w:val="both"/>
        <w:rPr>
          <w:b/>
        </w:rPr>
      </w:pPr>
      <w:r>
        <w:rPr>
          <w:b/>
        </w:rPr>
        <w:lastRenderedPageBreak/>
        <w:t>Pre pracovisko</w:t>
      </w:r>
      <w:r w:rsidR="00E45182" w:rsidRPr="003C1D46">
        <w:rPr>
          <w:color w:val="00B050"/>
        </w:rPr>
        <w:t xml:space="preserve"> </w:t>
      </w:r>
      <w:r w:rsidR="00585194" w:rsidRPr="00566F91">
        <w:rPr>
          <w:b/>
        </w:rPr>
        <w:t>„MO Bratislava“</w:t>
      </w:r>
    </w:p>
    <w:p w:rsidR="00585194" w:rsidRPr="00566F91"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882"/>
        <w:gridCol w:w="1253"/>
        <w:gridCol w:w="2867"/>
      </w:tblGrid>
      <w:tr w:rsidR="00585194" w:rsidRPr="00566F91"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566F91" w:rsidRDefault="00585194" w:rsidP="00A05D64">
            <w:pPr>
              <w:tabs>
                <w:tab w:val="left" w:pos="9498"/>
              </w:tabs>
              <w:suppressAutoHyphens/>
              <w:spacing w:line="240" w:lineRule="atLeast"/>
              <w:ind w:right="72"/>
              <w:jc w:val="center"/>
              <w:outlineLvl w:val="0"/>
              <w:rPr>
                <w:b/>
                <w:bCs/>
                <w:color w:val="000000"/>
                <w:sz w:val="20"/>
              </w:rPr>
            </w:pPr>
            <w:r w:rsidRPr="00566F91">
              <w:rPr>
                <w:b/>
                <w:bCs/>
                <w:color w:val="000000"/>
                <w:sz w:val="20"/>
              </w:rPr>
              <w:t>Pracovisko</w:t>
            </w:r>
          </w:p>
        </w:tc>
        <w:tc>
          <w:tcPr>
            <w:tcW w:w="1658" w:type="dxa"/>
            <w:tcBorders>
              <w:top w:val="single" w:sz="12" w:space="0" w:color="auto"/>
              <w:bottom w:val="single" w:sz="12" w:space="0" w:color="auto"/>
            </w:tcBorders>
            <w:vAlign w:val="center"/>
          </w:tcPr>
          <w:p w:rsidR="00585194" w:rsidRPr="00566F91" w:rsidRDefault="00585194" w:rsidP="00A05D64">
            <w:pPr>
              <w:tabs>
                <w:tab w:val="left" w:pos="9498"/>
              </w:tabs>
              <w:suppressAutoHyphens/>
              <w:spacing w:line="240" w:lineRule="atLeast"/>
              <w:ind w:right="72"/>
              <w:jc w:val="center"/>
              <w:outlineLvl w:val="0"/>
              <w:rPr>
                <w:b/>
                <w:bCs/>
                <w:color w:val="000000"/>
                <w:sz w:val="20"/>
              </w:rPr>
            </w:pPr>
            <w:r w:rsidRPr="00566F91">
              <w:rPr>
                <w:b/>
                <w:bCs/>
                <w:color w:val="000000"/>
                <w:sz w:val="20"/>
              </w:rPr>
              <w:t xml:space="preserve">Adresa </w:t>
            </w:r>
          </w:p>
        </w:tc>
        <w:tc>
          <w:tcPr>
            <w:tcW w:w="1882" w:type="dxa"/>
            <w:tcBorders>
              <w:top w:val="single" w:sz="12" w:space="0" w:color="auto"/>
              <w:bottom w:val="single" w:sz="12" w:space="0" w:color="auto"/>
            </w:tcBorders>
            <w:vAlign w:val="center"/>
          </w:tcPr>
          <w:p w:rsidR="00585194" w:rsidRPr="00566F91" w:rsidRDefault="00585194" w:rsidP="00A05D64">
            <w:pPr>
              <w:tabs>
                <w:tab w:val="right" w:leader="underscore" w:pos="10080"/>
              </w:tabs>
              <w:suppressAutoHyphens/>
              <w:jc w:val="center"/>
              <w:rPr>
                <w:b/>
                <w:bCs/>
                <w:color w:val="000000"/>
                <w:sz w:val="20"/>
              </w:rPr>
            </w:pPr>
            <w:r w:rsidRPr="00566F91">
              <w:rPr>
                <w:b/>
                <w:bCs/>
                <w:color w:val="000000"/>
                <w:sz w:val="20"/>
              </w:rPr>
              <w:t>Meno a priezvisko</w:t>
            </w:r>
          </w:p>
        </w:tc>
        <w:tc>
          <w:tcPr>
            <w:tcW w:w="1253" w:type="dxa"/>
            <w:tcBorders>
              <w:top w:val="single" w:sz="12" w:space="0" w:color="auto"/>
              <w:bottom w:val="single" w:sz="12" w:space="0" w:color="auto"/>
            </w:tcBorders>
            <w:vAlign w:val="center"/>
          </w:tcPr>
          <w:p w:rsidR="00585194" w:rsidRPr="00566F91" w:rsidRDefault="00585194" w:rsidP="00A05D64">
            <w:pPr>
              <w:tabs>
                <w:tab w:val="right" w:leader="underscore" w:pos="10080"/>
              </w:tabs>
              <w:suppressAutoHyphens/>
              <w:jc w:val="center"/>
              <w:rPr>
                <w:b/>
                <w:bCs/>
                <w:color w:val="000000"/>
                <w:sz w:val="20"/>
              </w:rPr>
            </w:pPr>
            <w:r w:rsidRPr="00566F91">
              <w:rPr>
                <w:b/>
                <w:bCs/>
                <w:color w:val="000000"/>
                <w:sz w:val="20"/>
              </w:rPr>
              <w:t xml:space="preserve">Funkcia </w:t>
            </w:r>
          </w:p>
        </w:tc>
        <w:tc>
          <w:tcPr>
            <w:tcW w:w="2867" w:type="dxa"/>
            <w:tcBorders>
              <w:top w:val="single" w:sz="12" w:space="0" w:color="auto"/>
              <w:bottom w:val="single" w:sz="12" w:space="0" w:color="auto"/>
              <w:right w:val="single" w:sz="12" w:space="0" w:color="auto"/>
            </w:tcBorders>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566F91"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566F91" w:rsidRDefault="00585194" w:rsidP="00A05D64">
            <w:pPr>
              <w:suppressAutoHyphens/>
              <w:rPr>
                <w:sz w:val="20"/>
              </w:rPr>
            </w:pPr>
            <w:r w:rsidRPr="00566F91">
              <w:rPr>
                <w:sz w:val="20"/>
              </w:rPr>
              <w:t>Aparát MO Bratislava</w:t>
            </w:r>
          </w:p>
        </w:tc>
        <w:tc>
          <w:tcPr>
            <w:tcW w:w="1658" w:type="dxa"/>
            <w:tcBorders>
              <w:top w:val="single" w:sz="12" w:space="0" w:color="auto"/>
              <w:bottom w:val="single" w:sz="12" w:space="0" w:color="auto"/>
            </w:tcBorders>
            <w:vAlign w:val="center"/>
          </w:tcPr>
          <w:p w:rsidR="00585194" w:rsidRPr="00AC0300" w:rsidRDefault="00585194" w:rsidP="00A05D64">
            <w:pPr>
              <w:pStyle w:val="Hlavika"/>
              <w:tabs>
                <w:tab w:val="clear" w:pos="4536"/>
                <w:tab w:val="clear" w:pos="9072"/>
              </w:tabs>
              <w:suppressAutoHyphens/>
            </w:pPr>
            <w:r w:rsidRPr="00AC0300">
              <w:t>Legionárska 27, 831 04 Bratislava</w:t>
            </w:r>
          </w:p>
        </w:tc>
        <w:tc>
          <w:tcPr>
            <w:tcW w:w="1882" w:type="dxa"/>
            <w:tcBorders>
              <w:top w:val="single" w:sz="12" w:space="0" w:color="auto"/>
              <w:bottom w:val="single" w:sz="12" w:space="0" w:color="auto"/>
            </w:tcBorders>
            <w:vAlign w:val="center"/>
          </w:tcPr>
          <w:p w:rsidR="00585194" w:rsidRPr="00566F91" w:rsidRDefault="00585194" w:rsidP="00A05D64">
            <w:pPr>
              <w:suppressAutoHyphens/>
              <w:ind w:right="-108"/>
              <w:rPr>
                <w:bCs/>
                <w:sz w:val="20"/>
              </w:rPr>
            </w:pPr>
            <w:r w:rsidRPr="00566F91">
              <w:rPr>
                <w:bCs/>
                <w:sz w:val="20"/>
              </w:rPr>
              <w:t xml:space="preserve">Ing. Pavol </w:t>
            </w:r>
            <w:proofErr w:type="spellStart"/>
            <w:r w:rsidRPr="00566F91">
              <w:rPr>
                <w:bCs/>
                <w:sz w:val="20"/>
              </w:rPr>
              <w:t>Krasňan</w:t>
            </w:r>
            <w:proofErr w:type="spellEnd"/>
            <w:r w:rsidRPr="00566F91">
              <w:rPr>
                <w:bCs/>
                <w:sz w:val="20"/>
              </w:rPr>
              <w:t xml:space="preserve"> </w:t>
            </w:r>
          </w:p>
        </w:tc>
        <w:tc>
          <w:tcPr>
            <w:tcW w:w="1253" w:type="dxa"/>
            <w:tcBorders>
              <w:top w:val="single" w:sz="12" w:space="0" w:color="auto"/>
              <w:bottom w:val="single" w:sz="12" w:space="0" w:color="auto"/>
            </w:tcBorders>
            <w:vAlign w:val="center"/>
          </w:tcPr>
          <w:p w:rsidR="00585194" w:rsidRPr="00566F91" w:rsidRDefault="00585194" w:rsidP="00A05D64">
            <w:pPr>
              <w:suppressAutoHyphens/>
              <w:rPr>
                <w:sz w:val="20"/>
              </w:rPr>
            </w:pPr>
            <w:r w:rsidRPr="00566F91">
              <w:rPr>
                <w:sz w:val="20"/>
              </w:rPr>
              <w:t>Vedúci oddelenia</w:t>
            </w:r>
          </w:p>
        </w:tc>
        <w:tc>
          <w:tcPr>
            <w:tcW w:w="2867" w:type="dxa"/>
            <w:tcBorders>
              <w:top w:val="single" w:sz="12" w:space="0" w:color="auto"/>
              <w:bottom w:val="single" w:sz="12" w:space="0" w:color="auto"/>
              <w:right w:val="single" w:sz="12" w:space="0" w:color="auto"/>
            </w:tcBorders>
            <w:vAlign w:val="center"/>
          </w:tcPr>
          <w:p w:rsidR="00585194" w:rsidRPr="00566F91" w:rsidRDefault="00585194" w:rsidP="00A05D64">
            <w:pPr>
              <w:suppressAutoHyphens/>
              <w:rPr>
                <w:sz w:val="20"/>
              </w:rPr>
            </w:pPr>
            <w:r w:rsidRPr="00566F91">
              <w:rPr>
                <w:sz w:val="20"/>
              </w:rPr>
              <w:t>Tel.: 920 – 5130</w:t>
            </w:r>
          </w:p>
          <w:p w:rsidR="00585194" w:rsidRPr="00566F91" w:rsidRDefault="00585194" w:rsidP="00A05D64">
            <w:pPr>
              <w:suppressAutoHyphens/>
              <w:rPr>
                <w:sz w:val="20"/>
              </w:rPr>
            </w:pPr>
            <w:r w:rsidRPr="00566F91">
              <w:rPr>
                <w:sz w:val="20"/>
              </w:rPr>
              <w:t>0 903 733 130</w:t>
            </w:r>
          </w:p>
          <w:p w:rsidR="00585194" w:rsidRPr="00566F91" w:rsidRDefault="00585194" w:rsidP="00A05D64">
            <w:pPr>
              <w:suppressAutoHyphens/>
              <w:rPr>
                <w:sz w:val="20"/>
              </w:rPr>
            </w:pPr>
            <w:r w:rsidRPr="00566F91">
              <w:rPr>
                <w:sz w:val="20"/>
                <w:u w:val="single"/>
              </w:rPr>
              <w:t>Krasnan.Pavol@zsr.sk</w:t>
            </w:r>
          </w:p>
        </w:tc>
      </w:tr>
      <w:tr w:rsidR="00585194" w:rsidRPr="00566F91"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566F91" w:rsidRDefault="00585194" w:rsidP="00A05D64">
            <w:pPr>
              <w:suppressAutoHyphens/>
              <w:rPr>
                <w:sz w:val="20"/>
              </w:rPr>
            </w:pPr>
            <w:r w:rsidRPr="00566F91">
              <w:rPr>
                <w:sz w:val="20"/>
              </w:rPr>
              <w:t>Aparát MO Bratislava</w:t>
            </w:r>
          </w:p>
        </w:tc>
        <w:tc>
          <w:tcPr>
            <w:tcW w:w="1658" w:type="dxa"/>
            <w:tcBorders>
              <w:top w:val="single" w:sz="12" w:space="0" w:color="auto"/>
              <w:bottom w:val="single" w:sz="12" w:space="0" w:color="auto"/>
            </w:tcBorders>
            <w:vAlign w:val="center"/>
          </w:tcPr>
          <w:p w:rsidR="00585194" w:rsidRPr="00AC0300" w:rsidRDefault="00585194" w:rsidP="00A05D64">
            <w:pPr>
              <w:pStyle w:val="Hlavika"/>
              <w:tabs>
                <w:tab w:val="clear" w:pos="4536"/>
                <w:tab w:val="clear" w:pos="9072"/>
              </w:tabs>
              <w:suppressAutoHyphens/>
            </w:pPr>
            <w:r w:rsidRPr="00AC0300">
              <w:t>Legionárska 27, 831 04 Bratislava</w:t>
            </w:r>
          </w:p>
        </w:tc>
        <w:tc>
          <w:tcPr>
            <w:tcW w:w="1882" w:type="dxa"/>
            <w:tcBorders>
              <w:top w:val="single" w:sz="12" w:space="0" w:color="auto"/>
              <w:bottom w:val="single" w:sz="12" w:space="0" w:color="auto"/>
            </w:tcBorders>
            <w:vAlign w:val="center"/>
          </w:tcPr>
          <w:p w:rsidR="00585194" w:rsidRPr="00566F91" w:rsidRDefault="00585194" w:rsidP="00A05D64">
            <w:pPr>
              <w:suppressAutoHyphens/>
              <w:ind w:right="-108"/>
              <w:rPr>
                <w:bCs/>
                <w:sz w:val="20"/>
              </w:rPr>
            </w:pPr>
            <w:r w:rsidRPr="00566F91">
              <w:rPr>
                <w:bCs/>
                <w:sz w:val="20"/>
              </w:rPr>
              <w:t xml:space="preserve">Ing. Andrea </w:t>
            </w:r>
            <w:proofErr w:type="spellStart"/>
            <w:r w:rsidRPr="00566F91">
              <w:rPr>
                <w:bCs/>
                <w:sz w:val="20"/>
              </w:rPr>
              <w:t>Horeličanová</w:t>
            </w:r>
            <w:proofErr w:type="spellEnd"/>
          </w:p>
        </w:tc>
        <w:tc>
          <w:tcPr>
            <w:tcW w:w="1253" w:type="dxa"/>
            <w:tcBorders>
              <w:top w:val="single" w:sz="12" w:space="0" w:color="auto"/>
              <w:bottom w:val="single" w:sz="12" w:space="0" w:color="auto"/>
            </w:tcBorders>
            <w:vAlign w:val="center"/>
          </w:tcPr>
          <w:p w:rsidR="00585194" w:rsidRPr="00566F91" w:rsidRDefault="00585194" w:rsidP="00A05D64">
            <w:pPr>
              <w:suppressAutoHyphens/>
              <w:rPr>
                <w:sz w:val="20"/>
              </w:rPr>
            </w:pPr>
            <w:r w:rsidRPr="00566F91">
              <w:rPr>
                <w:sz w:val="20"/>
              </w:rPr>
              <w:t>Odborný technický zamestnanec</w:t>
            </w:r>
          </w:p>
        </w:tc>
        <w:tc>
          <w:tcPr>
            <w:tcW w:w="2867" w:type="dxa"/>
            <w:tcBorders>
              <w:top w:val="single" w:sz="12" w:space="0" w:color="auto"/>
              <w:bottom w:val="single" w:sz="12" w:space="0" w:color="auto"/>
              <w:right w:val="single" w:sz="12" w:space="0" w:color="auto"/>
            </w:tcBorders>
            <w:vAlign w:val="center"/>
          </w:tcPr>
          <w:p w:rsidR="00585194" w:rsidRPr="00566F91" w:rsidRDefault="00585194" w:rsidP="00A05D64">
            <w:pPr>
              <w:suppressAutoHyphens/>
              <w:rPr>
                <w:sz w:val="20"/>
              </w:rPr>
            </w:pPr>
            <w:r w:rsidRPr="00566F91">
              <w:rPr>
                <w:sz w:val="20"/>
              </w:rPr>
              <w:t>Tel.: 920 – 2456</w:t>
            </w:r>
          </w:p>
          <w:p w:rsidR="00585194" w:rsidRPr="00566F91" w:rsidRDefault="00585194" w:rsidP="00A05D64">
            <w:pPr>
              <w:suppressAutoHyphens/>
              <w:rPr>
                <w:sz w:val="20"/>
              </w:rPr>
            </w:pPr>
            <w:r w:rsidRPr="00566F91">
              <w:rPr>
                <w:sz w:val="20"/>
              </w:rPr>
              <w:t>0 911 707 021</w:t>
            </w:r>
          </w:p>
          <w:p w:rsidR="00585194" w:rsidRPr="00566F91" w:rsidRDefault="00585194" w:rsidP="00A05D64">
            <w:pPr>
              <w:suppressAutoHyphens/>
              <w:rPr>
                <w:sz w:val="20"/>
              </w:rPr>
            </w:pPr>
            <w:r w:rsidRPr="00566F91">
              <w:rPr>
                <w:sz w:val="20"/>
                <w:u w:val="single"/>
              </w:rPr>
              <w:t>Horelicanova.Andrea@zsr.sk</w:t>
            </w:r>
          </w:p>
        </w:tc>
      </w:tr>
    </w:tbl>
    <w:p w:rsidR="00585194" w:rsidRPr="00F5512B" w:rsidRDefault="00585194" w:rsidP="00585194">
      <w:pPr>
        <w:widowControl w:val="0"/>
        <w:tabs>
          <w:tab w:val="left" w:pos="851"/>
        </w:tabs>
        <w:autoSpaceDE w:val="0"/>
        <w:autoSpaceDN w:val="0"/>
        <w:adjustRightInd w:val="0"/>
        <w:spacing w:before="120"/>
        <w:jc w:val="both"/>
        <w:rPr>
          <w:b/>
          <w:highlight w:val="yellow"/>
        </w:rPr>
      </w:pPr>
    </w:p>
    <w:p w:rsidR="00585194" w:rsidRPr="00F5512B" w:rsidRDefault="00FC0F53" w:rsidP="00585194">
      <w:pPr>
        <w:widowControl w:val="0"/>
        <w:tabs>
          <w:tab w:val="left" w:pos="851"/>
        </w:tabs>
        <w:autoSpaceDE w:val="0"/>
        <w:autoSpaceDN w:val="0"/>
        <w:adjustRightInd w:val="0"/>
        <w:spacing w:before="120"/>
        <w:jc w:val="both"/>
        <w:rPr>
          <w:b/>
        </w:rPr>
      </w:pPr>
      <w:r>
        <w:rPr>
          <w:b/>
        </w:rPr>
        <w:t>Pre pracovisko</w:t>
      </w:r>
      <w:r w:rsidRPr="003C1D46">
        <w:rPr>
          <w:color w:val="00B050"/>
        </w:rPr>
        <w:t xml:space="preserve"> </w:t>
      </w:r>
      <w:r w:rsidR="00585194" w:rsidRPr="00F5512B">
        <w:rPr>
          <w:b/>
        </w:rPr>
        <w:t>„MO Košice“</w:t>
      </w:r>
    </w:p>
    <w:p w:rsidR="00585194" w:rsidRPr="00F5512B"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717"/>
        <w:gridCol w:w="1402"/>
        <w:gridCol w:w="2883"/>
      </w:tblGrid>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Pracovisko</w:t>
            </w:r>
          </w:p>
        </w:tc>
        <w:tc>
          <w:tcPr>
            <w:tcW w:w="1658" w:type="dxa"/>
            <w:tcBorders>
              <w:top w:val="single" w:sz="12" w:space="0" w:color="auto"/>
              <w:bottom w:val="single" w:sz="12" w:space="0" w:color="auto"/>
            </w:tcBorders>
            <w:vAlign w:val="center"/>
          </w:tcPr>
          <w:p w:rsidR="00585194" w:rsidRPr="00F5512B" w:rsidRDefault="00585194" w:rsidP="00A05D64">
            <w:pPr>
              <w:tabs>
                <w:tab w:val="left" w:pos="9498"/>
              </w:tabs>
              <w:suppressAutoHyphens/>
              <w:spacing w:line="240" w:lineRule="atLeast"/>
              <w:ind w:right="72"/>
              <w:jc w:val="center"/>
              <w:outlineLvl w:val="0"/>
              <w:rPr>
                <w:b/>
                <w:bCs/>
                <w:color w:val="000000"/>
                <w:sz w:val="20"/>
              </w:rPr>
            </w:pPr>
            <w:r w:rsidRPr="00F5512B">
              <w:rPr>
                <w:b/>
                <w:bCs/>
                <w:color w:val="000000"/>
                <w:sz w:val="20"/>
              </w:rPr>
              <w:t xml:space="preserve">Adresa </w:t>
            </w:r>
          </w:p>
        </w:tc>
        <w:tc>
          <w:tcPr>
            <w:tcW w:w="1717" w:type="dxa"/>
            <w:tcBorders>
              <w:top w:val="single" w:sz="12" w:space="0" w:color="auto"/>
              <w:bottom w:val="single" w:sz="12" w:space="0" w:color="auto"/>
            </w:tcBorders>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Meno a priezvisko</w:t>
            </w:r>
          </w:p>
        </w:tc>
        <w:tc>
          <w:tcPr>
            <w:tcW w:w="1402" w:type="dxa"/>
            <w:tcBorders>
              <w:top w:val="single" w:sz="12" w:space="0" w:color="auto"/>
              <w:bottom w:val="single" w:sz="12" w:space="0" w:color="auto"/>
            </w:tcBorders>
            <w:vAlign w:val="center"/>
          </w:tcPr>
          <w:p w:rsidR="00585194" w:rsidRPr="00F5512B" w:rsidRDefault="00585194" w:rsidP="00A05D64">
            <w:pPr>
              <w:tabs>
                <w:tab w:val="right" w:leader="underscore" w:pos="10080"/>
              </w:tabs>
              <w:suppressAutoHyphens/>
              <w:jc w:val="center"/>
              <w:rPr>
                <w:b/>
                <w:bCs/>
                <w:color w:val="000000"/>
                <w:sz w:val="20"/>
              </w:rPr>
            </w:pPr>
            <w:r w:rsidRPr="00F5512B">
              <w:rPr>
                <w:b/>
                <w:bCs/>
                <w:color w:val="000000"/>
                <w:sz w:val="20"/>
              </w:rPr>
              <w:t xml:space="preserve">Funkcia </w:t>
            </w:r>
          </w:p>
        </w:tc>
        <w:tc>
          <w:tcPr>
            <w:tcW w:w="2883" w:type="dxa"/>
            <w:tcBorders>
              <w:top w:val="single" w:sz="12" w:space="0" w:color="auto"/>
              <w:bottom w:val="single" w:sz="12" w:space="0" w:color="auto"/>
              <w:right w:val="single" w:sz="12" w:space="0" w:color="auto"/>
            </w:tcBorders>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F5512B" w:rsidRDefault="00585194" w:rsidP="00A05D64">
            <w:pPr>
              <w:suppressAutoHyphens/>
              <w:rPr>
                <w:color w:val="0070C0"/>
                <w:sz w:val="20"/>
              </w:rPr>
            </w:pPr>
            <w:r w:rsidRPr="00F5512B">
              <w:rPr>
                <w:sz w:val="20"/>
              </w:rPr>
              <w:t>Mostný obvod Košice</w:t>
            </w:r>
          </w:p>
        </w:tc>
        <w:tc>
          <w:tcPr>
            <w:tcW w:w="1658"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Pri plynárni</w:t>
            </w:r>
          </w:p>
          <w:p w:rsidR="00585194" w:rsidRPr="00AC0300" w:rsidRDefault="00585194" w:rsidP="00A05D64">
            <w:pPr>
              <w:pStyle w:val="Hlavika"/>
              <w:tabs>
                <w:tab w:val="clear" w:pos="4536"/>
                <w:tab w:val="clear" w:pos="9072"/>
              </w:tabs>
              <w:suppressAutoHyphens/>
              <w:rPr>
                <w:color w:val="0070C0"/>
              </w:rPr>
            </w:pPr>
            <w:r w:rsidRPr="00AC0300">
              <w:t>č. 1 .Košice</w:t>
            </w:r>
          </w:p>
        </w:tc>
        <w:tc>
          <w:tcPr>
            <w:tcW w:w="1717" w:type="dxa"/>
            <w:tcBorders>
              <w:top w:val="single" w:sz="12" w:space="0" w:color="auto"/>
              <w:bottom w:val="single" w:sz="12" w:space="0" w:color="auto"/>
            </w:tcBorders>
            <w:vAlign w:val="center"/>
          </w:tcPr>
          <w:p w:rsidR="00585194" w:rsidRPr="00F5512B" w:rsidRDefault="00585194" w:rsidP="00A05D64">
            <w:pPr>
              <w:suppressAutoHyphens/>
              <w:ind w:right="-108"/>
              <w:rPr>
                <w:b/>
                <w:bCs/>
                <w:color w:val="0070C0"/>
                <w:sz w:val="20"/>
              </w:rPr>
            </w:pPr>
            <w:r w:rsidRPr="00F5512B">
              <w:rPr>
                <w:sz w:val="20"/>
              </w:rPr>
              <w:t xml:space="preserve">Soňa  </w:t>
            </w:r>
            <w:proofErr w:type="spellStart"/>
            <w:r w:rsidRPr="00F5512B">
              <w:rPr>
                <w:sz w:val="20"/>
              </w:rPr>
              <w:t>Serbinová</w:t>
            </w:r>
            <w:proofErr w:type="spellEnd"/>
          </w:p>
        </w:tc>
        <w:tc>
          <w:tcPr>
            <w:tcW w:w="1402"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Odborný</w:t>
            </w:r>
          </w:p>
          <w:p w:rsidR="00585194" w:rsidRPr="00F5512B" w:rsidRDefault="00585194" w:rsidP="00A05D64">
            <w:pPr>
              <w:rPr>
                <w:sz w:val="20"/>
              </w:rPr>
            </w:pPr>
            <w:r w:rsidRPr="00F5512B">
              <w:rPr>
                <w:sz w:val="20"/>
              </w:rPr>
              <w:t>Technický</w:t>
            </w:r>
          </w:p>
          <w:p w:rsidR="00585194" w:rsidRPr="00F5512B" w:rsidRDefault="00585194" w:rsidP="00A05D64">
            <w:pPr>
              <w:suppressAutoHyphens/>
              <w:rPr>
                <w:color w:val="0070C0"/>
                <w:sz w:val="20"/>
              </w:rPr>
            </w:pPr>
            <w:r w:rsidRPr="00F5512B">
              <w:rPr>
                <w:sz w:val="20"/>
              </w:rPr>
              <w:t>zamestnanec</w:t>
            </w:r>
          </w:p>
        </w:tc>
        <w:tc>
          <w:tcPr>
            <w:tcW w:w="2883" w:type="dxa"/>
            <w:tcBorders>
              <w:top w:val="single" w:sz="12" w:space="0" w:color="auto"/>
              <w:bottom w:val="single" w:sz="12" w:space="0" w:color="auto"/>
              <w:right w:val="single" w:sz="12" w:space="0" w:color="auto"/>
            </w:tcBorders>
            <w:vAlign w:val="center"/>
          </w:tcPr>
          <w:p w:rsidR="00585194" w:rsidRPr="00F5512B" w:rsidRDefault="00585194" w:rsidP="00A05D64">
            <w:pPr>
              <w:rPr>
                <w:sz w:val="20"/>
              </w:rPr>
            </w:pPr>
            <w:r w:rsidRPr="00F5512B">
              <w:rPr>
                <w:sz w:val="20"/>
              </w:rPr>
              <w:t>Tel : 910 – 2312</w:t>
            </w:r>
          </w:p>
          <w:p w:rsidR="00585194" w:rsidRPr="00F5512B" w:rsidRDefault="00585194" w:rsidP="00A05D64">
            <w:pPr>
              <w:rPr>
                <w:sz w:val="20"/>
              </w:rPr>
            </w:pPr>
            <w:r w:rsidRPr="00F5512B">
              <w:rPr>
                <w:sz w:val="20"/>
              </w:rPr>
              <w:t>0911 679 213</w:t>
            </w:r>
          </w:p>
          <w:p w:rsidR="00585194" w:rsidRPr="00F5512B" w:rsidRDefault="00114C91" w:rsidP="00A05D64">
            <w:pPr>
              <w:suppressAutoHyphens/>
              <w:rPr>
                <w:color w:val="0070C0"/>
                <w:sz w:val="20"/>
              </w:rPr>
            </w:pPr>
            <w:hyperlink r:id="rId21" w:history="1">
              <w:r w:rsidR="00585194" w:rsidRPr="00F5512B">
                <w:rPr>
                  <w:rStyle w:val="Hypertextovprepojenie"/>
                  <w:sz w:val="20"/>
                </w:rPr>
                <w:t>Serbinova.sona@zsr.sk</w:t>
              </w:r>
            </w:hyperlink>
          </w:p>
        </w:tc>
      </w:tr>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F5512B" w:rsidRDefault="00585194" w:rsidP="00A05D64">
            <w:pPr>
              <w:suppressAutoHyphens/>
              <w:rPr>
                <w:color w:val="000000"/>
                <w:sz w:val="20"/>
              </w:rPr>
            </w:pPr>
            <w:r w:rsidRPr="00F5512B">
              <w:rPr>
                <w:sz w:val="20"/>
              </w:rPr>
              <w:t>Mostný obvod Košice</w:t>
            </w:r>
          </w:p>
        </w:tc>
        <w:tc>
          <w:tcPr>
            <w:tcW w:w="1658"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Pri plynárni</w:t>
            </w:r>
          </w:p>
          <w:p w:rsidR="00585194" w:rsidRPr="00F5512B" w:rsidRDefault="00585194" w:rsidP="00A05D64">
            <w:pPr>
              <w:tabs>
                <w:tab w:val="left" w:pos="9498"/>
              </w:tabs>
              <w:suppressAutoHyphens/>
              <w:spacing w:line="240" w:lineRule="atLeast"/>
              <w:ind w:right="72"/>
              <w:outlineLvl w:val="0"/>
              <w:rPr>
                <w:color w:val="000000"/>
                <w:sz w:val="20"/>
              </w:rPr>
            </w:pPr>
            <w:r w:rsidRPr="00F5512B">
              <w:rPr>
                <w:sz w:val="20"/>
              </w:rPr>
              <w:t>č. 1 .Košice</w:t>
            </w:r>
          </w:p>
        </w:tc>
        <w:tc>
          <w:tcPr>
            <w:tcW w:w="1717" w:type="dxa"/>
            <w:tcBorders>
              <w:top w:val="single" w:sz="12" w:space="0" w:color="auto"/>
              <w:bottom w:val="single" w:sz="12" w:space="0" w:color="auto"/>
            </w:tcBorders>
            <w:vAlign w:val="center"/>
          </w:tcPr>
          <w:p w:rsidR="00585194" w:rsidRPr="00F5512B" w:rsidRDefault="00585194" w:rsidP="00A05D64">
            <w:pPr>
              <w:suppressAutoHyphens/>
              <w:ind w:right="-108"/>
              <w:rPr>
                <w:b/>
                <w:bCs/>
                <w:color w:val="000000"/>
                <w:sz w:val="20"/>
              </w:rPr>
            </w:pPr>
            <w:r w:rsidRPr="00F5512B">
              <w:rPr>
                <w:sz w:val="20"/>
              </w:rPr>
              <w:t>Ing. Andrej  Zitrický</w:t>
            </w:r>
          </w:p>
        </w:tc>
        <w:tc>
          <w:tcPr>
            <w:tcW w:w="1402" w:type="dxa"/>
            <w:tcBorders>
              <w:top w:val="single" w:sz="12" w:space="0" w:color="auto"/>
              <w:bottom w:val="single" w:sz="12" w:space="0" w:color="auto"/>
            </w:tcBorders>
            <w:vAlign w:val="center"/>
          </w:tcPr>
          <w:p w:rsidR="00585194" w:rsidRPr="00F5512B" w:rsidRDefault="00585194" w:rsidP="00A05D64">
            <w:pPr>
              <w:rPr>
                <w:sz w:val="20"/>
              </w:rPr>
            </w:pPr>
            <w:r w:rsidRPr="00F5512B">
              <w:rPr>
                <w:sz w:val="20"/>
              </w:rPr>
              <w:t>Vedúci</w:t>
            </w:r>
          </w:p>
          <w:p w:rsidR="00585194" w:rsidRPr="00F5512B" w:rsidRDefault="00585194" w:rsidP="00A05D64">
            <w:pPr>
              <w:rPr>
                <w:sz w:val="20"/>
              </w:rPr>
            </w:pPr>
            <w:r w:rsidRPr="00F5512B">
              <w:rPr>
                <w:sz w:val="20"/>
              </w:rPr>
              <w:t>Oddelenia</w:t>
            </w:r>
          </w:p>
          <w:p w:rsidR="00585194" w:rsidRPr="00F5512B" w:rsidRDefault="00585194" w:rsidP="00A05D64">
            <w:pPr>
              <w:suppressAutoHyphens/>
              <w:rPr>
                <w:color w:val="000000"/>
                <w:sz w:val="20"/>
              </w:rPr>
            </w:pPr>
            <w:r w:rsidRPr="00F5512B">
              <w:rPr>
                <w:sz w:val="20"/>
              </w:rPr>
              <w:t>výroby</w:t>
            </w:r>
          </w:p>
        </w:tc>
        <w:tc>
          <w:tcPr>
            <w:tcW w:w="2883" w:type="dxa"/>
            <w:tcBorders>
              <w:top w:val="single" w:sz="12" w:space="0" w:color="auto"/>
              <w:bottom w:val="single" w:sz="12" w:space="0" w:color="auto"/>
              <w:right w:val="single" w:sz="12" w:space="0" w:color="auto"/>
            </w:tcBorders>
            <w:vAlign w:val="center"/>
          </w:tcPr>
          <w:p w:rsidR="00585194" w:rsidRPr="00F5512B" w:rsidRDefault="00585194" w:rsidP="00A05D64">
            <w:pPr>
              <w:rPr>
                <w:sz w:val="20"/>
              </w:rPr>
            </w:pPr>
            <w:r w:rsidRPr="00F5512B">
              <w:rPr>
                <w:sz w:val="20"/>
              </w:rPr>
              <w:t>Tel : 910 – 2325</w:t>
            </w:r>
          </w:p>
          <w:p w:rsidR="00585194" w:rsidRPr="00F5512B" w:rsidRDefault="00585194" w:rsidP="00A05D64">
            <w:pPr>
              <w:rPr>
                <w:sz w:val="20"/>
              </w:rPr>
            </w:pPr>
            <w:r w:rsidRPr="00F5512B">
              <w:rPr>
                <w:sz w:val="20"/>
              </w:rPr>
              <w:t>0903 585 723</w:t>
            </w:r>
          </w:p>
          <w:p w:rsidR="00585194" w:rsidRPr="00F5512B" w:rsidRDefault="00114C91" w:rsidP="00A05D64">
            <w:pPr>
              <w:tabs>
                <w:tab w:val="right" w:leader="underscore" w:pos="10080"/>
              </w:tabs>
              <w:suppressAutoHyphens/>
              <w:jc w:val="both"/>
              <w:rPr>
                <w:color w:val="000000"/>
                <w:sz w:val="20"/>
              </w:rPr>
            </w:pPr>
            <w:hyperlink r:id="rId22" w:history="1">
              <w:r w:rsidR="00585194" w:rsidRPr="00F5512B">
                <w:rPr>
                  <w:rStyle w:val="Hypertextovprepojenie"/>
                  <w:sz w:val="20"/>
                </w:rPr>
                <w:t>Zitrický.andrej@zsr.sk</w:t>
              </w:r>
            </w:hyperlink>
            <w:r w:rsidR="00585194" w:rsidRPr="00F5512B">
              <w:rPr>
                <w:sz w:val="20"/>
              </w:rPr>
              <w:t xml:space="preserve">  </w:t>
            </w:r>
          </w:p>
        </w:tc>
      </w:tr>
    </w:tbl>
    <w:p w:rsidR="00585194" w:rsidRPr="00F5512B" w:rsidRDefault="00585194" w:rsidP="00585194">
      <w:pPr>
        <w:autoSpaceDE w:val="0"/>
        <w:autoSpaceDN w:val="0"/>
        <w:adjustRightInd w:val="0"/>
        <w:rPr>
          <w:b/>
        </w:rPr>
      </w:pPr>
    </w:p>
    <w:p w:rsidR="00585194" w:rsidRDefault="00585194" w:rsidP="00585194">
      <w:pPr>
        <w:widowControl w:val="0"/>
        <w:tabs>
          <w:tab w:val="left" w:pos="851"/>
        </w:tabs>
        <w:autoSpaceDE w:val="0"/>
        <w:autoSpaceDN w:val="0"/>
        <w:adjustRightInd w:val="0"/>
        <w:spacing w:before="120"/>
        <w:jc w:val="both"/>
        <w:rPr>
          <w:b/>
        </w:rPr>
      </w:pPr>
    </w:p>
    <w:p w:rsidR="00585194" w:rsidRPr="005F2ACC" w:rsidRDefault="00FC0F53" w:rsidP="00585194">
      <w:pPr>
        <w:widowControl w:val="0"/>
        <w:tabs>
          <w:tab w:val="left" w:pos="851"/>
        </w:tabs>
        <w:autoSpaceDE w:val="0"/>
        <w:autoSpaceDN w:val="0"/>
        <w:adjustRightInd w:val="0"/>
        <w:spacing w:before="120"/>
        <w:jc w:val="both"/>
        <w:rPr>
          <w:b/>
        </w:rPr>
      </w:pPr>
      <w:r>
        <w:rPr>
          <w:b/>
        </w:rPr>
        <w:t>Pre pracovisko</w:t>
      </w:r>
      <w:r w:rsidRPr="003C1D46">
        <w:rPr>
          <w:color w:val="00B050"/>
        </w:rPr>
        <w:t xml:space="preserve"> </w:t>
      </w:r>
      <w:r w:rsidR="00585194" w:rsidRPr="005F2ACC">
        <w:rPr>
          <w:b/>
        </w:rPr>
        <w:t>„VVÚŽ Žilina“</w:t>
      </w:r>
    </w:p>
    <w:p w:rsidR="00585194" w:rsidRPr="005F2ACC" w:rsidRDefault="00585194" w:rsidP="00585194">
      <w:pPr>
        <w:tabs>
          <w:tab w:val="right" w:pos="8364"/>
        </w:tabs>
        <w:adjustRightInd w:val="0"/>
        <w:ind w:left="5400" w:right="720" w:hanging="5400"/>
        <w:rPr>
          <w:b/>
          <w:bCs/>
          <w:color w:val="000000"/>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7"/>
        <w:gridCol w:w="1658"/>
        <w:gridCol w:w="1717"/>
        <w:gridCol w:w="1402"/>
        <w:gridCol w:w="2883"/>
      </w:tblGrid>
      <w:tr w:rsidR="00585194" w:rsidRPr="00F5512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5F2ACC" w:rsidRDefault="00585194" w:rsidP="00A05D64">
            <w:pPr>
              <w:tabs>
                <w:tab w:val="left" w:pos="9498"/>
              </w:tabs>
              <w:suppressAutoHyphens/>
              <w:spacing w:line="240" w:lineRule="atLeast"/>
              <w:ind w:right="72"/>
              <w:jc w:val="center"/>
              <w:outlineLvl w:val="0"/>
              <w:rPr>
                <w:b/>
                <w:bCs/>
                <w:color w:val="000000"/>
                <w:sz w:val="20"/>
              </w:rPr>
            </w:pPr>
            <w:r w:rsidRPr="005F2ACC">
              <w:rPr>
                <w:b/>
                <w:bCs/>
                <w:color w:val="000000"/>
                <w:sz w:val="20"/>
              </w:rPr>
              <w:t>Pracovisko</w:t>
            </w:r>
          </w:p>
        </w:tc>
        <w:tc>
          <w:tcPr>
            <w:tcW w:w="1658" w:type="dxa"/>
            <w:tcBorders>
              <w:top w:val="single" w:sz="12" w:space="0" w:color="auto"/>
              <w:bottom w:val="single" w:sz="12" w:space="0" w:color="auto"/>
            </w:tcBorders>
            <w:vAlign w:val="center"/>
          </w:tcPr>
          <w:p w:rsidR="00585194" w:rsidRPr="005F2ACC" w:rsidRDefault="00585194" w:rsidP="00A05D64">
            <w:pPr>
              <w:tabs>
                <w:tab w:val="left" w:pos="9498"/>
              </w:tabs>
              <w:suppressAutoHyphens/>
              <w:spacing w:line="240" w:lineRule="atLeast"/>
              <w:ind w:right="72"/>
              <w:jc w:val="center"/>
              <w:outlineLvl w:val="0"/>
              <w:rPr>
                <w:b/>
                <w:bCs/>
                <w:color w:val="000000"/>
                <w:sz w:val="20"/>
              </w:rPr>
            </w:pPr>
            <w:r w:rsidRPr="005F2ACC">
              <w:rPr>
                <w:b/>
                <w:bCs/>
                <w:color w:val="000000"/>
                <w:sz w:val="20"/>
              </w:rPr>
              <w:t xml:space="preserve">Adresa </w:t>
            </w:r>
          </w:p>
        </w:tc>
        <w:tc>
          <w:tcPr>
            <w:tcW w:w="1717" w:type="dxa"/>
            <w:tcBorders>
              <w:top w:val="single" w:sz="12" w:space="0" w:color="auto"/>
              <w:bottom w:val="single" w:sz="12" w:space="0" w:color="auto"/>
            </w:tcBorders>
            <w:vAlign w:val="center"/>
          </w:tcPr>
          <w:p w:rsidR="00585194" w:rsidRPr="005F2ACC" w:rsidRDefault="00585194" w:rsidP="00A05D64">
            <w:pPr>
              <w:tabs>
                <w:tab w:val="right" w:leader="underscore" w:pos="10080"/>
              </w:tabs>
              <w:suppressAutoHyphens/>
              <w:jc w:val="center"/>
              <w:rPr>
                <w:b/>
                <w:bCs/>
                <w:color w:val="000000"/>
                <w:sz w:val="20"/>
              </w:rPr>
            </w:pPr>
            <w:r w:rsidRPr="005F2ACC">
              <w:rPr>
                <w:b/>
                <w:bCs/>
                <w:color w:val="000000"/>
                <w:sz w:val="20"/>
              </w:rPr>
              <w:t>Meno a priezvisko</w:t>
            </w:r>
          </w:p>
        </w:tc>
        <w:tc>
          <w:tcPr>
            <w:tcW w:w="1402" w:type="dxa"/>
            <w:tcBorders>
              <w:top w:val="single" w:sz="12" w:space="0" w:color="auto"/>
              <w:bottom w:val="single" w:sz="12" w:space="0" w:color="auto"/>
            </w:tcBorders>
            <w:vAlign w:val="center"/>
          </w:tcPr>
          <w:p w:rsidR="00585194" w:rsidRPr="005F2ACC" w:rsidRDefault="00585194" w:rsidP="00A05D64">
            <w:pPr>
              <w:tabs>
                <w:tab w:val="right" w:leader="underscore" w:pos="10080"/>
              </w:tabs>
              <w:suppressAutoHyphens/>
              <w:jc w:val="center"/>
              <w:rPr>
                <w:b/>
                <w:bCs/>
                <w:color w:val="000000"/>
                <w:sz w:val="20"/>
              </w:rPr>
            </w:pPr>
            <w:r w:rsidRPr="005F2ACC">
              <w:rPr>
                <w:b/>
                <w:bCs/>
                <w:color w:val="000000"/>
                <w:sz w:val="20"/>
              </w:rPr>
              <w:t xml:space="preserve">Funkcia </w:t>
            </w:r>
          </w:p>
        </w:tc>
        <w:tc>
          <w:tcPr>
            <w:tcW w:w="2883" w:type="dxa"/>
            <w:tcBorders>
              <w:top w:val="single" w:sz="12" w:space="0" w:color="auto"/>
              <w:bottom w:val="single" w:sz="12" w:space="0" w:color="auto"/>
              <w:right w:val="single" w:sz="12" w:space="0" w:color="auto"/>
            </w:tcBorders>
            <w:vAlign w:val="center"/>
          </w:tcPr>
          <w:p w:rsidR="00585194" w:rsidRPr="00AC0300" w:rsidRDefault="00585194" w:rsidP="00A05D64">
            <w:pPr>
              <w:pStyle w:val="Nadpis1"/>
              <w:tabs>
                <w:tab w:val="num" w:pos="720"/>
              </w:tabs>
              <w:spacing w:line="300" w:lineRule="auto"/>
              <w:ind w:left="720" w:hanging="360"/>
              <w:jc w:val="both"/>
              <w:rPr>
                <w:b w:val="0"/>
                <w:color w:val="000000"/>
                <w:sz w:val="20"/>
              </w:rPr>
            </w:pPr>
            <w:r w:rsidRPr="00AC0300">
              <w:rPr>
                <w:b w:val="0"/>
                <w:color w:val="000000"/>
                <w:sz w:val="20"/>
              </w:rPr>
              <w:t>Kontakt</w:t>
            </w:r>
          </w:p>
        </w:tc>
      </w:tr>
      <w:tr w:rsidR="00585194" w:rsidRPr="00043A1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043A1B" w:rsidRDefault="00585194" w:rsidP="00A05D64">
            <w:pPr>
              <w:rPr>
                <w:sz w:val="20"/>
              </w:rPr>
            </w:pPr>
            <w:r w:rsidRPr="00043A1B">
              <w:rPr>
                <w:sz w:val="20"/>
              </w:rPr>
              <w:t>VVUŽ</w:t>
            </w:r>
          </w:p>
        </w:tc>
        <w:tc>
          <w:tcPr>
            <w:tcW w:w="1658" w:type="dxa"/>
            <w:tcBorders>
              <w:top w:val="single" w:sz="12" w:space="0" w:color="auto"/>
              <w:bottom w:val="single" w:sz="12" w:space="0" w:color="auto"/>
            </w:tcBorders>
            <w:vAlign w:val="center"/>
          </w:tcPr>
          <w:p w:rsidR="00585194" w:rsidRPr="00043A1B" w:rsidRDefault="00585194" w:rsidP="00A05D64">
            <w:pPr>
              <w:pStyle w:val="Hlavika"/>
              <w:tabs>
                <w:tab w:val="clear" w:pos="4536"/>
                <w:tab w:val="clear" w:pos="9072"/>
              </w:tabs>
            </w:pPr>
            <w:r w:rsidRPr="00043A1B">
              <w:t>Hviezdoslavova 31, Žilina</w:t>
            </w:r>
          </w:p>
        </w:tc>
        <w:tc>
          <w:tcPr>
            <w:tcW w:w="1717" w:type="dxa"/>
            <w:tcBorders>
              <w:top w:val="single" w:sz="12" w:space="0" w:color="auto"/>
              <w:bottom w:val="single" w:sz="12" w:space="0" w:color="auto"/>
            </w:tcBorders>
            <w:vAlign w:val="center"/>
          </w:tcPr>
          <w:p w:rsidR="00585194" w:rsidRPr="00043A1B" w:rsidRDefault="00585194" w:rsidP="00A05D64">
            <w:pPr>
              <w:ind w:right="-108"/>
              <w:rPr>
                <w:sz w:val="20"/>
              </w:rPr>
            </w:pPr>
            <w:r w:rsidRPr="00043A1B">
              <w:rPr>
                <w:sz w:val="20"/>
              </w:rPr>
              <w:t>Ing. Rastislav Magura</w:t>
            </w:r>
          </w:p>
        </w:tc>
        <w:tc>
          <w:tcPr>
            <w:tcW w:w="1402" w:type="dxa"/>
            <w:tcBorders>
              <w:top w:val="single" w:sz="12" w:space="0" w:color="auto"/>
              <w:bottom w:val="single" w:sz="12" w:space="0" w:color="auto"/>
            </w:tcBorders>
            <w:vAlign w:val="center"/>
          </w:tcPr>
          <w:p w:rsidR="00585194" w:rsidRPr="00043A1B" w:rsidRDefault="00585194" w:rsidP="00A05D64">
            <w:pPr>
              <w:rPr>
                <w:sz w:val="20"/>
              </w:rPr>
            </w:pPr>
            <w:r w:rsidRPr="00043A1B">
              <w:rPr>
                <w:sz w:val="20"/>
              </w:rPr>
              <w:t>Vedúci oddelenia</w:t>
            </w:r>
          </w:p>
        </w:tc>
        <w:tc>
          <w:tcPr>
            <w:tcW w:w="2883" w:type="dxa"/>
            <w:tcBorders>
              <w:top w:val="single" w:sz="12" w:space="0" w:color="auto"/>
              <w:bottom w:val="single" w:sz="12" w:space="0" w:color="auto"/>
              <w:right w:val="single" w:sz="12" w:space="0" w:color="auto"/>
            </w:tcBorders>
            <w:vAlign w:val="center"/>
          </w:tcPr>
          <w:p w:rsidR="00585194" w:rsidRPr="00043A1B" w:rsidRDefault="00585194" w:rsidP="00A05D64">
            <w:pPr>
              <w:rPr>
                <w:sz w:val="20"/>
              </w:rPr>
            </w:pPr>
            <w:r w:rsidRPr="00043A1B">
              <w:rPr>
                <w:sz w:val="20"/>
              </w:rPr>
              <w:t>Tel: 912 – 3353, 0911 994124</w:t>
            </w:r>
          </w:p>
          <w:p w:rsidR="00585194" w:rsidRPr="00043A1B" w:rsidRDefault="00114C91" w:rsidP="00A05D64">
            <w:pPr>
              <w:rPr>
                <w:sz w:val="20"/>
              </w:rPr>
            </w:pPr>
            <w:hyperlink r:id="rId23" w:history="1">
              <w:r w:rsidR="00585194" w:rsidRPr="00043A1B">
                <w:rPr>
                  <w:sz w:val="20"/>
                </w:rPr>
                <w:t>Magura.rastislav@zsr.sk</w:t>
              </w:r>
            </w:hyperlink>
          </w:p>
          <w:p w:rsidR="00585194" w:rsidRPr="00043A1B" w:rsidRDefault="00585194" w:rsidP="00A05D64">
            <w:pPr>
              <w:rPr>
                <w:sz w:val="20"/>
              </w:rPr>
            </w:pPr>
          </w:p>
        </w:tc>
      </w:tr>
      <w:tr w:rsidR="00585194" w:rsidRPr="00043A1B" w:rsidTr="00A05D64">
        <w:trPr>
          <w:trHeight w:val="510"/>
          <w:jc w:val="center"/>
        </w:trPr>
        <w:tc>
          <w:tcPr>
            <w:tcW w:w="1547" w:type="dxa"/>
            <w:tcBorders>
              <w:top w:val="single" w:sz="12" w:space="0" w:color="auto"/>
              <w:left w:val="single" w:sz="12" w:space="0" w:color="auto"/>
              <w:bottom w:val="single" w:sz="12" w:space="0" w:color="auto"/>
            </w:tcBorders>
            <w:vAlign w:val="center"/>
          </w:tcPr>
          <w:p w:rsidR="00585194" w:rsidRPr="00043A1B" w:rsidRDefault="00585194" w:rsidP="00A05D64">
            <w:pPr>
              <w:rPr>
                <w:sz w:val="20"/>
              </w:rPr>
            </w:pPr>
            <w:r w:rsidRPr="00043A1B">
              <w:rPr>
                <w:sz w:val="20"/>
              </w:rPr>
              <w:t>VVUŽ</w:t>
            </w:r>
          </w:p>
        </w:tc>
        <w:tc>
          <w:tcPr>
            <w:tcW w:w="1658" w:type="dxa"/>
            <w:tcBorders>
              <w:top w:val="single" w:sz="12" w:space="0" w:color="auto"/>
              <w:bottom w:val="single" w:sz="12" w:space="0" w:color="auto"/>
            </w:tcBorders>
            <w:vAlign w:val="center"/>
          </w:tcPr>
          <w:p w:rsidR="00585194" w:rsidRPr="00043A1B" w:rsidRDefault="00585194" w:rsidP="00A05D64">
            <w:pPr>
              <w:tabs>
                <w:tab w:val="left" w:pos="9498"/>
              </w:tabs>
              <w:spacing w:line="240" w:lineRule="atLeast"/>
              <w:ind w:right="72"/>
              <w:outlineLvl w:val="0"/>
              <w:rPr>
                <w:sz w:val="20"/>
              </w:rPr>
            </w:pPr>
            <w:r w:rsidRPr="00043A1B">
              <w:rPr>
                <w:sz w:val="20"/>
              </w:rPr>
              <w:t>Hviezdoslavova 31, Žilina</w:t>
            </w:r>
          </w:p>
        </w:tc>
        <w:tc>
          <w:tcPr>
            <w:tcW w:w="1717" w:type="dxa"/>
            <w:tcBorders>
              <w:top w:val="single" w:sz="12" w:space="0" w:color="auto"/>
              <w:bottom w:val="single" w:sz="12" w:space="0" w:color="auto"/>
            </w:tcBorders>
            <w:vAlign w:val="center"/>
          </w:tcPr>
          <w:p w:rsidR="00585194" w:rsidRPr="00043A1B" w:rsidRDefault="00585194" w:rsidP="00A05D64">
            <w:pPr>
              <w:ind w:right="-108"/>
              <w:rPr>
                <w:sz w:val="20"/>
              </w:rPr>
            </w:pPr>
            <w:r w:rsidRPr="00043A1B">
              <w:rPr>
                <w:sz w:val="20"/>
              </w:rPr>
              <w:t>Ing. Štefan Vravec</w:t>
            </w:r>
          </w:p>
        </w:tc>
        <w:tc>
          <w:tcPr>
            <w:tcW w:w="1402" w:type="dxa"/>
            <w:tcBorders>
              <w:top w:val="single" w:sz="12" w:space="0" w:color="auto"/>
              <w:bottom w:val="single" w:sz="12" w:space="0" w:color="auto"/>
            </w:tcBorders>
            <w:vAlign w:val="center"/>
          </w:tcPr>
          <w:p w:rsidR="00585194" w:rsidRPr="00043A1B" w:rsidRDefault="00585194" w:rsidP="00A05D64">
            <w:pPr>
              <w:rPr>
                <w:sz w:val="20"/>
              </w:rPr>
            </w:pPr>
            <w:r w:rsidRPr="00043A1B">
              <w:rPr>
                <w:sz w:val="20"/>
              </w:rPr>
              <w:t>Vedúci oddelenia</w:t>
            </w:r>
          </w:p>
        </w:tc>
        <w:tc>
          <w:tcPr>
            <w:tcW w:w="2883" w:type="dxa"/>
            <w:tcBorders>
              <w:top w:val="single" w:sz="12" w:space="0" w:color="auto"/>
              <w:bottom w:val="single" w:sz="12" w:space="0" w:color="auto"/>
              <w:right w:val="single" w:sz="12" w:space="0" w:color="auto"/>
            </w:tcBorders>
            <w:vAlign w:val="center"/>
          </w:tcPr>
          <w:p w:rsidR="00585194" w:rsidRPr="00043A1B" w:rsidRDefault="00585194" w:rsidP="00A05D64">
            <w:pPr>
              <w:tabs>
                <w:tab w:val="right" w:leader="underscore" w:pos="10080"/>
              </w:tabs>
              <w:jc w:val="both"/>
              <w:rPr>
                <w:sz w:val="20"/>
              </w:rPr>
            </w:pPr>
            <w:r w:rsidRPr="00043A1B">
              <w:rPr>
                <w:sz w:val="20"/>
              </w:rPr>
              <w:t>Tel.: 912 – 3357, 0903 909411</w:t>
            </w:r>
          </w:p>
          <w:p w:rsidR="00585194" w:rsidRPr="00043A1B" w:rsidRDefault="00114C91" w:rsidP="00A05D64">
            <w:pPr>
              <w:tabs>
                <w:tab w:val="right" w:leader="underscore" w:pos="10080"/>
              </w:tabs>
              <w:jc w:val="both"/>
              <w:rPr>
                <w:sz w:val="20"/>
              </w:rPr>
            </w:pPr>
            <w:hyperlink r:id="rId24" w:history="1">
              <w:r w:rsidR="00585194" w:rsidRPr="00043A1B">
                <w:rPr>
                  <w:sz w:val="20"/>
                </w:rPr>
                <w:t>Vravec.stefan@zsr.sk</w:t>
              </w:r>
            </w:hyperlink>
          </w:p>
        </w:tc>
      </w:tr>
    </w:tbl>
    <w:p w:rsidR="00585194" w:rsidRDefault="00585194" w:rsidP="00585194">
      <w:pPr>
        <w:autoSpaceDE w:val="0"/>
        <w:autoSpaceDN w:val="0"/>
        <w:adjustRightInd w:val="0"/>
        <w:rPr>
          <w:b/>
        </w:rPr>
      </w:pPr>
    </w:p>
    <w:p w:rsidR="00585194" w:rsidRDefault="00585194" w:rsidP="00585194">
      <w:pPr>
        <w:autoSpaceDE w:val="0"/>
        <w:autoSpaceDN w:val="0"/>
        <w:adjustRightInd w:val="0"/>
        <w:rPr>
          <w:b/>
        </w:rPr>
      </w:pPr>
    </w:p>
    <w:p w:rsidR="00585194" w:rsidRDefault="00585194" w:rsidP="00585194">
      <w:pPr>
        <w:jc w:val="both"/>
        <w:rPr>
          <w:b/>
          <w:u w:val="single"/>
        </w:rPr>
      </w:pPr>
    </w:p>
    <w:p w:rsidR="00585194" w:rsidRDefault="00585194" w:rsidP="00585194">
      <w:pPr>
        <w:jc w:val="both"/>
        <w:rPr>
          <w:b/>
          <w:u w:val="single"/>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585194" w:rsidRDefault="0058519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CD6C54" w:rsidRDefault="00CD6C54" w:rsidP="00585194">
      <w:pPr>
        <w:jc w:val="both"/>
        <w:rPr>
          <w:b/>
        </w:rPr>
      </w:pPr>
    </w:p>
    <w:p w:rsidR="00585194" w:rsidRDefault="00585194" w:rsidP="00585194">
      <w:pPr>
        <w:jc w:val="both"/>
        <w:rPr>
          <w:b/>
        </w:rPr>
      </w:pPr>
    </w:p>
    <w:p w:rsidR="00585194" w:rsidRPr="003408E9" w:rsidRDefault="00585194" w:rsidP="00585194">
      <w:pPr>
        <w:jc w:val="both"/>
        <w:rPr>
          <w:b/>
        </w:rPr>
      </w:pPr>
      <w:r w:rsidRPr="003408E9">
        <w:rPr>
          <w:b/>
        </w:rPr>
        <w:t xml:space="preserve">Príloha č. 5 </w:t>
      </w:r>
      <w:r w:rsidR="00043A1B" w:rsidRPr="003408E9">
        <w:rPr>
          <w:b/>
        </w:rPr>
        <w:t xml:space="preserve">k zmluve </w:t>
      </w:r>
      <w:r w:rsidRPr="003408E9">
        <w:rPr>
          <w:b/>
        </w:rPr>
        <w:t>-</w:t>
      </w:r>
      <w:r w:rsidR="00043A1B" w:rsidRPr="003408E9">
        <w:rPr>
          <w:b/>
        </w:rPr>
        <w:t xml:space="preserve"> Zoznam predpisov</w:t>
      </w:r>
    </w:p>
    <w:p w:rsidR="00043A1B" w:rsidRPr="005A1FA7" w:rsidRDefault="00043A1B" w:rsidP="00585194">
      <w:pPr>
        <w:jc w:val="both"/>
        <w:rPr>
          <w:b/>
        </w:rPr>
      </w:pPr>
    </w:p>
    <w:p w:rsidR="00585194" w:rsidRPr="00582CA7" w:rsidRDefault="00585194" w:rsidP="00585194">
      <w:pPr>
        <w:rPr>
          <w:b/>
        </w:rPr>
      </w:pPr>
      <w:r>
        <w:rPr>
          <w:b/>
        </w:rPr>
        <w:t xml:space="preserve">Predpis: </w:t>
      </w:r>
      <w:r w:rsidRPr="00582CA7">
        <w:rPr>
          <w:b/>
        </w:rPr>
        <w:t>V 20/23 – Technológie opráv podvozkov nákladných vozov</w:t>
      </w:r>
    </w:p>
    <w:p w:rsidR="00585194" w:rsidRPr="00582CA7" w:rsidRDefault="00585194" w:rsidP="00585194">
      <w:pPr>
        <w:spacing w:before="120"/>
        <w:jc w:val="both"/>
      </w:pPr>
      <w:r w:rsidRPr="00582CA7">
        <w:t>Internetová adresa, kde je možné nájsť daný predpis:</w:t>
      </w:r>
    </w:p>
    <w:p w:rsidR="00585194" w:rsidRDefault="00114C91" w:rsidP="00585194">
      <w:pPr>
        <w:rPr>
          <w:color w:val="0070C0"/>
        </w:rPr>
      </w:pPr>
      <w:hyperlink r:id="rId25" w:history="1">
        <w:r w:rsidR="00585194" w:rsidRPr="0067213B">
          <w:rPr>
            <w:rStyle w:val="Hypertextovprepojenie"/>
          </w:rPr>
          <w:t>http://public.rfx.cz/cd/V/V20%20-%20Technologick%E9%20normy%20a%20p%F8edpisy%20%C8SD/V20-23%20-%20Technologick%E9%20p%F8edpisy%20%C8SD.%20Technologie%20oprav%20podvozk%F9%20n%E1kladn%EDch%20voz%F9%20%28Typ%2026%20-%202%29.pdf</w:t>
        </w:r>
      </w:hyperlink>
    </w:p>
    <w:p w:rsidR="00585194" w:rsidRDefault="00585194" w:rsidP="00585194">
      <w:pPr>
        <w:rPr>
          <w:b/>
        </w:rPr>
      </w:pPr>
    </w:p>
    <w:p w:rsidR="00585194" w:rsidRPr="00582CA7" w:rsidRDefault="00585194" w:rsidP="00585194">
      <w:pPr>
        <w:rPr>
          <w:b/>
        </w:rPr>
      </w:pPr>
      <w:r w:rsidRPr="00582CA7">
        <w:rPr>
          <w:b/>
        </w:rPr>
        <w:t>Predpis: V 15</w:t>
      </w:r>
      <w:r>
        <w:rPr>
          <w:b/>
        </w:rPr>
        <w:t>/</w:t>
      </w:r>
      <w:r w:rsidRPr="00582CA7">
        <w:rPr>
          <w:b/>
        </w:rPr>
        <w:t>II - Predpis pre údržbu a opravy brzdových zariadení železničných koľajových  vozidiel</w:t>
      </w:r>
    </w:p>
    <w:p w:rsidR="00585194" w:rsidRPr="00582CA7" w:rsidRDefault="00585194" w:rsidP="00585194">
      <w:pPr>
        <w:spacing w:before="120"/>
        <w:jc w:val="both"/>
      </w:pPr>
      <w:r w:rsidRPr="00582CA7">
        <w:t>Internetová adresa, kde je možné nájsť daný predpis:</w:t>
      </w:r>
    </w:p>
    <w:p w:rsidR="00585194" w:rsidRDefault="00114C91" w:rsidP="00585194">
      <w:hyperlink r:id="rId26" w:history="1">
        <w:r w:rsidR="00585194" w:rsidRPr="00BB2E4A">
          <w:rPr>
            <w:rStyle w:val="Hypertextovprepojenie"/>
          </w:rPr>
          <w:t>http://public.rfx.cz/cd/V/V15/V15-II%20-/V15_II.pdf</w:t>
        </w:r>
      </w:hyperlink>
    </w:p>
    <w:p w:rsidR="00585194" w:rsidRPr="00FB6433" w:rsidRDefault="00585194" w:rsidP="00585194">
      <w:pPr>
        <w:rPr>
          <w:color w:val="0070C0"/>
        </w:rPr>
      </w:pPr>
    </w:p>
    <w:p w:rsidR="00585194" w:rsidRPr="00582CA7" w:rsidRDefault="00585194" w:rsidP="00585194">
      <w:pPr>
        <w:rPr>
          <w:b/>
        </w:rPr>
      </w:pPr>
      <w:r w:rsidRPr="00582CA7">
        <w:rPr>
          <w:b/>
        </w:rPr>
        <w:t xml:space="preserve">Predpis: </w:t>
      </w:r>
      <w:r>
        <w:rPr>
          <w:b/>
        </w:rPr>
        <w:t>V 99/</w:t>
      </w:r>
      <w:r w:rsidRPr="00582CA7">
        <w:rPr>
          <w:b/>
        </w:rPr>
        <w:t xml:space="preserve">1 – Meranie </w:t>
      </w:r>
      <w:proofErr w:type="spellStart"/>
      <w:r w:rsidRPr="00582CA7">
        <w:rPr>
          <w:b/>
        </w:rPr>
        <w:t>dvojkolia</w:t>
      </w:r>
      <w:proofErr w:type="spellEnd"/>
      <w:r w:rsidRPr="00582CA7">
        <w:rPr>
          <w:b/>
        </w:rPr>
        <w:t xml:space="preserve"> koľajového vozidla</w:t>
      </w:r>
    </w:p>
    <w:p w:rsidR="00585194" w:rsidRPr="00582CA7" w:rsidRDefault="00585194" w:rsidP="00585194">
      <w:pPr>
        <w:spacing w:before="120"/>
        <w:jc w:val="both"/>
      </w:pPr>
      <w:r w:rsidRPr="00582CA7">
        <w:t>Internetová adresa, kde je možné nájsť daný predpis:</w:t>
      </w:r>
    </w:p>
    <w:p w:rsidR="00585194" w:rsidRDefault="00114C91" w:rsidP="00585194">
      <w:hyperlink r:id="rId27" w:history="1">
        <w:r w:rsidR="00585194" w:rsidRPr="00E91B5F">
          <w:rPr>
            <w:rStyle w:val="Hypertextovprepojenie"/>
          </w:rPr>
          <w:t>http://homen.vsb.cz/~s1i95/LCzPV/Mereni_dvojkoli_cv_navody.pdf</w:t>
        </w:r>
      </w:hyperlink>
    </w:p>
    <w:p w:rsidR="00585194" w:rsidRPr="00FB6433" w:rsidRDefault="00585194" w:rsidP="00585194">
      <w:pPr>
        <w:rPr>
          <w:color w:val="0070C0"/>
        </w:rPr>
      </w:pPr>
    </w:p>
    <w:p w:rsidR="00585194" w:rsidRPr="00582CA7" w:rsidRDefault="00585194" w:rsidP="00585194">
      <w:pPr>
        <w:rPr>
          <w:b/>
        </w:rPr>
      </w:pPr>
      <w:r w:rsidRPr="00582CA7">
        <w:rPr>
          <w:b/>
        </w:rPr>
        <w:t>Predpis: V 67 – Predpis pre údržbu a opravy železničných nákladných vozňov</w:t>
      </w:r>
    </w:p>
    <w:p w:rsidR="00585194" w:rsidRPr="00582CA7" w:rsidRDefault="00585194" w:rsidP="00585194">
      <w:pPr>
        <w:spacing w:before="120"/>
        <w:jc w:val="both"/>
      </w:pPr>
      <w:r w:rsidRPr="00582CA7">
        <w:t>Internetová adresa, kde je možné nájsť daný predpis:</w:t>
      </w:r>
    </w:p>
    <w:p w:rsidR="00585194" w:rsidRDefault="00114C91" w:rsidP="00585194">
      <w:hyperlink r:id="rId28" w:history="1">
        <w:r w:rsidR="00585194" w:rsidRPr="003F3A14">
          <w:rPr>
            <w:rStyle w:val="Hypertextovprepojenie"/>
          </w:rPr>
          <w:t>http://iwan.eu07.pl/jw/john_woods2009/predpisy/V/V67.zip</w:t>
        </w:r>
      </w:hyperlink>
    </w:p>
    <w:p w:rsidR="00585194" w:rsidRPr="00FB6433" w:rsidRDefault="00585194" w:rsidP="00585194">
      <w:pPr>
        <w:rPr>
          <w:color w:val="0070C0"/>
        </w:rPr>
      </w:pPr>
    </w:p>
    <w:p w:rsidR="00585194" w:rsidRPr="00582CA7" w:rsidRDefault="00585194" w:rsidP="00585194">
      <w:pPr>
        <w:rPr>
          <w:b/>
        </w:rPr>
      </w:pPr>
      <w:r w:rsidRPr="00582CA7">
        <w:rPr>
          <w:b/>
        </w:rPr>
        <w:t>Predpis: V 68 – Predpis pre periodické opravy osobných vozňov</w:t>
      </w:r>
    </w:p>
    <w:p w:rsidR="00585194" w:rsidRPr="00B61C8A" w:rsidRDefault="00585194" w:rsidP="00585194">
      <w:pPr>
        <w:jc w:val="both"/>
      </w:pPr>
      <w:r w:rsidRPr="00691E6B">
        <w:t>Ob</w:t>
      </w:r>
      <w:r w:rsidR="00043A1B">
        <w:t>jednávateľ</w:t>
      </w:r>
      <w:r w:rsidRPr="00691E6B">
        <w:t xml:space="preserve"> na požiadanie poskytne kópiu alebo aj napr.: zašle/odovzdá výtlačok tohto predpisu </w:t>
      </w:r>
      <w:r w:rsidR="00043A1B">
        <w:t>zhotoviteľovi</w:t>
      </w:r>
      <w:r w:rsidRPr="00691E6B">
        <w:t xml:space="preserve">. Požiadavku zo strany </w:t>
      </w:r>
      <w:r w:rsidR="00043A1B">
        <w:t xml:space="preserve">zhotoviteľa </w:t>
      </w:r>
      <w:r w:rsidRPr="00691E6B">
        <w:t>je potrebné zaslať na emailovú adresu kontaktnej osobe ob</w:t>
      </w:r>
      <w:r w:rsidR="00043A1B">
        <w:t>jednávateľa</w:t>
      </w:r>
      <w:r>
        <w:t xml:space="preserve"> </w:t>
      </w:r>
      <w:r w:rsidRPr="00B9410B">
        <w:t xml:space="preserve">na </w:t>
      </w:r>
      <w:r w:rsidRPr="003D5C2D">
        <w:t xml:space="preserve">e-mailovú adresu: </w:t>
      </w:r>
      <w:hyperlink r:id="rId29" w:history="1">
        <w:r w:rsidRPr="003D5C2D">
          <w:rPr>
            <w:rStyle w:val="Hypertextovprepojenie"/>
          </w:rPr>
          <w:t>simek.michal@zsr.sk</w:t>
        </w:r>
      </w:hyperlink>
      <w:r>
        <w:rPr>
          <w:rStyle w:val="Hypertextovprepojenie"/>
        </w:rPr>
        <w:t>.</w:t>
      </w:r>
    </w:p>
    <w:p w:rsidR="00585194" w:rsidRPr="00FB6433" w:rsidRDefault="00585194" w:rsidP="00585194">
      <w:pPr>
        <w:rPr>
          <w:color w:val="0070C0"/>
        </w:rPr>
      </w:pPr>
    </w:p>
    <w:p w:rsidR="00585194" w:rsidRPr="00582CA7" w:rsidRDefault="00585194" w:rsidP="00585194">
      <w:pPr>
        <w:rPr>
          <w:b/>
        </w:rPr>
      </w:pPr>
      <w:r w:rsidRPr="00582CA7">
        <w:rPr>
          <w:b/>
        </w:rPr>
        <w:t>Predpis: V 98/50 –</w:t>
      </w:r>
      <w:r>
        <w:rPr>
          <w:b/>
        </w:rPr>
        <w:t xml:space="preserve"> </w:t>
      </w:r>
      <w:r w:rsidRPr="00582CA7">
        <w:rPr>
          <w:b/>
        </w:rPr>
        <w:t xml:space="preserve">Predpis pre opravu podvozkov nákladných vozňov typu Y 25 </w:t>
      </w:r>
      <w:proofErr w:type="spellStart"/>
      <w:r w:rsidRPr="00582CA7">
        <w:rPr>
          <w:b/>
        </w:rPr>
        <w:t>Cs</w:t>
      </w:r>
      <w:proofErr w:type="spellEnd"/>
      <w:r w:rsidRPr="00582CA7">
        <w:rPr>
          <w:b/>
        </w:rPr>
        <w:t xml:space="preserve">, </w:t>
      </w:r>
      <w:proofErr w:type="spellStart"/>
      <w:r w:rsidRPr="00582CA7">
        <w:rPr>
          <w:b/>
        </w:rPr>
        <w:t>Rs</w:t>
      </w:r>
      <w:proofErr w:type="spellEnd"/>
    </w:p>
    <w:p w:rsidR="00585194" w:rsidRPr="00582CA7" w:rsidRDefault="00585194" w:rsidP="00585194">
      <w:pPr>
        <w:spacing w:before="120"/>
        <w:jc w:val="both"/>
      </w:pPr>
      <w:r w:rsidRPr="00582CA7">
        <w:t>Internetová adresa, kde je možné nájsť daný predpis:</w:t>
      </w:r>
    </w:p>
    <w:p w:rsidR="00585194" w:rsidRDefault="00114C91" w:rsidP="00585194">
      <w:hyperlink r:id="rId30" w:history="1">
        <w:r w:rsidR="00585194" w:rsidRPr="00DF3E61">
          <w:rPr>
            <w:rStyle w:val="Hypertextovprepojenie"/>
          </w:rPr>
          <w:t>http://public.rfx.cz/cd/V/V98/V98-50.pdf</w:t>
        </w:r>
      </w:hyperlink>
    </w:p>
    <w:p w:rsidR="00585194" w:rsidRPr="00FB6433" w:rsidRDefault="00585194" w:rsidP="00585194">
      <w:pPr>
        <w:rPr>
          <w:color w:val="0070C0"/>
        </w:rPr>
      </w:pPr>
    </w:p>
    <w:p w:rsidR="00585194" w:rsidRPr="00582CA7" w:rsidRDefault="00585194" w:rsidP="00585194">
      <w:pPr>
        <w:rPr>
          <w:b/>
        </w:rPr>
      </w:pPr>
      <w:r w:rsidRPr="00582CA7">
        <w:rPr>
          <w:b/>
        </w:rPr>
        <w:t>Predpis: TNŽ 280083 – Dráhové vozidlá. Vonkajšie označenie na nákladných vozňoch</w:t>
      </w:r>
    </w:p>
    <w:p w:rsidR="00585194" w:rsidRPr="00582CA7" w:rsidRDefault="00585194" w:rsidP="00585194">
      <w:pPr>
        <w:spacing w:before="120"/>
        <w:jc w:val="both"/>
      </w:pPr>
      <w:r w:rsidRPr="00582CA7">
        <w:t>Internetová adresa, kde je možné nájsť daný predpis:</w:t>
      </w:r>
    </w:p>
    <w:p w:rsidR="00585194" w:rsidRDefault="00114C91" w:rsidP="00585194">
      <w:hyperlink r:id="rId31" w:history="1">
        <w:r w:rsidR="00585194" w:rsidRPr="00345F13">
          <w:rPr>
            <w:rStyle w:val="Hypertextovprepojenie"/>
          </w:rPr>
          <w:t>http://www.zsr.sk/buxus/docs//legislativa/TNZ/TNZ_28_0083</w:t>
        </w:r>
      </w:hyperlink>
    </w:p>
    <w:p w:rsidR="00585194" w:rsidRPr="00FB6433" w:rsidRDefault="00585194" w:rsidP="00585194">
      <w:pPr>
        <w:rPr>
          <w:color w:val="0070C0"/>
        </w:rPr>
      </w:pPr>
    </w:p>
    <w:p w:rsidR="00585194" w:rsidRPr="00582CA7" w:rsidRDefault="00585194" w:rsidP="00585194">
      <w:pPr>
        <w:jc w:val="both"/>
        <w:rPr>
          <w:b/>
        </w:rPr>
      </w:pPr>
      <w:r w:rsidRPr="00582CA7">
        <w:rPr>
          <w:b/>
        </w:rPr>
        <w:t>Vyhláška č. 351/2010 Z. z. o dopravnom poriadku dráh Ministerstva dopravy, pôšt a telekomunikácií Slovenskej republiky</w:t>
      </w:r>
      <w:r>
        <w:rPr>
          <w:b/>
        </w:rPr>
        <w:t xml:space="preserve"> ďalej (len „</w:t>
      </w:r>
      <w:proofErr w:type="spellStart"/>
      <w:r w:rsidRPr="00582CA7">
        <w:rPr>
          <w:b/>
        </w:rPr>
        <w:t>MDPaT</w:t>
      </w:r>
      <w:proofErr w:type="spellEnd"/>
      <w:r w:rsidRPr="00582CA7">
        <w:rPr>
          <w:b/>
        </w:rPr>
        <w:t xml:space="preserve"> SR</w:t>
      </w:r>
      <w:r>
        <w:rPr>
          <w:b/>
        </w:rPr>
        <w:t>“)</w:t>
      </w:r>
      <w:r w:rsidRPr="00582CA7">
        <w:rPr>
          <w:b/>
        </w:rPr>
        <w:t xml:space="preserve"> z 19. augusta 2010</w:t>
      </w:r>
    </w:p>
    <w:p w:rsidR="00585194" w:rsidRPr="00582CA7" w:rsidRDefault="00585194" w:rsidP="00585194">
      <w:pPr>
        <w:spacing w:before="120"/>
        <w:jc w:val="both"/>
      </w:pPr>
      <w:r w:rsidRPr="00582CA7">
        <w:t>Internetová adresa, kde je možné nájsť daný predpis:</w:t>
      </w:r>
    </w:p>
    <w:p w:rsidR="00585194" w:rsidRDefault="00114C91" w:rsidP="00585194">
      <w:hyperlink r:id="rId32" w:history="1">
        <w:r w:rsidR="00585194" w:rsidRPr="000834B9">
          <w:rPr>
            <w:rStyle w:val="Hypertextovprepojenie"/>
          </w:rPr>
          <w:t>http://www.zsr.sk/buxus/docs//legislativa/351_2010</w:t>
        </w:r>
      </w:hyperlink>
    </w:p>
    <w:p w:rsidR="00585194" w:rsidRPr="00FB6433" w:rsidRDefault="00585194" w:rsidP="00585194">
      <w:pPr>
        <w:rPr>
          <w:color w:val="0070C0"/>
        </w:rPr>
      </w:pPr>
    </w:p>
    <w:p w:rsidR="00585194" w:rsidRDefault="00585194" w:rsidP="00585194">
      <w:pPr>
        <w:jc w:val="both"/>
      </w:pPr>
    </w:p>
    <w:p w:rsidR="00585194" w:rsidRDefault="00585194" w:rsidP="00585194">
      <w:pPr>
        <w:jc w:val="both"/>
      </w:pPr>
    </w:p>
    <w:p w:rsidR="00585194" w:rsidRDefault="00585194" w:rsidP="00585194">
      <w:pPr>
        <w:jc w:val="both"/>
      </w:pPr>
    </w:p>
    <w:p w:rsidR="00585194" w:rsidRDefault="00585194" w:rsidP="00585194">
      <w:pPr>
        <w:jc w:val="both"/>
      </w:pPr>
    </w:p>
    <w:p w:rsidR="00585194" w:rsidRDefault="00585194" w:rsidP="00585194">
      <w:pPr>
        <w:rPr>
          <w:b/>
          <w:bCs/>
          <w:szCs w:val="24"/>
        </w:rPr>
      </w:pPr>
    </w:p>
    <w:p w:rsidR="00585194" w:rsidRPr="00E51459" w:rsidRDefault="00585194" w:rsidP="00E51459">
      <w:pPr>
        <w:pStyle w:val="Odsekzoznamu"/>
        <w:overflowPunct w:val="0"/>
        <w:autoSpaceDE w:val="0"/>
        <w:autoSpaceDN w:val="0"/>
        <w:adjustRightInd w:val="0"/>
        <w:ind w:left="0" w:right="-567"/>
        <w:rPr>
          <w:b/>
          <w:sz w:val="22"/>
          <w:szCs w:val="22"/>
        </w:rPr>
      </w:pPr>
      <w:r w:rsidRPr="003408E9">
        <w:rPr>
          <w:b/>
          <w:bCs/>
          <w:sz w:val="22"/>
          <w:szCs w:val="22"/>
        </w:rPr>
        <w:lastRenderedPageBreak/>
        <w:t xml:space="preserve">Príloha č. 6 </w:t>
      </w:r>
      <w:r w:rsidR="00E51459" w:rsidRPr="003408E9">
        <w:rPr>
          <w:b/>
          <w:bCs/>
          <w:sz w:val="22"/>
          <w:szCs w:val="22"/>
        </w:rPr>
        <w:t xml:space="preserve"> </w:t>
      </w:r>
      <w:r w:rsidR="00E51459" w:rsidRPr="003408E9">
        <w:rPr>
          <w:b/>
          <w:sz w:val="22"/>
          <w:szCs w:val="22"/>
        </w:rPr>
        <w:t xml:space="preserve">k zmluve </w:t>
      </w:r>
      <w:r w:rsidRPr="003408E9">
        <w:rPr>
          <w:b/>
          <w:bCs/>
          <w:sz w:val="22"/>
          <w:szCs w:val="22"/>
        </w:rPr>
        <w:t xml:space="preserve">- </w:t>
      </w:r>
      <w:r w:rsidRPr="003408E9">
        <w:rPr>
          <w:b/>
          <w:sz w:val="22"/>
          <w:szCs w:val="22"/>
        </w:rPr>
        <w:t>Písomná dohoda o zaistení bezpečnosti a</w:t>
      </w:r>
      <w:r w:rsidR="00E51459" w:rsidRPr="003408E9">
        <w:rPr>
          <w:b/>
          <w:sz w:val="22"/>
          <w:szCs w:val="22"/>
        </w:rPr>
        <w:t xml:space="preserve"> ochrane zdravia osôb pri práci </w:t>
      </w:r>
      <w:r w:rsidRPr="00E51459">
        <w:rPr>
          <w:b/>
          <w:sz w:val="22"/>
          <w:szCs w:val="22"/>
        </w:rPr>
        <w:t>v priestoroch ŽSR – podklad pre vypracovanie</w:t>
      </w:r>
    </w:p>
    <w:p w:rsidR="00585194" w:rsidRPr="002F161B" w:rsidRDefault="00585194" w:rsidP="00585194">
      <w:pPr>
        <w:rPr>
          <w:b/>
          <w:bCs/>
          <w:szCs w:val="24"/>
        </w:rPr>
      </w:pPr>
    </w:p>
    <w:p w:rsidR="00585194" w:rsidRPr="002F161B" w:rsidRDefault="00585194" w:rsidP="00585194">
      <w:pPr>
        <w:jc w:val="center"/>
        <w:rPr>
          <w:b/>
          <w:bCs/>
          <w:sz w:val="28"/>
          <w:szCs w:val="28"/>
        </w:rPr>
      </w:pPr>
      <w:r w:rsidRPr="002F161B">
        <w:rPr>
          <w:b/>
          <w:bCs/>
          <w:sz w:val="28"/>
          <w:szCs w:val="28"/>
        </w:rPr>
        <w:t xml:space="preserve">PÍSOMNÁ DOHODA </w:t>
      </w:r>
    </w:p>
    <w:p w:rsidR="00585194" w:rsidRPr="00075063" w:rsidRDefault="00585194" w:rsidP="00585194">
      <w:pPr>
        <w:jc w:val="center"/>
        <w:rPr>
          <w:b/>
          <w:bCs/>
          <w:sz w:val="22"/>
          <w:szCs w:val="22"/>
          <w:u w:val="single"/>
        </w:rPr>
      </w:pPr>
      <w:r w:rsidRPr="00075063">
        <w:rPr>
          <w:b/>
          <w:bCs/>
          <w:sz w:val="22"/>
          <w:szCs w:val="22"/>
        </w:rPr>
        <w:t xml:space="preserve">o zaistení bezpečnosti a ochrane zdravia osôb pri práci v priestoroch ŽSR </w:t>
      </w:r>
      <w:r w:rsidRPr="00075063">
        <w:rPr>
          <w:b/>
          <w:bCs/>
          <w:sz w:val="22"/>
          <w:szCs w:val="22"/>
          <w:u w:val="single"/>
        </w:rPr>
        <w:t>- vzor</w:t>
      </w:r>
    </w:p>
    <w:p w:rsidR="00585194" w:rsidRPr="00075063" w:rsidRDefault="00585194" w:rsidP="00585194">
      <w:pPr>
        <w:jc w:val="center"/>
        <w:rPr>
          <w:bCs/>
          <w:sz w:val="22"/>
          <w:szCs w:val="22"/>
        </w:rPr>
      </w:pPr>
      <w:r w:rsidRPr="00075063">
        <w:rPr>
          <w:bCs/>
          <w:sz w:val="22"/>
          <w:szCs w:val="22"/>
        </w:rPr>
        <w:t>v zmysle zákona NR SR č. 124/2006 Z. z. v znení neskorších právnych úprav a predpisu ŽSR Z 2 „Bezpečnosť zamestnancov v podmienkach ŽSR“, čl. 452, medzi</w:t>
      </w:r>
    </w:p>
    <w:p w:rsidR="00585194" w:rsidRPr="00075063" w:rsidRDefault="00585194" w:rsidP="00585194">
      <w:pPr>
        <w:jc w:val="center"/>
        <w:rPr>
          <w:b/>
          <w:bCs/>
          <w:sz w:val="22"/>
          <w:szCs w:val="22"/>
        </w:rPr>
      </w:pPr>
    </w:p>
    <w:p w:rsidR="00585194" w:rsidRPr="00075063" w:rsidRDefault="00585194" w:rsidP="00585194">
      <w:pPr>
        <w:rPr>
          <w:b/>
          <w:bCs/>
          <w:sz w:val="22"/>
          <w:szCs w:val="22"/>
        </w:rPr>
      </w:pPr>
      <w:r w:rsidRPr="00075063">
        <w:rPr>
          <w:b/>
          <w:bCs/>
          <w:sz w:val="22"/>
          <w:szCs w:val="22"/>
        </w:rPr>
        <w:t>Objednávateľ:</w:t>
      </w:r>
    </w:p>
    <w:p w:rsidR="00585194" w:rsidRPr="00075063" w:rsidRDefault="00585194" w:rsidP="00585194">
      <w:pPr>
        <w:rPr>
          <w:b/>
          <w:bCs/>
          <w:sz w:val="22"/>
          <w:szCs w:val="22"/>
        </w:rPr>
      </w:pPr>
      <w:r w:rsidRPr="00075063">
        <w:rPr>
          <w:bCs/>
          <w:sz w:val="22"/>
          <w:szCs w:val="22"/>
        </w:rPr>
        <w:tab/>
      </w:r>
      <w:r w:rsidRPr="00075063">
        <w:rPr>
          <w:b/>
          <w:bCs/>
          <w:sz w:val="22"/>
          <w:szCs w:val="22"/>
        </w:rPr>
        <w:t>Železnice Slovenskej republiky Bratislava, v skrátenej forme „ŽSR“</w:t>
      </w:r>
    </w:p>
    <w:p w:rsidR="00585194" w:rsidRPr="00075063" w:rsidRDefault="00585194" w:rsidP="00585194">
      <w:pPr>
        <w:rPr>
          <w:bCs/>
          <w:sz w:val="22"/>
          <w:szCs w:val="22"/>
        </w:rPr>
      </w:pPr>
      <w:r w:rsidRPr="00075063">
        <w:rPr>
          <w:bCs/>
          <w:sz w:val="22"/>
          <w:szCs w:val="22"/>
        </w:rPr>
        <w:tab/>
      </w:r>
      <w:proofErr w:type="spellStart"/>
      <w:r w:rsidRPr="00075063">
        <w:rPr>
          <w:bCs/>
          <w:sz w:val="22"/>
          <w:szCs w:val="22"/>
        </w:rPr>
        <w:t>Klemensova</w:t>
      </w:r>
      <w:proofErr w:type="spellEnd"/>
      <w:r w:rsidRPr="00075063">
        <w:rPr>
          <w:bCs/>
          <w:sz w:val="22"/>
          <w:szCs w:val="22"/>
        </w:rPr>
        <w:t xml:space="preserve"> 8</w:t>
      </w:r>
    </w:p>
    <w:p w:rsidR="00585194" w:rsidRPr="00075063" w:rsidRDefault="00585194" w:rsidP="00585194">
      <w:pPr>
        <w:rPr>
          <w:bCs/>
          <w:sz w:val="22"/>
          <w:szCs w:val="22"/>
        </w:rPr>
      </w:pPr>
      <w:r w:rsidRPr="00075063">
        <w:rPr>
          <w:bCs/>
          <w:sz w:val="22"/>
          <w:szCs w:val="22"/>
        </w:rPr>
        <w:tab/>
        <w:t>813 61 Bratislava</w:t>
      </w:r>
    </w:p>
    <w:p w:rsidR="00585194" w:rsidRPr="00075063" w:rsidRDefault="00585194" w:rsidP="00585194">
      <w:pPr>
        <w:rPr>
          <w:sz w:val="22"/>
          <w:szCs w:val="22"/>
        </w:rPr>
      </w:pPr>
      <w:r w:rsidRPr="00075063">
        <w:rPr>
          <w:bCs/>
          <w:sz w:val="22"/>
          <w:szCs w:val="22"/>
        </w:rPr>
        <w:tab/>
      </w:r>
      <w:r w:rsidRPr="00075063">
        <w:rPr>
          <w:sz w:val="22"/>
          <w:szCs w:val="22"/>
        </w:rPr>
        <w:t>(ďalej ako „objednávateľ“)</w:t>
      </w:r>
    </w:p>
    <w:p w:rsidR="00585194" w:rsidRPr="00075063" w:rsidRDefault="00585194" w:rsidP="00585194">
      <w:pPr>
        <w:rPr>
          <w:sz w:val="22"/>
          <w:szCs w:val="22"/>
        </w:rPr>
      </w:pPr>
    </w:p>
    <w:p w:rsidR="00585194" w:rsidRPr="00075063" w:rsidRDefault="00585194" w:rsidP="00585194">
      <w:pPr>
        <w:rPr>
          <w:b/>
          <w:bCs/>
          <w:sz w:val="22"/>
          <w:szCs w:val="22"/>
        </w:rPr>
      </w:pPr>
      <w:r w:rsidRPr="00075063">
        <w:rPr>
          <w:b/>
          <w:bCs/>
          <w:sz w:val="22"/>
          <w:szCs w:val="22"/>
        </w:rPr>
        <w:t>Zhotoviteľ:</w:t>
      </w:r>
    </w:p>
    <w:p w:rsidR="00585194" w:rsidRPr="00075063" w:rsidRDefault="00585194" w:rsidP="00585194">
      <w:pPr>
        <w:ind w:firstLine="708"/>
        <w:rPr>
          <w:sz w:val="22"/>
          <w:szCs w:val="22"/>
        </w:rPr>
      </w:pPr>
      <w:r w:rsidRPr="00075063">
        <w:rPr>
          <w:sz w:val="22"/>
          <w:szCs w:val="22"/>
        </w:rPr>
        <w:t xml:space="preserve"> .............................................</w:t>
      </w:r>
    </w:p>
    <w:p w:rsidR="00585194" w:rsidRPr="00075063" w:rsidRDefault="00585194" w:rsidP="00585194">
      <w:pPr>
        <w:ind w:firstLine="708"/>
        <w:rPr>
          <w:sz w:val="22"/>
          <w:szCs w:val="22"/>
        </w:rPr>
      </w:pPr>
      <w:r w:rsidRPr="00075063">
        <w:rPr>
          <w:sz w:val="22"/>
          <w:szCs w:val="22"/>
        </w:rPr>
        <w:t>.............................................</w:t>
      </w:r>
    </w:p>
    <w:p w:rsidR="00585194" w:rsidRPr="00075063" w:rsidRDefault="00585194" w:rsidP="00585194">
      <w:pPr>
        <w:ind w:firstLine="708"/>
        <w:rPr>
          <w:sz w:val="22"/>
          <w:szCs w:val="22"/>
        </w:rPr>
      </w:pPr>
      <w:r w:rsidRPr="00075063">
        <w:rPr>
          <w:sz w:val="22"/>
          <w:szCs w:val="22"/>
        </w:rPr>
        <w:t>.............................................</w:t>
      </w:r>
    </w:p>
    <w:p w:rsidR="00585194" w:rsidRPr="00075063" w:rsidRDefault="00585194" w:rsidP="00585194">
      <w:pPr>
        <w:ind w:firstLine="708"/>
        <w:rPr>
          <w:sz w:val="22"/>
          <w:szCs w:val="22"/>
        </w:rPr>
      </w:pPr>
      <w:r w:rsidRPr="00075063">
        <w:rPr>
          <w:sz w:val="22"/>
          <w:szCs w:val="22"/>
        </w:rPr>
        <w:t>(ďalej ako „zhotoviteľ“)</w:t>
      </w:r>
    </w:p>
    <w:p w:rsidR="00585194" w:rsidRPr="00075063" w:rsidRDefault="00585194" w:rsidP="00585194">
      <w:pPr>
        <w:rPr>
          <w:b/>
          <w:sz w:val="22"/>
          <w:szCs w:val="22"/>
        </w:rPr>
      </w:pPr>
    </w:p>
    <w:p w:rsidR="00585194" w:rsidRPr="00075063" w:rsidRDefault="00585194" w:rsidP="00C37D23">
      <w:pPr>
        <w:numPr>
          <w:ilvl w:val="0"/>
          <w:numId w:val="25"/>
        </w:numPr>
        <w:rPr>
          <w:b/>
          <w:sz w:val="22"/>
          <w:szCs w:val="22"/>
        </w:rPr>
      </w:pPr>
      <w:r w:rsidRPr="00075063">
        <w:rPr>
          <w:b/>
          <w:sz w:val="22"/>
          <w:szCs w:val="22"/>
        </w:rPr>
        <w:t>Predmet Písomnej dohody</w:t>
      </w:r>
    </w:p>
    <w:p w:rsidR="00585194" w:rsidRPr="00075063" w:rsidRDefault="00585194" w:rsidP="00585194">
      <w:pPr>
        <w:spacing w:before="120"/>
        <w:jc w:val="both"/>
        <w:rPr>
          <w:b/>
          <w:bCs/>
          <w:caps/>
          <w:sz w:val="22"/>
          <w:szCs w:val="22"/>
        </w:rPr>
      </w:pPr>
      <w:r w:rsidRPr="00075063">
        <w:rPr>
          <w:sz w:val="22"/>
          <w:szCs w:val="22"/>
        </w:rPr>
        <w:t>je zaistenie bezpečnosti a ochrany zdravia pri práci zamestnancov iných zamestnávateľov v priestore ŽSR pri poskytovaní služieb: „</w:t>
      </w:r>
      <w:r w:rsidRPr="00075063">
        <w:rPr>
          <w:b/>
          <w:bCs/>
          <w:sz w:val="22"/>
          <w:szCs w:val="22"/>
        </w:rPr>
        <w:t xml:space="preserve">vykonávanie </w:t>
      </w:r>
      <w:r w:rsidRPr="00075063">
        <w:rPr>
          <w:b/>
          <w:sz w:val="22"/>
          <w:szCs w:val="22"/>
        </w:rPr>
        <w:t>plánovaných revízií v základnom rozsahu N2 a R2, revízií alebo výmen tlakových nádob, technických kontrol, neplánovaných opráv a zabezpečenie nových náhradných dielov vrátane ich dodávky pre železničné vozne</w:t>
      </w:r>
      <w:r w:rsidRPr="00075063">
        <w:rPr>
          <w:b/>
          <w:bCs/>
          <w:sz w:val="22"/>
          <w:szCs w:val="22"/>
        </w:rPr>
        <w:t xml:space="preserve"> v správe objednávateľa </w:t>
      </w:r>
      <w:r w:rsidRPr="00075063">
        <w:rPr>
          <w:b/>
          <w:sz w:val="22"/>
          <w:szCs w:val="22"/>
        </w:rPr>
        <w:t>pre Časť č.</w:t>
      </w:r>
      <w:r w:rsidRPr="00075063">
        <w:rPr>
          <w:b/>
          <w:sz w:val="22"/>
          <w:szCs w:val="22"/>
          <w:highlight w:val="lightGray"/>
        </w:rPr>
        <w:t xml:space="preserve"> ...</w:t>
      </w:r>
      <w:r w:rsidRPr="00075063">
        <w:rPr>
          <w:b/>
          <w:sz w:val="22"/>
          <w:szCs w:val="22"/>
        </w:rPr>
        <w:t xml:space="preserve">: </w:t>
      </w:r>
      <w:r w:rsidRPr="003408E9">
        <w:rPr>
          <w:b/>
          <w:sz w:val="22"/>
          <w:szCs w:val="22"/>
        </w:rPr>
        <w:t>Revízie železničných vozňov - (</w:t>
      </w:r>
      <w:r w:rsidR="00E51459" w:rsidRPr="003408E9">
        <w:rPr>
          <w:b/>
          <w:sz w:val="22"/>
          <w:szCs w:val="22"/>
        </w:rPr>
        <w:t>oblasť</w:t>
      </w:r>
      <w:r w:rsidRPr="003408E9">
        <w:rPr>
          <w:b/>
          <w:sz w:val="22"/>
          <w:szCs w:val="22"/>
        </w:rPr>
        <w:t xml:space="preserve"> „</w:t>
      </w:r>
      <w:r w:rsidRPr="003408E9">
        <w:rPr>
          <w:b/>
          <w:sz w:val="22"/>
          <w:szCs w:val="22"/>
          <w:highlight w:val="lightGray"/>
        </w:rPr>
        <w:t>.......</w:t>
      </w:r>
      <w:r w:rsidR="00075063" w:rsidRPr="003408E9">
        <w:rPr>
          <w:b/>
          <w:sz w:val="22"/>
          <w:szCs w:val="22"/>
          <w:highlight w:val="lightGray"/>
        </w:rPr>
        <w:t>...</w:t>
      </w:r>
      <w:r w:rsidRPr="003408E9">
        <w:rPr>
          <w:b/>
          <w:sz w:val="22"/>
          <w:szCs w:val="22"/>
          <w:highlight w:val="lightGray"/>
        </w:rPr>
        <w:t>....</w:t>
      </w:r>
      <w:r w:rsidRPr="003408E9">
        <w:rPr>
          <w:b/>
          <w:sz w:val="22"/>
          <w:szCs w:val="22"/>
        </w:rPr>
        <w:t xml:space="preserve">“) </w:t>
      </w:r>
      <w:r w:rsidRPr="003408E9">
        <w:rPr>
          <w:sz w:val="22"/>
          <w:szCs w:val="22"/>
        </w:rPr>
        <w:t xml:space="preserve">podľa </w:t>
      </w:r>
      <w:r w:rsidRPr="003408E9">
        <w:rPr>
          <w:b/>
          <w:sz w:val="22"/>
          <w:szCs w:val="22"/>
        </w:rPr>
        <w:t xml:space="preserve">Zmluvy o poskytovaní služieb č. </w:t>
      </w:r>
      <w:r w:rsidRPr="00075063">
        <w:rPr>
          <w:b/>
          <w:sz w:val="22"/>
          <w:szCs w:val="22"/>
        </w:rPr>
        <w:t xml:space="preserve">........................ zo dňa </w:t>
      </w:r>
      <w:r w:rsidRPr="00075063">
        <w:rPr>
          <w:i/>
          <w:sz w:val="22"/>
          <w:szCs w:val="22"/>
        </w:rPr>
        <w:t>.........................</w:t>
      </w:r>
      <w:r w:rsidRPr="00075063">
        <w:rPr>
          <w:sz w:val="22"/>
          <w:szCs w:val="22"/>
        </w:rPr>
        <w:t xml:space="preserve"> (ďalej len „zmluva“) v zmysle predpisu ŽSR Z 2 „Bezpečnosť zamestnancov v podmienkach ŽSR “, čl. 452, medzi</w:t>
      </w:r>
    </w:p>
    <w:p w:rsidR="00585194" w:rsidRPr="00075063" w:rsidRDefault="00585194" w:rsidP="00585194">
      <w:pPr>
        <w:jc w:val="both"/>
        <w:rPr>
          <w:sz w:val="22"/>
          <w:szCs w:val="22"/>
        </w:rPr>
      </w:pPr>
    </w:p>
    <w:p w:rsidR="00585194" w:rsidRPr="00075063" w:rsidRDefault="00585194" w:rsidP="00585194">
      <w:pPr>
        <w:ind w:left="3540" w:hanging="3540"/>
        <w:jc w:val="both"/>
        <w:rPr>
          <w:sz w:val="22"/>
          <w:szCs w:val="22"/>
        </w:rPr>
      </w:pPr>
      <w:r w:rsidRPr="00075063">
        <w:rPr>
          <w:sz w:val="22"/>
          <w:szCs w:val="22"/>
        </w:rPr>
        <w:t>objednávateľom v zastúpení:</w:t>
      </w:r>
      <w:r w:rsidRPr="00075063">
        <w:rPr>
          <w:sz w:val="22"/>
          <w:szCs w:val="22"/>
        </w:rPr>
        <w:tab/>
      </w:r>
      <w:r w:rsidRPr="00075063">
        <w:rPr>
          <w:i/>
          <w:sz w:val="22"/>
          <w:szCs w:val="22"/>
        </w:rPr>
        <w:t>príslušná VOJ ŽSR</w:t>
      </w:r>
    </w:p>
    <w:p w:rsidR="00585194" w:rsidRPr="00075063" w:rsidRDefault="00585194" w:rsidP="00585194">
      <w:pPr>
        <w:tabs>
          <w:tab w:val="left" w:pos="1985"/>
        </w:tabs>
        <w:rPr>
          <w:sz w:val="22"/>
          <w:szCs w:val="22"/>
        </w:rPr>
      </w:pPr>
      <w:r w:rsidRPr="00075063">
        <w:rPr>
          <w:sz w:val="22"/>
          <w:szCs w:val="22"/>
        </w:rPr>
        <w:t>a</w:t>
      </w:r>
    </w:p>
    <w:p w:rsidR="00585194" w:rsidRPr="00075063" w:rsidRDefault="00585194" w:rsidP="00585194">
      <w:pPr>
        <w:rPr>
          <w:sz w:val="22"/>
          <w:szCs w:val="22"/>
        </w:rPr>
      </w:pPr>
      <w:r w:rsidRPr="00075063">
        <w:rPr>
          <w:sz w:val="22"/>
          <w:szCs w:val="22"/>
        </w:rPr>
        <w:t xml:space="preserve">zhotoviteľom:       </w:t>
      </w:r>
      <w:r w:rsidRPr="00075063">
        <w:rPr>
          <w:sz w:val="22"/>
          <w:szCs w:val="22"/>
        </w:rPr>
        <w:tab/>
      </w:r>
    </w:p>
    <w:p w:rsidR="00585194" w:rsidRPr="00075063" w:rsidRDefault="00585194" w:rsidP="00585194">
      <w:pPr>
        <w:jc w:val="both"/>
        <w:rPr>
          <w:sz w:val="22"/>
          <w:szCs w:val="22"/>
        </w:rPr>
      </w:pPr>
      <w:r w:rsidRPr="00075063">
        <w:rPr>
          <w:sz w:val="22"/>
          <w:szCs w:val="22"/>
        </w:rPr>
        <w:t>Táto dohoda musí byť súčasťou uzavretej zmluvy, ak podmienky BOZP nie sú riešené priamo v zmluve.</w:t>
      </w:r>
    </w:p>
    <w:p w:rsidR="00585194" w:rsidRPr="00075063" w:rsidRDefault="00585194" w:rsidP="00585194">
      <w:pPr>
        <w:ind w:left="360"/>
        <w:jc w:val="both"/>
        <w:rPr>
          <w:b/>
          <w:sz w:val="22"/>
          <w:szCs w:val="22"/>
        </w:rPr>
      </w:pPr>
    </w:p>
    <w:p w:rsidR="00585194" w:rsidRPr="00075063" w:rsidRDefault="00585194" w:rsidP="00C37D23">
      <w:pPr>
        <w:numPr>
          <w:ilvl w:val="0"/>
          <w:numId w:val="25"/>
        </w:numPr>
        <w:jc w:val="both"/>
        <w:rPr>
          <w:b/>
          <w:sz w:val="22"/>
          <w:szCs w:val="22"/>
        </w:rPr>
      </w:pPr>
      <w:r w:rsidRPr="00075063">
        <w:rPr>
          <w:b/>
          <w:sz w:val="22"/>
          <w:szCs w:val="22"/>
        </w:rPr>
        <w:t>Predpisy platné pre zhotoviteľa</w:t>
      </w:r>
    </w:p>
    <w:p w:rsidR="00585194" w:rsidRPr="00075063" w:rsidRDefault="00585194" w:rsidP="00585194">
      <w:pPr>
        <w:jc w:val="both"/>
        <w:rPr>
          <w:sz w:val="22"/>
          <w:szCs w:val="22"/>
        </w:rPr>
      </w:pPr>
      <w:r w:rsidRPr="00075063">
        <w:rPr>
          <w:sz w:val="22"/>
          <w:szCs w:val="22"/>
        </w:rPr>
        <w:t>Zhotoviteľ je povinný zabezpečiť, aby všetky práce týkajúce sa železničnej trate a priestorov ŽSR počas prevádzky boli vykonávané v súlade s platnými právnymi predpismi SR a EÚ, ako aj v súlade s platnými predpismi ŽSR.</w:t>
      </w:r>
    </w:p>
    <w:p w:rsidR="00585194" w:rsidRPr="00075063" w:rsidRDefault="00585194" w:rsidP="00585194">
      <w:pPr>
        <w:jc w:val="both"/>
        <w:rPr>
          <w:sz w:val="22"/>
          <w:szCs w:val="22"/>
        </w:rPr>
      </w:pPr>
      <w:r w:rsidRPr="00075063">
        <w:rPr>
          <w:sz w:val="22"/>
          <w:szCs w:val="22"/>
        </w:rPr>
        <w:t>Objednávateľ požaduje, aby pri plnení predmetu zmluvy boli zhotoviteľom a jeho subdodávateľmi dodržiavané:</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právne predpisy ES a SR,</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vyhlášky UIC,</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technické normy železníc,</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 xml:space="preserve">technické špecifikácie </w:t>
      </w:r>
      <w:proofErr w:type="spellStart"/>
      <w:r w:rsidRPr="00075063">
        <w:rPr>
          <w:sz w:val="22"/>
          <w:szCs w:val="22"/>
        </w:rPr>
        <w:t>interoperability</w:t>
      </w:r>
      <w:proofErr w:type="spellEnd"/>
      <w:r w:rsidRPr="00075063">
        <w:rPr>
          <w:sz w:val="22"/>
          <w:szCs w:val="22"/>
        </w:rPr>
        <w:t>,</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platné predpisy ŽSR,</w:t>
      </w:r>
    </w:p>
    <w:p w:rsidR="00585194" w:rsidRPr="00075063" w:rsidRDefault="00585194" w:rsidP="00C37D23">
      <w:pPr>
        <w:numPr>
          <w:ilvl w:val="0"/>
          <w:numId w:val="26"/>
        </w:numPr>
        <w:overflowPunct w:val="0"/>
        <w:autoSpaceDE w:val="0"/>
        <w:autoSpaceDN w:val="0"/>
        <w:adjustRightInd w:val="0"/>
        <w:ind w:left="540" w:hanging="387"/>
        <w:jc w:val="both"/>
        <w:outlineLvl w:val="0"/>
        <w:rPr>
          <w:sz w:val="22"/>
          <w:szCs w:val="22"/>
        </w:rPr>
      </w:pPr>
      <w:r w:rsidRPr="00075063">
        <w:rPr>
          <w:sz w:val="22"/>
          <w:szCs w:val="22"/>
        </w:rPr>
        <w:t>slovenské technické normy (STN resp. STN EN)</w:t>
      </w:r>
    </w:p>
    <w:p w:rsidR="00585194" w:rsidRPr="00075063" w:rsidRDefault="00585194" w:rsidP="00585194">
      <w:pPr>
        <w:outlineLvl w:val="0"/>
        <w:rPr>
          <w:sz w:val="22"/>
          <w:szCs w:val="22"/>
        </w:rPr>
      </w:pPr>
    </w:p>
    <w:p w:rsidR="00585194" w:rsidRPr="00075063" w:rsidRDefault="00585194" w:rsidP="00585194">
      <w:pPr>
        <w:jc w:val="both"/>
        <w:outlineLvl w:val="0"/>
        <w:rPr>
          <w:sz w:val="22"/>
          <w:szCs w:val="22"/>
        </w:rPr>
      </w:pPr>
      <w:r w:rsidRPr="00075063">
        <w:rPr>
          <w:sz w:val="22"/>
          <w:szCs w:val="22"/>
        </w:rPr>
        <w:t>a osobitne uvedené právne predpisy, ostatné predpisy a interné predpisy ŽSR na zaistenie BOZP, ktoré sa musia dodržiavať pri plnení predmetu zmluvy:</w:t>
      </w:r>
    </w:p>
    <w:p w:rsidR="00585194" w:rsidRPr="00075063" w:rsidRDefault="00585194" w:rsidP="00C37D23">
      <w:pPr>
        <w:numPr>
          <w:ilvl w:val="0"/>
          <w:numId w:val="27"/>
        </w:numPr>
        <w:ind w:left="540"/>
        <w:jc w:val="both"/>
        <w:rPr>
          <w:sz w:val="22"/>
          <w:szCs w:val="22"/>
        </w:rPr>
      </w:pPr>
      <w:r w:rsidRPr="00075063">
        <w:rPr>
          <w:sz w:val="22"/>
          <w:szCs w:val="22"/>
        </w:rPr>
        <w:t>Zákon NR SR č. 124/2006 Z. z. o bezpečnosti a ochrane zdravia pri práci a o zmene a doplnení niektorých zákonov v znení neskorších predpisov,</w:t>
      </w:r>
    </w:p>
    <w:p w:rsidR="00585194" w:rsidRPr="00075063" w:rsidRDefault="00585194" w:rsidP="00C37D23">
      <w:pPr>
        <w:numPr>
          <w:ilvl w:val="0"/>
          <w:numId w:val="27"/>
        </w:numPr>
        <w:ind w:left="540"/>
        <w:jc w:val="both"/>
        <w:rPr>
          <w:sz w:val="22"/>
          <w:szCs w:val="22"/>
        </w:rPr>
      </w:pPr>
      <w:r w:rsidRPr="00075063">
        <w:rPr>
          <w:sz w:val="22"/>
          <w:szCs w:val="22"/>
        </w:rPr>
        <w:t xml:space="preserve">Zákon NR SR č. 311/2001 Z. z. Zákonník práce, </w:t>
      </w:r>
    </w:p>
    <w:p w:rsidR="00585194" w:rsidRPr="00075063" w:rsidRDefault="00585194" w:rsidP="00C37D23">
      <w:pPr>
        <w:numPr>
          <w:ilvl w:val="0"/>
          <w:numId w:val="27"/>
        </w:numPr>
        <w:ind w:left="540"/>
        <w:jc w:val="both"/>
        <w:rPr>
          <w:sz w:val="22"/>
          <w:szCs w:val="22"/>
        </w:rPr>
      </w:pPr>
      <w:r w:rsidRPr="00075063">
        <w:rPr>
          <w:sz w:val="22"/>
          <w:szCs w:val="22"/>
        </w:rPr>
        <w:lastRenderedPageBreak/>
        <w:t>Zákon NR SR  č. 513/2009 Z. z. o dráhach a o zmene a doplnení niektorých zákonov,</w:t>
      </w:r>
    </w:p>
    <w:p w:rsidR="00585194" w:rsidRPr="00075063" w:rsidRDefault="00585194" w:rsidP="00C37D23">
      <w:pPr>
        <w:numPr>
          <w:ilvl w:val="0"/>
          <w:numId w:val="27"/>
        </w:numPr>
        <w:ind w:left="540"/>
        <w:jc w:val="both"/>
        <w:rPr>
          <w:sz w:val="22"/>
          <w:szCs w:val="22"/>
        </w:rPr>
      </w:pPr>
      <w:r w:rsidRPr="00075063">
        <w:rPr>
          <w:sz w:val="22"/>
          <w:szCs w:val="22"/>
        </w:rPr>
        <w:t>Zákon NR SR č. 355/2007 Z. z. o ochrane, podpore a rozvoji verejného zdravia a o zmene a doplnení niektorých zákonov v znení neskorších predpisov,</w:t>
      </w:r>
    </w:p>
    <w:p w:rsidR="00585194" w:rsidRPr="00075063" w:rsidRDefault="00585194" w:rsidP="00C37D23">
      <w:pPr>
        <w:numPr>
          <w:ilvl w:val="0"/>
          <w:numId w:val="27"/>
        </w:numPr>
        <w:ind w:left="540"/>
        <w:jc w:val="both"/>
        <w:rPr>
          <w:sz w:val="22"/>
          <w:szCs w:val="22"/>
        </w:rPr>
      </w:pPr>
      <w:r w:rsidRPr="00075063">
        <w:rPr>
          <w:sz w:val="22"/>
          <w:szCs w:val="22"/>
        </w:rPr>
        <w:t xml:space="preserve">NV SR č. 396/2006 Z. z. o minimálnych bezpečnostných a zdravotných požiadavkách na stavenisko, </w:t>
      </w:r>
    </w:p>
    <w:p w:rsidR="00585194" w:rsidRPr="00075063" w:rsidRDefault="00585194" w:rsidP="00C37D23">
      <w:pPr>
        <w:numPr>
          <w:ilvl w:val="0"/>
          <w:numId w:val="27"/>
        </w:numPr>
        <w:ind w:left="540"/>
        <w:jc w:val="both"/>
        <w:rPr>
          <w:sz w:val="22"/>
          <w:szCs w:val="22"/>
        </w:rPr>
      </w:pPr>
      <w:r w:rsidRPr="00075063">
        <w:rPr>
          <w:sz w:val="22"/>
          <w:szCs w:val="22"/>
        </w:rPr>
        <w:t xml:space="preserve">NV SR č. 395/2006 Z. z. </w:t>
      </w:r>
      <w:r w:rsidRPr="00075063">
        <w:rPr>
          <w:bCs/>
          <w:sz w:val="22"/>
          <w:szCs w:val="22"/>
        </w:rPr>
        <w:t>o minimálnych požiadavkách na poskytovanie a používanie osobných ochranných pracovných prostriedkov</w:t>
      </w:r>
      <w:r w:rsidRPr="00075063">
        <w:rPr>
          <w:sz w:val="22"/>
          <w:szCs w:val="22"/>
        </w:rPr>
        <w:t xml:space="preserve">, </w:t>
      </w:r>
    </w:p>
    <w:p w:rsidR="00585194" w:rsidRPr="00075063" w:rsidRDefault="00585194" w:rsidP="00C37D23">
      <w:pPr>
        <w:numPr>
          <w:ilvl w:val="0"/>
          <w:numId w:val="27"/>
        </w:numPr>
        <w:ind w:left="540"/>
        <w:jc w:val="both"/>
        <w:rPr>
          <w:sz w:val="22"/>
          <w:szCs w:val="22"/>
        </w:rPr>
      </w:pPr>
      <w:r w:rsidRPr="00075063">
        <w:rPr>
          <w:sz w:val="22"/>
          <w:szCs w:val="22"/>
        </w:rPr>
        <w:t xml:space="preserve">NV SR č. 392/2006 Z. z. </w:t>
      </w:r>
      <w:r w:rsidRPr="00075063">
        <w:rPr>
          <w:bCs/>
          <w:sz w:val="22"/>
          <w:szCs w:val="22"/>
        </w:rPr>
        <w:t>o minimálnych bezpečnostných a zdravotných požiadavkách pri používaní pracovných prostriedkov</w:t>
      </w:r>
      <w:r w:rsidRPr="00075063">
        <w:rPr>
          <w:sz w:val="22"/>
          <w:szCs w:val="22"/>
        </w:rPr>
        <w:t xml:space="preserve">, </w:t>
      </w:r>
    </w:p>
    <w:p w:rsidR="00585194" w:rsidRPr="00075063" w:rsidRDefault="00585194" w:rsidP="00C37D23">
      <w:pPr>
        <w:numPr>
          <w:ilvl w:val="0"/>
          <w:numId w:val="27"/>
        </w:numPr>
        <w:ind w:left="540"/>
        <w:jc w:val="both"/>
        <w:rPr>
          <w:sz w:val="22"/>
          <w:szCs w:val="22"/>
        </w:rPr>
      </w:pPr>
      <w:r w:rsidRPr="00075063">
        <w:rPr>
          <w:sz w:val="22"/>
          <w:szCs w:val="22"/>
        </w:rPr>
        <w:t>NV SR č. 391/2006 Z. z.</w:t>
      </w:r>
      <w:r w:rsidRPr="00075063">
        <w:rPr>
          <w:bCs/>
          <w:sz w:val="22"/>
          <w:szCs w:val="22"/>
        </w:rPr>
        <w:t xml:space="preserve"> o minimálnych bezpečnostných a zdravotných požiadavkách na pracovisko</w:t>
      </w:r>
      <w:r w:rsidRPr="00075063">
        <w:rPr>
          <w:sz w:val="22"/>
          <w:szCs w:val="22"/>
        </w:rPr>
        <w:t xml:space="preserve">, </w:t>
      </w:r>
    </w:p>
    <w:p w:rsidR="00585194" w:rsidRPr="00075063" w:rsidRDefault="00585194" w:rsidP="00C37D23">
      <w:pPr>
        <w:numPr>
          <w:ilvl w:val="0"/>
          <w:numId w:val="27"/>
        </w:numPr>
        <w:ind w:left="540"/>
        <w:jc w:val="both"/>
        <w:rPr>
          <w:sz w:val="22"/>
          <w:szCs w:val="22"/>
        </w:rPr>
      </w:pPr>
      <w:r w:rsidRPr="00075063">
        <w:rPr>
          <w:sz w:val="22"/>
          <w:szCs w:val="22"/>
        </w:rPr>
        <w:t>NV SR č. 387/2006 Z. z.</w:t>
      </w:r>
      <w:r w:rsidRPr="00075063">
        <w:rPr>
          <w:bCs/>
          <w:sz w:val="22"/>
          <w:szCs w:val="22"/>
        </w:rPr>
        <w:t xml:space="preserve"> o požiadavkách na zaistenie bezpečnostného a zdravotného označenia pri práci</w:t>
      </w:r>
      <w:r w:rsidRPr="00075063">
        <w:rPr>
          <w:sz w:val="22"/>
          <w:szCs w:val="22"/>
        </w:rPr>
        <w:t xml:space="preserve">, </w:t>
      </w:r>
    </w:p>
    <w:p w:rsidR="00585194" w:rsidRPr="00075063" w:rsidRDefault="00585194" w:rsidP="00C37D23">
      <w:pPr>
        <w:numPr>
          <w:ilvl w:val="0"/>
          <w:numId w:val="27"/>
        </w:numPr>
        <w:ind w:left="540"/>
        <w:jc w:val="both"/>
        <w:rPr>
          <w:sz w:val="22"/>
          <w:szCs w:val="22"/>
        </w:rPr>
      </w:pPr>
      <w:r w:rsidRPr="00075063">
        <w:rPr>
          <w:sz w:val="22"/>
          <w:szCs w:val="22"/>
        </w:rPr>
        <w:t xml:space="preserve">NV SR č. 281/2006 Z. z. </w:t>
      </w:r>
      <w:r w:rsidRPr="00075063">
        <w:rPr>
          <w:bCs/>
          <w:sz w:val="22"/>
          <w:szCs w:val="22"/>
        </w:rPr>
        <w:t xml:space="preserve">o minimálnych bezpečnostných a zdravotných požiadavkách pri ručnej manipulácii s bremenami, </w:t>
      </w:r>
    </w:p>
    <w:p w:rsidR="00585194" w:rsidRPr="00075063" w:rsidRDefault="00585194" w:rsidP="00C37D23">
      <w:pPr>
        <w:numPr>
          <w:ilvl w:val="0"/>
          <w:numId w:val="27"/>
        </w:numPr>
        <w:ind w:left="540"/>
        <w:jc w:val="both"/>
        <w:rPr>
          <w:strike/>
          <w:sz w:val="22"/>
          <w:szCs w:val="22"/>
        </w:rPr>
      </w:pPr>
      <w:r w:rsidRPr="00075063">
        <w:rPr>
          <w:sz w:val="22"/>
          <w:szCs w:val="22"/>
        </w:rPr>
        <w:t>Vyhláška MPSVR SR č.147/2013 Z. z., ktorou sa ustanovujú podrobnosti na zaistenie bezpečnosti a ochrany zdravia pri stavebných prácach a prácach s nimi súvisiacich a podrobnosti o odbornej spôsobilosti na výkon niektorých pracovných činností,</w:t>
      </w:r>
    </w:p>
    <w:p w:rsidR="00585194" w:rsidRPr="00075063" w:rsidRDefault="00585194" w:rsidP="00C37D23">
      <w:pPr>
        <w:numPr>
          <w:ilvl w:val="0"/>
          <w:numId w:val="27"/>
        </w:numPr>
        <w:ind w:left="540"/>
        <w:jc w:val="both"/>
        <w:rPr>
          <w:sz w:val="22"/>
          <w:szCs w:val="22"/>
        </w:rPr>
      </w:pPr>
      <w:r w:rsidRPr="00075063">
        <w:rPr>
          <w:sz w:val="22"/>
          <w:szCs w:val="22"/>
        </w:rPr>
        <w:t>Vyhláška č. 59/1982 Zb., ktorou sa určujú základné požiadavky na zaistenie bezpečnosti práce a technických zariadení v znení neskorších predpisov,</w:t>
      </w:r>
    </w:p>
    <w:p w:rsidR="00585194" w:rsidRPr="00075063" w:rsidRDefault="00585194" w:rsidP="00C37D23">
      <w:pPr>
        <w:numPr>
          <w:ilvl w:val="0"/>
          <w:numId w:val="27"/>
        </w:numPr>
        <w:ind w:left="540"/>
        <w:jc w:val="both"/>
        <w:rPr>
          <w:sz w:val="22"/>
          <w:szCs w:val="22"/>
        </w:rPr>
      </w:pPr>
      <w:r w:rsidRPr="00075063">
        <w:rPr>
          <w:sz w:val="22"/>
          <w:szCs w:val="22"/>
        </w:rPr>
        <w:t>Vyhláška č. 208/1991 Zb. o bezpečnosti práce a technických zariadení pri prevádzke, údržbe a opravách vozidiel,</w:t>
      </w:r>
    </w:p>
    <w:p w:rsidR="00585194" w:rsidRPr="00075063" w:rsidRDefault="00585194" w:rsidP="00C37D23">
      <w:pPr>
        <w:numPr>
          <w:ilvl w:val="0"/>
          <w:numId w:val="27"/>
        </w:numPr>
        <w:ind w:left="540"/>
        <w:jc w:val="both"/>
        <w:rPr>
          <w:sz w:val="22"/>
          <w:szCs w:val="22"/>
        </w:rPr>
      </w:pPr>
      <w:r w:rsidRPr="00075063">
        <w:rPr>
          <w:sz w:val="22"/>
          <w:szCs w:val="22"/>
        </w:rPr>
        <w:t xml:space="preserve">Vyhláška MDPT SR č. 205/2010 Z. z. o určených technických zariadeniach, </w:t>
      </w:r>
    </w:p>
    <w:p w:rsidR="00585194" w:rsidRPr="00075063" w:rsidRDefault="00585194" w:rsidP="00C37D23">
      <w:pPr>
        <w:numPr>
          <w:ilvl w:val="0"/>
          <w:numId w:val="27"/>
        </w:numPr>
        <w:ind w:left="540"/>
        <w:jc w:val="both"/>
        <w:rPr>
          <w:sz w:val="22"/>
          <w:szCs w:val="22"/>
        </w:rPr>
      </w:pPr>
      <w:r w:rsidRPr="00075063">
        <w:rPr>
          <w:sz w:val="22"/>
          <w:szCs w:val="22"/>
        </w:rPr>
        <w:t>Zákon NR SR  č. 314/2001 Z. z. o ochrane pred požiarmi v znení neskorších predpisov,</w:t>
      </w:r>
    </w:p>
    <w:p w:rsidR="00585194" w:rsidRPr="00075063" w:rsidRDefault="00585194" w:rsidP="00C37D23">
      <w:pPr>
        <w:numPr>
          <w:ilvl w:val="0"/>
          <w:numId w:val="27"/>
        </w:numPr>
        <w:ind w:left="540"/>
        <w:jc w:val="both"/>
        <w:rPr>
          <w:sz w:val="22"/>
          <w:szCs w:val="22"/>
        </w:rPr>
      </w:pPr>
      <w:r w:rsidRPr="00075063">
        <w:rPr>
          <w:sz w:val="22"/>
          <w:szCs w:val="22"/>
        </w:rPr>
        <w:t>Vyhláška MV SR  č.121/2002 Z. z. o požiarnej prevencii v znení neskorších predpisov,</w:t>
      </w:r>
    </w:p>
    <w:p w:rsidR="00585194" w:rsidRPr="00075063" w:rsidRDefault="00585194" w:rsidP="00C37D23">
      <w:pPr>
        <w:numPr>
          <w:ilvl w:val="0"/>
          <w:numId w:val="28"/>
        </w:numPr>
        <w:ind w:left="540" w:hanging="357"/>
        <w:jc w:val="both"/>
        <w:rPr>
          <w:sz w:val="22"/>
          <w:szCs w:val="22"/>
        </w:rPr>
      </w:pPr>
      <w:r w:rsidRPr="00075063">
        <w:rPr>
          <w:sz w:val="22"/>
          <w:szCs w:val="22"/>
        </w:rPr>
        <w:t>predpis ŽSR Z 2 Bezpečnosť zamestnancov v podmienkach ŽSR,</w:t>
      </w:r>
    </w:p>
    <w:p w:rsidR="00585194" w:rsidRPr="00075063" w:rsidRDefault="00585194" w:rsidP="00C37D23">
      <w:pPr>
        <w:numPr>
          <w:ilvl w:val="0"/>
          <w:numId w:val="28"/>
        </w:numPr>
        <w:ind w:left="540" w:hanging="357"/>
        <w:jc w:val="both"/>
        <w:rPr>
          <w:sz w:val="22"/>
          <w:szCs w:val="22"/>
        </w:rPr>
      </w:pPr>
      <w:r w:rsidRPr="00075063">
        <w:rPr>
          <w:sz w:val="22"/>
          <w:szCs w:val="22"/>
        </w:rPr>
        <w:t xml:space="preserve">predpis ŽSR </w:t>
      </w:r>
      <w:proofErr w:type="spellStart"/>
      <w:r w:rsidRPr="00075063">
        <w:rPr>
          <w:sz w:val="22"/>
          <w:szCs w:val="22"/>
        </w:rPr>
        <w:t>Op</w:t>
      </w:r>
      <w:proofErr w:type="spellEnd"/>
      <w:r w:rsidRPr="00075063">
        <w:rPr>
          <w:sz w:val="22"/>
          <w:szCs w:val="22"/>
        </w:rPr>
        <w:t xml:space="preserve"> 16/41 Smernice o bezpečnosti a ochrane zdravia pri práci na železničných oznamovacích vedeniach, ktoré sú v oblasti nebezpečných vplyvov silových vedení,</w:t>
      </w:r>
    </w:p>
    <w:p w:rsidR="00585194" w:rsidRPr="00075063" w:rsidRDefault="00585194" w:rsidP="00C37D23">
      <w:pPr>
        <w:numPr>
          <w:ilvl w:val="0"/>
          <w:numId w:val="28"/>
        </w:numPr>
        <w:ind w:left="540" w:hanging="357"/>
        <w:jc w:val="both"/>
        <w:rPr>
          <w:sz w:val="22"/>
          <w:szCs w:val="22"/>
        </w:rPr>
      </w:pPr>
      <w:r w:rsidRPr="00075063">
        <w:rPr>
          <w:sz w:val="22"/>
          <w:szCs w:val="22"/>
        </w:rPr>
        <w:t>predpis ŽSR Z 1  Pravidlá železničnej prevádzky,</w:t>
      </w:r>
    </w:p>
    <w:p w:rsidR="00585194" w:rsidRPr="00075063" w:rsidRDefault="00585194" w:rsidP="00C37D23">
      <w:pPr>
        <w:numPr>
          <w:ilvl w:val="0"/>
          <w:numId w:val="28"/>
        </w:numPr>
        <w:ind w:left="540" w:hanging="357"/>
        <w:jc w:val="both"/>
        <w:rPr>
          <w:sz w:val="22"/>
          <w:szCs w:val="22"/>
        </w:rPr>
      </w:pPr>
      <w:r w:rsidRPr="00075063">
        <w:rPr>
          <w:sz w:val="22"/>
          <w:szCs w:val="22"/>
        </w:rPr>
        <w:t xml:space="preserve">predpis ŽSR SR 1004 (D) </w:t>
      </w:r>
      <w:proofErr w:type="spellStart"/>
      <w:r w:rsidRPr="00075063">
        <w:rPr>
          <w:sz w:val="22"/>
          <w:szCs w:val="22"/>
        </w:rPr>
        <w:t>Výluková</w:t>
      </w:r>
      <w:proofErr w:type="spellEnd"/>
      <w:r w:rsidRPr="00075063">
        <w:rPr>
          <w:sz w:val="22"/>
          <w:szCs w:val="22"/>
        </w:rPr>
        <w:t xml:space="preserve"> činnosť Železníc Slovenskej republiky,</w:t>
      </w:r>
    </w:p>
    <w:p w:rsidR="00585194" w:rsidRPr="00075063" w:rsidRDefault="00585194" w:rsidP="00C37D23">
      <w:pPr>
        <w:numPr>
          <w:ilvl w:val="0"/>
          <w:numId w:val="28"/>
        </w:numPr>
        <w:ind w:left="540" w:hanging="357"/>
        <w:jc w:val="both"/>
        <w:rPr>
          <w:sz w:val="22"/>
          <w:szCs w:val="22"/>
        </w:rPr>
      </w:pPr>
      <w:r w:rsidRPr="00075063">
        <w:rPr>
          <w:sz w:val="22"/>
          <w:szCs w:val="22"/>
        </w:rPr>
        <w:t>predpis ŽSR Z 3 Odborná spôsobilosť na ŽSR,</w:t>
      </w:r>
    </w:p>
    <w:p w:rsidR="00585194" w:rsidRPr="00075063" w:rsidRDefault="00585194" w:rsidP="00C37D23">
      <w:pPr>
        <w:numPr>
          <w:ilvl w:val="0"/>
          <w:numId w:val="28"/>
        </w:numPr>
        <w:ind w:left="540" w:hanging="357"/>
        <w:jc w:val="both"/>
        <w:rPr>
          <w:sz w:val="22"/>
          <w:szCs w:val="22"/>
        </w:rPr>
      </w:pPr>
      <w:r w:rsidRPr="00075063">
        <w:rPr>
          <w:sz w:val="22"/>
          <w:szCs w:val="22"/>
        </w:rPr>
        <w:t>predpis ŽSR Z 9 Povoľovanie vstupu do obvodu dráhy v správe ŽSR,</w:t>
      </w:r>
    </w:p>
    <w:p w:rsidR="00585194" w:rsidRPr="00075063" w:rsidRDefault="00585194" w:rsidP="00C37D23">
      <w:pPr>
        <w:numPr>
          <w:ilvl w:val="0"/>
          <w:numId w:val="28"/>
        </w:numPr>
        <w:ind w:left="540" w:hanging="357"/>
        <w:jc w:val="both"/>
        <w:rPr>
          <w:sz w:val="22"/>
          <w:szCs w:val="22"/>
        </w:rPr>
      </w:pPr>
      <w:r w:rsidRPr="00075063">
        <w:rPr>
          <w:sz w:val="22"/>
          <w:szCs w:val="22"/>
        </w:rPr>
        <w:t>predpis ŽSR Z 17  Nehody a mimoriadne udalosti.</w:t>
      </w:r>
    </w:p>
    <w:p w:rsidR="00585194" w:rsidRPr="00075063" w:rsidRDefault="00585194" w:rsidP="00585194">
      <w:pPr>
        <w:rPr>
          <w:b/>
          <w:sz w:val="22"/>
          <w:szCs w:val="22"/>
        </w:rPr>
      </w:pPr>
    </w:p>
    <w:p w:rsidR="00585194" w:rsidRPr="00075063" w:rsidRDefault="00585194" w:rsidP="00C37D23">
      <w:pPr>
        <w:numPr>
          <w:ilvl w:val="0"/>
          <w:numId w:val="25"/>
        </w:numPr>
        <w:rPr>
          <w:b/>
          <w:sz w:val="22"/>
          <w:szCs w:val="22"/>
        </w:rPr>
      </w:pPr>
      <w:r w:rsidRPr="00075063">
        <w:rPr>
          <w:b/>
          <w:sz w:val="22"/>
          <w:szCs w:val="22"/>
        </w:rPr>
        <w:t>Povinnosti zhotoviteľa</w:t>
      </w:r>
    </w:p>
    <w:p w:rsidR="00585194" w:rsidRPr="00075063" w:rsidRDefault="00585194" w:rsidP="00C37D23">
      <w:pPr>
        <w:numPr>
          <w:ilvl w:val="1"/>
          <w:numId w:val="25"/>
        </w:numPr>
        <w:ind w:left="284" w:firstLine="0"/>
        <w:rPr>
          <w:b/>
          <w:sz w:val="22"/>
          <w:szCs w:val="22"/>
        </w:rPr>
      </w:pPr>
      <w:r w:rsidRPr="00075063">
        <w:rPr>
          <w:b/>
          <w:sz w:val="22"/>
          <w:szCs w:val="22"/>
        </w:rPr>
        <w:t>Odborná, zdravotná a psychologická spôsobilosť</w:t>
      </w:r>
    </w:p>
    <w:p w:rsidR="00585194" w:rsidRPr="00075063" w:rsidRDefault="00585194" w:rsidP="00C37D23">
      <w:pPr>
        <w:numPr>
          <w:ilvl w:val="0"/>
          <w:numId w:val="29"/>
        </w:numPr>
        <w:ind w:left="641" w:hanging="357"/>
        <w:jc w:val="both"/>
        <w:rPr>
          <w:sz w:val="22"/>
          <w:szCs w:val="22"/>
        </w:rPr>
      </w:pPr>
      <w:r w:rsidRPr="00075063">
        <w:rPr>
          <w:sz w:val="22"/>
          <w:szCs w:val="22"/>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585194" w:rsidRPr="00075063" w:rsidRDefault="00585194" w:rsidP="00C37D23">
      <w:pPr>
        <w:numPr>
          <w:ilvl w:val="0"/>
          <w:numId w:val="29"/>
        </w:numPr>
        <w:ind w:left="641" w:hanging="357"/>
        <w:jc w:val="both"/>
        <w:rPr>
          <w:sz w:val="22"/>
          <w:szCs w:val="22"/>
        </w:rPr>
      </w:pPr>
      <w:r w:rsidRPr="00075063">
        <w:rPr>
          <w:sz w:val="22"/>
          <w:szCs w:val="22"/>
        </w:rPr>
        <w:t>Spôsobilosť zamestnancov zhotoviteľa musí vyhovovať ustanoveniam časti 1, kapitola IX. „Bezpečnosť a ochrana zdravia pri práci“ (ďalej len „BOZP“).</w:t>
      </w:r>
    </w:p>
    <w:p w:rsidR="00585194" w:rsidRPr="00075063" w:rsidRDefault="00585194" w:rsidP="00C37D23">
      <w:pPr>
        <w:numPr>
          <w:ilvl w:val="0"/>
          <w:numId w:val="29"/>
        </w:numPr>
        <w:ind w:left="641" w:hanging="357"/>
        <w:jc w:val="both"/>
        <w:rPr>
          <w:sz w:val="22"/>
          <w:szCs w:val="22"/>
        </w:rPr>
      </w:pPr>
      <w:r w:rsidRPr="00075063">
        <w:rPr>
          <w:sz w:val="22"/>
          <w:szCs w:val="22"/>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585194" w:rsidRPr="00075063" w:rsidRDefault="00585194" w:rsidP="00C37D23">
      <w:pPr>
        <w:numPr>
          <w:ilvl w:val="0"/>
          <w:numId w:val="29"/>
        </w:numPr>
        <w:ind w:left="641" w:hanging="357"/>
        <w:jc w:val="both"/>
        <w:rPr>
          <w:sz w:val="22"/>
          <w:szCs w:val="22"/>
        </w:rPr>
      </w:pPr>
      <w:r w:rsidRPr="00075063">
        <w:rPr>
          <w:sz w:val="22"/>
          <w:szCs w:val="22"/>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585194" w:rsidRPr="00075063" w:rsidRDefault="00585194" w:rsidP="00C37D23">
      <w:pPr>
        <w:numPr>
          <w:ilvl w:val="0"/>
          <w:numId w:val="29"/>
        </w:numPr>
        <w:ind w:left="641" w:hanging="357"/>
        <w:jc w:val="both"/>
        <w:rPr>
          <w:sz w:val="22"/>
          <w:szCs w:val="22"/>
        </w:rPr>
      </w:pPr>
      <w:r w:rsidRPr="00075063">
        <w:rPr>
          <w:sz w:val="22"/>
          <w:szCs w:val="22"/>
        </w:rPr>
        <w:t>Za požadovanú odbornú, zdravotnú a psychickú spôsobilosť zamestnancov zodpovedá zhotoviteľ.</w:t>
      </w:r>
    </w:p>
    <w:p w:rsidR="00585194" w:rsidRPr="00075063" w:rsidRDefault="00585194" w:rsidP="00585194">
      <w:pPr>
        <w:ind w:left="284"/>
        <w:jc w:val="both"/>
        <w:rPr>
          <w:sz w:val="22"/>
          <w:szCs w:val="22"/>
        </w:rPr>
      </w:pPr>
    </w:p>
    <w:p w:rsidR="00585194" w:rsidRPr="00075063" w:rsidRDefault="00585194" w:rsidP="00C37D23">
      <w:pPr>
        <w:numPr>
          <w:ilvl w:val="1"/>
          <w:numId w:val="25"/>
        </w:numPr>
        <w:ind w:left="284" w:firstLine="0"/>
        <w:rPr>
          <w:b/>
          <w:sz w:val="22"/>
          <w:szCs w:val="22"/>
        </w:rPr>
      </w:pPr>
      <w:r w:rsidRPr="00075063">
        <w:rPr>
          <w:b/>
          <w:sz w:val="22"/>
          <w:szCs w:val="22"/>
        </w:rPr>
        <w:t xml:space="preserve"> Povinnosť zhotoviteľa za zaistenie BOZP</w:t>
      </w:r>
    </w:p>
    <w:p w:rsidR="00585194" w:rsidRPr="00075063" w:rsidRDefault="00585194" w:rsidP="00585194">
      <w:pPr>
        <w:ind w:left="284"/>
        <w:rPr>
          <w:b/>
          <w:sz w:val="22"/>
          <w:szCs w:val="22"/>
        </w:rPr>
      </w:pPr>
      <w:r w:rsidRPr="00075063">
        <w:rPr>
          <w:b/>
          <w:sz w:val="22"/>
          <w:szCs w:val="22"/>
        </w:rPr>
        <w:t>Zhotoviteľ je povinný:</w:t>
      </w:r>
    </w:p>
    <w:p w:rsidR="00585194" w:rsidRPr="00075063" w:rsidRDefault="00585194" w:rsidP="00C37D23">
      <w:pPr>
        <w:numPr>
          <w:ilvl w:val="0"/>
          <w:numId w:val="30"/>
        </w:numPr>
        <w:jc w:val="both"/>
        <w:rPr>
          <w:sz w:val="22"/>
          <w:szCs w:val="22"/>
        </w:rPr>
      </w:pPr>
      <w:r w:rsidRPr="00075063">
        <w:rPr>
          <w:sz w:val="22"/>
          <w:szCs w:val="22"/>
        </w:rPr>
        <w:lastRenderedPageBreak/>
        <w:t>dodržiavať právne a ostatné predpisy na zaistenie BOZP, interné predpisy, smernice, určené technologické a pracovné postupy súvisiace s vykonávaním pracovnej činnosti,</w:t>
      </w:r>
    </w:p>
    <w:p w:rsidR="00585194" w:rsidRPr="00075063" w:rsidRDefault="00585194" w:rsidP="00C37D23">
      <w:pPr>
        <w:numPr>
          <w:ilvl w:val="0"/>
          <w:numId w:val="30"/>
        </w:numPr>
        <w:jc w:val="both"/>
        <w:rPr>
          <w:sz w:val="22"/>
          <w:szCs w:val="22"/>
        </w:rPr>
      </w:pPr>
      <w:r w:rsidRPr="00075063">
        <w:rPr>
          <w:sz w:val="22"/>
          <w:szCs w:val="22"/>
        </w:rPr>
        <w:t>požiadať písomne Objednávateľa o povolenie vstupu pre všetkých zamestnancov Zhotoviteľa, ktorí budú vykonávať činnosti  v obvode dráhy v správe ŽSR v súlade s predpisom ŽSR Z 9 „Povoľovanie vstupu do obvodu dráhy v správe ŽSR“,</w:t>
      </w:r>
    </w:p>
    <w:p w:rsidR="00585194" w:rsidRPr="00075063" w:rsidRDefault="00585194" w:rsidP="00C37D23">
      <w:pPr>
        <w:numPr>
          <w:ilvl w:val="0"/>
          <w:numId w:val="30"/>
        </w:numPr>
        <w:jc w:val="both"/>
        <w:rPr>
          <w:sz w:val="22"/>
          <w:szCs w:val="22"/>
        </w:rPr>
      </w:pPr>
      <w:r w:rsidRPr="00075063">
        <w:rPr>
          <w:sz w:val="22"/>
          <w:szCs w:val="22"/>
        </w:rPr>
        <w:t>požiadať písomne Objednávateľa o povolenie vjazdu cestných vozidiel s uvedením typu, štátnej poznávacej značky vozidla a účelu vjazdu cestného vozidla (napr. dovoz materiálu, organizačná a kontrolná činnosť a pod.),</w:t>
      </w:r>
    </w:p>
    <w:p w:rsidR="00585194" w:rsidRPr="00075063" w:rsidRDefault="00585194" w:rsidP="00C37D23">
      <w:pPr>
        <w:numPr>
          <w:ilvl w:val="0"/>
          <w:numId w:val="30"/>
        </w:numPr>
        <w:jc w:val="both"/>
        <w:rPr>
          <w:sz w:val="22"/>
          <w:szCs w:val="22"/>
        </w:rPr>
      </w:pPr>
      <w:r w:rsidRPr="00075063">
        <w:rPr>
          <w:sz w:val="22"/>
          <w:szCs w:val="22"/>
        </w:rPr>
        <w:t xml:space="preserve">poskytnúť určenému koordinátorovi </w:t>
      </w:r>
      <w:proofErr w:type="spellStart"/>
      <w:r w:rsidRPr="00075063">
        <w:rPr>
          <w:sz w:val="22"/>
          <w:szCs w:val="22"/>
        </w:rPr>
        <w:t>výlukových</w:t>
      </w:r>
      <w:proofErr w:type="spellEnd"/>
      <w:r w:rsidRPr="00075063">
        <w:rPr>
          <w:sz w:val="22"/>
          <w:szCs w:val="22"/>
        </w:rPr>
        <w:t xml:space="preserve"> prác a koordinátorovi bezpečnosti súčinnosť po celú dobu realizácie prác,</w:t>
      </w:r>
    </w:p>
    <w:p w:rsidR="00585194" w:rsidRPr="00075063" w:rsidRDefault="00585194" w:rsidP="00C37D23">
      <w:pPr>
        <w:numPr>
          <w:ilvl w:val="0"/>
          <w:numId w:val="30"/>
        </w:numPr>
        <w:jc w:val="both"/>
        <w:rPr>
          <w:sz w:val="22"/>
          <w:szCs w:val="22"/>
        </w:rPr>
      </w:pPr>
      <w:r w:rsidRPr="00075063">
        <w:rPr>
          <w:sz w:val="22"/>
          <w:szCs w:val="22"/>
        </w:rPr>
        <w:t>zohľadňovať usmernenia a odstraňovať nedostatky zistené koordinátorom bezpečnosti,</w:t>
      </w:r>
    </w:p>
    <w:p w:rsidR="00585194" w:rsidRPr="00075063" w:rsidRDefault="00585194" w:rsidP="00C37D23">
      <w:pPr>
        <w:numPr>
          <w:ilvl w:val="0"/>
          <w:numId w:val="30"/>
        </w:numPr>
        <w:jc w:val="both"/>
        <w:rPr>
          <w:sz w:val="22"/>
          <w:szCs w:val="22"/>
        </w:rPr>
      </w:pPr>
      <w:r w:rsidRPr="00075063">
        <w:rPr>
          <w:sz w:val="22"/>
          <w:szCs w:val="22"/>
        </w:rPr>
        <w:t>používať výhradne miesta a spôsoby pripojenia elektrickej energie a ostatné napojenia na inžinierske siete určené Objednávateľom pred samotným zahájením prác,</w:t>
      </w:r>
    </w:p>
    <w:p w:rsidR="00585194" w:rsidRPr="00075063" w:rsidRDefault="00585194" w:rsidP="00C37D23">
      <w:pPr>
        <w:numPr>
          <w:ilvl w:val="0"/>
          <w:numId w:val="30"/>
        </w:numPr>
        <w:jc w:val="both"/>
        <w:rPr>
          <w:sz w:val="22"/>
          <w:szCs w:val="22"/>
        </w:rPr>
      </w:pPr>
      <w:r w:rsidRPr="00075063">
        <w:rPr>
          <w:sz w:val="22"/>
          <w:szCs w:val="22"/>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585194" w:rsidRPr="00075063" w:rsidRDefault="00585194" w:rsidP="00C37D23">
      <w:pPr>
        <w:numPr>
          <w:ilvl w:val="0"/>
          <w:numId w:val="30"/>
        </w:numPr>
        <w:jc w:val="both"/>
        <w:rPr>
          <w:sz w:val="22"/>
          <w:szCs w:val="22"/>
        </w:rPr>
      </w:pPr>
      <w:r w:rsidRPr="00075063">
        <w:rPr>
          <w:sz w:val="22"/>
          <w:szCs w:val="22"/>
        </w:rPr>
        <w:t>zdržiavať sa iba na určenom pracovisku a pohybovať sa len v určených priestoroch,</w:t>
      </w:r>
    </w:p>
    <w:p w:rsidR="00585194" w:rsidRPr="00075063" w:rsidRDefault="00585194" w:rsidP="00C37D23">
      <w:pPr>
        <w:numPr>
          <w:ilvl w:val="0"/>
          <w:numId w:val="30"/>
        </w:numPr>
        <w:jc w:val="both"/>
        <w:rPr>
          <w:sz w:val="22"/>
          <w:szCs w:val="22"/>
        </w:rPr>
      </w:pPr>
      <w:r w:rsidRPr="00075063">
        <w:rPr>
          <w:sz w:val="22"/>
          <w:szCs w:val="22"/>
        </w:rPr>
        <w:t>dodržiavať zásady bezpečného správania sa na pracovisku a  udržiavať tam poriadok a čistotu,</w:t>
      </w:r>
    </w:p>
    <w:p w:rsidR="00585194" w:rsidRPr="00075063" w:rsidRDefault="00585194" w:rsidP="00C37D23">
      <w:pPr>
        <w:numPr>
          <w:ilvl w:val="0"/>
          <w:numId w:val="30"/>
        </w:numPr>
        <w:jc w:val="both"/>
        <w:rPr>
          <w:b/>
          <w:sz w:val="22"/>
          <w:szCs w:val="22"/>
        </w:rPr>
      </w:pPr>
      <w:r w:rsidRPr="00075063">
        <w:rPr>
          <w:sz w:val="22"/>
          <w:szCs w:val="22"/>
        </w:rPr>
        <w:t xml:space="preserve">postarať sa o bezpečnosť svojich zamestnancov a zamestnancov subdodávateľa v priestoroch ŽSR pred ohrozením a nebezpečenstvom vyplývajúcim z jeho vlastnej činnosti ale aj zo železničnej prevádzky, </w:t>
      </w:r>
    </w:p>
    <w:p w:rsidR="00585194" w:rsidRPr="00075063" w:rsidRDefault="00585194" w:rsidP="00C37D23">
      <w:pPr>
        <w:numPr>
          <w:ilvl w:val="0"/>
          <w:numId w:val="30"/>
        </w:numPr>
        <w:jc w:val="both"/>
        <w:rPr>
          <w:b/>
          <w:sz w:val="22"/>
          <w:szCs w:val="22"/>
        </w:rPr>
      </w:pPr>
      <w:r w:rsidRPr="00075063">
        <w:rPr>
          <w:sz w:val="22"/>
          <w:szCs w:val="22"/>
        </w:rPr>
        <w:t>postarať sa o bezpečnosť cestujúcej verejnosti ako aj za bezpečnosť ďalších osôb, ktoré môže svojou činnosťou ohroziť,</w:t>
      </w:r>
      <w:r w:rsidRPr="00075063">
        <w:rPr>
          <w:bCs/>
          <w:sz w:val="22"/>
          <w:szCs w:val="22"/>
        </w:rPr>
        <w:t xml:space="preserve"> vhodným spôsobom zabezpečiť ochranu a vytvoriť bezpečné podmienky pre pohyb cestujúcej verejnosti, </w:t>
      </w:r>
      <w:r w:rsidRPr="00075063">
        <w:rPr>
          <w:sz w:val="22"/>
          <w:szCs w:val="22"/>
        </w:rPr>
        <w:t>zamestnancov ŽSR, polície a železničných podnikov</w:t>
      </w:r>
      <w:r w:rsidRPr="00075063">
        <w:rPr>
          <w:bCs/>
          <w:sz w:val="22"/>
          <w:szCs w:val="22"/>
        </w:rPr>
        <w:t xml:space="preserve"> s vyznačením bezpečných trás pohybu v miestach dotknutých stavebnými úpravami,</w:t>
      </w:r>
    </w:p>
    <w:p w:rsidR="00585194" w:rsidRPr="00075063" w:rsidRDefault="00585194" w:rsidP="00C37D23">
      <w:pPr>
        <w:numPr>
          <w:ilvl w:val="0"/>
          <w:numId w:val="30"/>
        </w:numPr>
        <w:jc w:val="both"/>
        <w:rPr>
          <w:sz w:val="22"/>
          <w:szCs w:val="22"/>
        </w:rPr>
      </w:pPr>
      <w:r w:rsidRPr="00075063">
        <w:rPr>
          <w:sz w:val="22"/>
          <w:szCs w:val="22"/>
        </w:rPr>
        <w:t>používať správcom určené prístupové komunikácie,</w:t>
      </w:r>
    </w:p>
    <w:p w:rsidR="00585194" w:rsidRPr="00075063" w:rsidRDefault="00585194" w:rsidP="00C37D23">
      <w:pPr>
        <w:numPr>
          <w:ilvl w:val="0"/>
          <w:numId w:val="30"/>
        </w:numPr>
        <w:jc w:val="both"/>
        <w:rPr>
          <w:sz w:val="22"/>
          <w:szCs w:val="22"/>
        </w:rPr>
      </w:pPr>
      <w:r w:rsidRPr="00075063">
        <w:rPr>
          <w:sz w:val="22"/>
          <w:szCs w:val="22"/>
        </w:rPr>
        <w:t>vytvárať bezpečnostné podmienky v odovzdaných priestoroch a na pracoviskách zhotoviteľa nachádzajúcich sa v priestoroch ŽSR,</w:t>
      </w:r>
    </w:p>
    <w:p w:rsidR="00585194" w:rsidRPr="00075063" w:rsidRDefault="00585194" w:rsidP="00C37D23">
      <w:pPr>
        <w:numPr>
          <w:ilvl w:val="0"/>
          <w:numId w:val="30"/>
        </w:numPr>
        <w:jc w:val="both"/>
        <w:rPr>
          <w:sz w:val="22"/>
          <w:szCs w:val="22"/>
        </w:rPr>
      </w:pPr>
      <w:r w:rsidRPr="00075063">
        <w:rPr>
          <w:sz w:val="22"/>
          <w:szCs w:val="22"/>
        </w:rPr>
        <w:t>v prípade potreby poskytnúť prvú pomoc svojim zamestnancom,</w:t>
      </w:r>
    </w:p>
    <w:p w:rsidR="00585194" w:rsidRPr="00075063" w:rsidRDefault="00585194" w:rsidP="00C37D23">
      <w:pPr>
        <w:numPr>
          <w:ilvl w:val="0"/>
          <w:numId w:val="30"/>
        </w:numPr>
        <w:jc w:val="both"/>
        <w:rPr>
          <w:sz w:val="22"/>
          <w:szCs w:val="22"/>
        </w:rPr>
      </w:pPr>
      <w:r w:rsidRPr="00075063">
        <w:rPr>
          <w:sz w:val="22"/>
          <w:szCs w:val="22"/>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585194" w:rsidRPr="00075063" w:rsidRDefault="00585194" w:rsidP="00585194">
      <w:pPr>
        <w:ind w:left="360"/>
        <w:jc w:val="both"/>
        <w:rPr>
          <w:sz w:val="22"/>
          <w:szCs w:val="22"/>
        </w:rPr>
      </w:pPr>
    </w:p>
    <w:p w:rsidR="00585194" w:rsidRPr="00075063" w:rsidRDefault="00585194" w:rsidP="00C37D23">
      <w:pPr>
        <w:numPr>
          <w:ilvl w:val="1"/>
          <w:numId w:val="25"/>
        </w:numPr>
        <w:ind w:left="284" w:firstLine="0"/>
        <w:jc w:val="both"/>
        <w:rPr>
          <w:b/>
          <w:sz w:val="22"/>
          <w:szCs w:val="22"/>
        </w:rPr>
      </w:pPr>
      <w:r w:rsidRPr="00075063">
        <w:rPr>
          <w:b/>
          <w:sz w:val="22"/>
          <w:szCs w:val="22"/>
        </w:rPr>
        <w:t>Koordinácia činností zhotoviteľa s koordinátorom bezpečnosti a železničnou dopravou</w:t>
      </w:r>
    </w:p>
    <w:p w:rsidR="00585194" w:rsidRPr="00075063" w:rsidRDefault="00585194" w:rsidP="00585194">
      <w:pPr>
        <w:ind w:left="360"/>
        <w:rPr>
          <w:b/>
          <w:sz w:val="22"/>
          <w:szCs w:val="22"/>
        </w:rPr>
      </w:pPr>
      <w:r w:rsidRPr="00075063">
        <w:rPr>
          <w:b/>
          <w:sz w:val="22"/>
          <w:szCs w:val="22"/>
        </w:rPr>
        <w:t>Zhotoviteľ sa zaväzuje:</w:t>
      </w:r>
    </w:p>
    <w:p w:rsidR="00585194" w:rsidRPr="00075063" w:rsidRDefault="00585194" w:rsidP="00C37D23">
      <w:pPr>
        <w:numPr>
          <w:ilvl w:val="0"/>
          <w:numId w:val="31"/>
        </w:numPr>
        <w:jc w:val="both"/>
        <w:rPr>
          <w:b/>
          <w:sz w:val="22"/>
          <w:szCs w:val="22"/>
        </w:rPr>
      </w:pPr>
      <w:r w:rsidRPr="00075063">
        <w:rPr>
          <w:sz w:val="22"/>
          <w:szCs w:val="22"/>
        </w:rPr>
        <w:t>k súčinnosti s  koordinátorom bezpečnosti objednávateľa t.j. bezpečnosti a ochrany zdravia pri práci (ďalej len „koordinátor bezpečnosti“), a to po celú dobu realizácie Služby, vrátane jeho subdodávateľov,</w:t>
      </w:r>
    </w:p>
    <w:p w:rsidR="00585194" w:rsidRPr="00075063" w:rsidRDefault="00585194" w:rsidP="00585194">
      <w:pPr>
        <w:ind w:left="284"/>
        <w:jc w:val="both"/>
        <w:rPr>
          <w:b/>
          <w:sz w:val="22"/>
          <w:szCs w:val="22"/>
        </w:rPr>
      </w:pPr>
      <w:r w:rsidRPr="00075063">
        <w:rPr>
          <w:b/>
          <w:sz w:val="22"/>
          <w:szCs w:val="22"/>
        </w:rPr>
        <w:t>Vedúci prác zhotoviteľa je povinný:</w:t>
      </w:r>
    </w:p>
    <w:p w:rsidR="00585194" w:rsidRPr="00075063" w:rsidRDefault="00585194" w:rsidP="00585194">
      <w:pPr>
        <w:ind w:left="644" w:hanging="360"/>
        <w:jc w:val="both"/>
        <w:rPr>
          <w:sz w:val="22"/>
          <w:szCs w:val="22"/>
        </w:rPr>
      </w:pPr>
      <w:r w:rsidRPr="00075063">
        <w:rPr>
          <w:sz w:val="22"/>
          <w:szCs w:val="22"/>
        </w:rPr>
        <w:t>a)</w:t>
      </w:r>
      <w:r w:rsidRPr="00075063">
        <w:rPr>
          <w:sz w:val="22"/>
          <w:szCs w:val="22"/>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585194" w:rsidRPr="00075063" w:rsidRDefault="00585194" w:rsidP="00C37D23">
      <w:pPr>
        <w:numPr>
          <w:ilvl w:val="0"/>
          <w:numId w:val="32"/>
        </w:numPr>
        <w:jc w:val="both"/>
        <w:rPr>
          <w:sz w:val="22"/>
          <w:szCs w:val="22"/>
        </w:rPr>
      </w:pPr>
      <w:r w:rsidRPr="00075063">
        <w:rPr>
          <w:sz w:val="22"/>
          <w:szCs w:val="22"/>
        </w:rPr>
        <w:t>informovať sa na dopravnú situáciu (t. j. jazdu koľajových vozidiel po prevádzkovanej koľaji k pracovnému miestu, resp. pracovným miestam) u dopravného zamestnanca,</w:t>
      </w:r>
    </w:p>
    <w:p w:rsidR="00585194" w:rsidRPr="00075063" w:rsidRDefault="00585194" w:rsidP="00C37D23">
      <w:pPr>
        <w:numPr>
          <w:ilvl w:val="0"/>
          <w:numId w:val="32"/>
        </w:numPr>
        <w:jc w:val="both"/>
        <w:rPr>
          <w:sz w:val="22"/>
          <w:szCs w:val="22"/>
        </w:rPr>
      </w:pPr>
      <w:r w:rsidRPr="00075063">
        <w:rPr>
          <w:sz w:val="22"/>
          <w:szCs w:val="22"/>
        </w:rPr>
        <w:t>zabezpečiť komunikáciu s dopravným zamestnancom,</w:t>
      </w:r>
    </w:p>
    <w:p w:rsidR="00585194" w:rsidRPr="00075063" w:rsidRDefault="00585194" w:rsidP="00C37D23">
      <w:pPr>
        <w:numPr>
          <w:ilvl w:val="0"/>
          <w:numId w:val="32"/>
        </w:numPr>
        <w:jc w:val="both"/>
        <w:rPr>
          <w:sz w:val="22"/>
          <w:szCs w:val="22"/>
        </w:rPr>
      </w:pPr>
      <w:r w:rsidRPr="00075063">
        <w:rPr>
          <w:sz w:val="22"/>
          <w:szCs w:val="22"/>
        </w:rPr>
        <w:t>zabezpečiť predpísanú kvalitu zmluvne dohodnutých prác a zodpovedá za včasné ukončenie prác, za bezpečnú prevádzku na vylúčenej koľaji,</w:t>
      </w:r>
    </w:p>
    <w:p w:rsidR="00585194" w:rsidRPr="00075063" w:rsidRDefault="00585194" w:rsidP="00585194">
      <w:pPr>
        <w:ind w:left="644"/>
        <w:jc w:val="both"/>
        <w:rPr>
          <w:sz w:val="22"/>
          <w:szCs w:val="22"/>
        </w:rPr>
      </w:pPr>
    </w:p>
    <w:p w:rsidR="00585194" w:rsidRPr="00075063" w:rsidRDefault="00585194" w:rsidP="00C37D23">
      <w:pPr>
        <w:numPr>
          <w:ilvl w:val="3"/>
          <w:numId w:val="25"/>
        </w:numPr>
        <w:ind w:left="709" w:hanging="646"/>
        <w:rPr>
          <w:b/>
          <w:sz w:val="22"/>
          <w:szCs w:val="22"/>
        </w:rPr>
      </w:pPr>
      <w:r w:rsidRPr="00075063">
        <w:rPr>
          <w:b/>
          <w:sz w:val="22"/>
          <w:szCs w:val="22"/>
        </w:rPr>
        <w:t>Počas prác v blízkosti prevádzkovanej koľaje je zhotoviteľ povinný:</w:t>
      </w:r>
    </w:p>
    <w:p w:rsidR="00585194" w:rsidRPr="00075063" w:rsidRDefault="00585194" w:rsidP="00C37D23">
      <w:pPr>
        <w:numPr>
          <w:ilvl w:val="0"/>
          <w:numId w:val="33"/>
        </w:numPr>
        <w:jc w:val="both"/>
        <w:rPr>
          <w:sz w:val="22"/>
          <w:szCs w:val="22"/>
        </w:rPr>
      </w:pPr>
      <w:r w:rsidRPr="00075063">
        <w:rPr>
          <w:sz w:val="22"/>
          <w:szCs w:val="22"/>
        </w:rPr>
        <w:t>dbať na bezpečnosť a ochranu zdravia pri práci zamestnancov vzhľadom k železničnej prevádzke,</w:t>
      </w:r>
    </w:p>
    <w:p w:rsidR="00585194" w:rsidRPr="00075063" w:rsidRDefault="00585194" w:rsidP="00C37D23">
      <w:pPr>
        <w:numPr>
          <w:ilvl w:val="0"/>
          <w:numId w:val="33"/>
        </w:numPr>
        <w:jc w:val="both"/>
        <w:rPr>
          <w:sz w:val="22"/>
          <w:szCs w:val="22"/>
        </w:rPr>
      </w:pPr>
      <w:r w:rsidRPr="00075063">
        <w:rPr>
          <w:sz w:val="22"/>
          <w:szCs w:val="22"/>
        </w:rPr>
        <w:lastRenderedPageBreak/>
        <w:t>realizovať analýzu a vyhodnotenie rizík vyplývajúcich z nebezpečenstiev na prevádzkovanej koľaji a navrhnúť zodpovedajúce opatrenia na ich zmiernenie na akceptovateľnú úroveň  v zmysle Zákona NR SR č.124/2006 Z. z. a predpisu ŽSR Z 2,</w:t>
      </w:r>
    </w:p>
    <w:p w:rsidR="00585194" w:rsidRPr="00075063" w:rsidRDefault="00585194" w:rsidP="00C37D23">
      <w:pPr>
        <w:numPr>
          <w:ilvl w:val="0"/>
          <w:numId w:val="33"/>
        </w:numPr>
        <w:jc w:val="both"/>
        <w:rPr>
          <w:sz w:val="22"/>
          <w:szCs w:val="22"/>
        </w:rPr>
      </w:pPr>
      <w:r w:rsidRPr="00075063">
        <w:rPr>
          <w:sz w:val="22"/>
          <w:szCs w:val="22"/>
        </w:rPr>
        <w:t>určiť pri spracovaní „Rozkazu o výluke“ pre konkrétnu akciu len jedno meno vedúceho prác prípadne jeho zástupcu, podobne takto postupovať aj pri týždenných „zmocnenkách“,</w:t>
      </w:r>
    </w:p>
    <w:p w:rsidR="00585194" w:rsidRPr="00075063" w:rsidRDefault="00585194" w:rsidP="00C37D23">
      <w:pPr>
        <w:numPr>
          <w:ilvl w:val="0"/>
          <w:numId w:val="33"/>
        </w:numPr>
        <w:jc w:val="both"/>
        <w:rPr>
          <w:sz w:val="22"/>
          <w:szCs w:val="22"/>
        </w:rPr>
      </w:pPr>
      <w:r w:rsidRPr="00075063">
        <w:rPr>
          <w:sz w:val="22"/>
          <w:szCs w:val="22"/>
        </w:rPr>
        <w:t>zabezpečiť, aby zamestnanci subdodávateľa boli riadení vedúcim prác (resp. vedúcimi pracovných skupín) zhotoviteľa. V prípade ak vytvoria zamestnanci subdodávateľa vlastnú pracovnú skupinu podliehajú riadeniu vedúceho prác zhotoviteľa.</w:t>
      </w:r>
    </w:p>
    <w:p w:rsidR="00585194" w:rsidRPr="00075063" w:rsidRDefault="00585194" w:rsidP="00C37D23">
      <w:pPr>
        <w:numPr>
          <w:ilvl w:val="0"/>
          <w:numId w:val="33"/>
        </w:numPr>
        <w:ind w:left="357" w:hanging="357"/>
        <w:jc w:val="both"/>
        <w:rPr>
          <w:sz w:val="22"/>
          <w:szCs w:val="22"/>
        </w:rPr>
      </w:pPr>
      <w:r w:rsidRPr="00075063">
        <w:rPr>
          <w:sz w:val="22"/>
          <w:szCs w:val="22"/>
        </w:rPr>
        <w:t xml:space="preserve">zabezpečiť dodržiavanie všetkých podmienok uvedených vo </w:t>
      </w:r>
      <w:proofErr w:type="spellStart"/>
      <w:r w:rsidRPr="00075063">
        <w:rPr>
          <w:sz w:val="22"/>
          <w:szCs w:val="22"/>
        </w:rPr>
        <w:t>výlukovom</w:t>
      </w:r>
      <w:proofErr w:type="spellEnd"/>
      <w:r w:rsidRPr="00075063">
        <w:rPr>
          <w:sz w:val="22"/>
          <w:szCs w:val="22"/>
        </w:rPr>
        <w:t xml:space="preserve"> rozkaze a dodržiavať pokyny zodpovedného zamestnanca ŽSR,</w:t>
      </w:r>
    </w:p>
    <w:p w:rsidR="00585194" w:rsidRPr="00075063" w:rsidRDefault="00585194" w:rsidP="00C37D23">
      <w:pPr>
        <w:numPr>
          <w:ilvl w:val="0"/>
          <w:numId w:val="33"/>
        </w:numPr>
        <w:ind w:left="357" w:hanging="357"/>
        <w:jc w:val="both"/>
        <w:rPr>
          <w:sz w:val="22"/>
          <w:szCs w:val="22"/>
        </w:rPr>
      </w:pPr>
      <w:r w:rsidRPr="00075063">
        <w:rPr>
          <w:sz w:val="22"/>
          <w:szCs w:val="22"/>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585194" w:rsidRPr="00075063" w:rsidRDefault="00585194" w:rsidP="00585194">
      <w:pPr>
        <w:jc w:val="both"/>
        <w:rPr>
          <w:sz w:val="22"/>
          <w:szCs w:val="22"/>
        </w:rPr>
      </w:pPr>
    </w:p>
    <w:p w:rsidR="00585194" w:rsidRPr="00075063" w:rsidRDefault="00585194" w:rsidP="00C37D23">
      <w:pPr>
        <w:numPr>
          <w:ilvl w:val="3"/>
          <w:numId w:val="25"/>
        </w:numPr>
        <w:tabs>
          <w:tab w:val="clear" w:pos="1800"/>
        </w:tabs>
        <w:ind w:left="567"/>
        <w:rPr>
          <w:b/>
          <w:sz w:val="22"/>
          <w:szCs w:val="22"/>
        </w:rPr>
      </w:pPr>
      <w:r w:rsidRPr="00075063">
        <w:rPr>
          <w:b/>
          <w:sz w:val="22"/>
          <w:szCs w:val="22"/>
        </w:rPr>
        <w:t xml:space="preserve">Počas prác v blízkosti prevádzkovanej koľaje je vedúci práce povinný: </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zabezpečiť dodržiavanie ustanovení predpisu ŽSR Z 2,</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oboznámiť sa pred zahájením pracovnej činnosti so stavom pracoviska (osobne pracovisko poprezerať) a informovať podriadených zamestnancov o technologickom a pracovnom postupe jednotlivých prác a vyzvať ich na dodržiavanie zásad BOZP,</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určiť zamestnancom bezpečné miesto odpočinku cez pracovnú prestávku, a nepripustiť, aby zamestnanci opúšťali určené pracovisko alebo miesto odpočinku bez povolenia a vždy určiť smer cesty tam aj späť,</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upozorniť svojich zamestnancov a zamestnancov subdodávateľov pokiaľ neboli informovaní o opatreniach na zaistenie BOZP, aby nevstupovali, či už sami alebo s mechanizmami, do prevádzkového priestoru,</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zamedziť svojim zamestnancom a zamestnancom subdodávateľov vykonávať akúkoľvek činnosť v blízkosti prevádzkovanej koľaje, pokiaľ nie sú vykonané dostatočné preventívne opatrenia pre jej bezpečný výkon,</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informovať svojich zamestnancov a zamestnancov subdodávateľov o prijatých opatreniach na zaistenie ich BOZP,</w:t>
      </w:r>
    </w:p>
    <w:p w:rsidR="00585194" w:rsidRPr="00075063" w:rsidRDefault="00585194" w:rsidP="00C37D23">
      <w:pPr>
        <w:numPr>
          <w:ilvl w:val="0"/>
          <w:numId w:val="34"/>
        </w:numPr>
        <w:tabs>
          <w:tab w:val="num" w:pos="720"/>
        </w:tabs>
        <w:autoSpaceDE w:val="0"/>
        <w:autoSpaceDN w:val="0"/>
        <w:adjustRightInd w:val="0"/>
        <w:jc w:val="both"/>
        <w:rPr>
          <w:sz w:val="22"/>
          <w:szCs w:val="22"/>
        </w:rPr>
      </w:pPr>
      <w:r w:rsidRPr="00075063">
        <w:rPr>
          <w:sz w:val="22"/>
          <w:szCs w:val="22"/>
        </w:rPr>
        <w:t>vykonať opatrenia na zaistenie bezpečnej práce mechanizmov v zmysle predpisu ŽSR Z 2,</w:t>
      </w:r>
    </w:p>
    <w:p w:rsidR="00585194" w:rsidRPr="00075063" w:rsidRDefault="00585194" w:rsidP="00C37D23">
      <w:pPr>
        <w:numPr>
          <w:ilvl w:val="0"/>
          <w:numId w:val="34"/>
        </w:numPr>
        <w:tabs>
          <w:tab w:val="num" w:pos="720"/>
        </w:tabs>
        <w:autoSpaceDE w:val="0"/>
        <w:autoSpaceDN w:val="0"/>
        <w:adjustRightInd w:val="0"/>
        <w:ind w:left="357" w:hanging="357"/>
        <w:jc w:val="both"/>
        <w:rPr>
          <w:sz w:val="22"/>
          <w:szCs w:val="22"/>
        </w:rPr>
      </w:pPr>
      <w:r w:rsidRPr="00075063">
        <w:rPr>
          <w:sz w:val="22"/>
          <w:szCs w:val="22"/>
        </w:rPr>
        <w:t>určiť dostatočný počet vedúcich pracovísk strojov a kontrolovať ich činnosť,</w:t>
      </w:r>
    </w:p>
    <w:p w:rsidR="00585194" w:rsidRPr="00075063" w:rsidRDefault="00585194" w:rsidP="00C37D23">
      <w:pPr>
        <w:numPr>
          <w:ilvl w:val="0"/>
          <w:numId w:val="34"/>
        </w:numPr>
        <w:tabs>
          <w:tab w:val="num" w:pos="720"/>
        </w:tabs>
        <w:autoSpaceDE w:val="0"/>
        <w:autoSpaceDN w:val="0"/>
        <w:adjustRightInd w:val="0"/>
        <w:ind w:left="357" w:hanging="357"/>
        <w:jc w:val="both"/>
        <w:rPr>
          <w:sz w:val="22"/>
          <w:szCs w:val="22"/>
        </w:rPr>
      </w:pPr>
      <w:r w:rsidRPr="00075063">
        <w:rPr>
          <w:sz w:val="22"/>
          <w:szCs w:val="22"/>
        </w:rPr>
        <w:t>určiť dostatočný počet vedúcich pracovných skupín a kontrolovať ich činnosť.</w:t>
      </w:r>
    </w:p>
    <w:p w:rsidR="00585194" w:rsidRPr="00075063" w:rsidRDefault="00585194" w:rsidP="00585194">
      <w:pPr>
        <w:tabs>
          <w:tab w:val="num" w:pos="720"/>
        </w:tabs>
        <w:adjustRightInd w:val="0"/>
        <w:jc w:val="both"/>
        <w:rPr>
          <w:sz w:val="22"/>
          <w:szCs w:val="22"/>
        </w:rPr>
      </w:pPr>
    </w:p>
    <w:p w:rsidR="00585194" w:rsidRPr="00075063" w:rsidRDefault="00585194" w:rsidP="00C37D23">
      <w:pPr>
        <w:numPr>
          <w:ilvl w:val="1"/>
          <w:numId w:val="25"/>
        </w:numPr>
        <w:ind w:left="284" w:firstLine="0"/>
        <w:rPr>
          <w:b/>
          <w:sz w:val="22"/>
          <w:szCs w:val="22"/>
        </w:rPr>
      </w:pPr>
      <w:r w:rsidRPr="00075063">
        <w:rPr>
          <w:b/>
          <w:sz w:val="22"/>
          <w:szCs w:val="22"/>
        </w:rPr>
        <w:t>Zodpovední zamestnanci zhotoviteľa</w:t>
      </w:r>
      <w:r w:rsidRPr="00075063">
        <w:rPr>
          <w:b/>
          <w:sz w:val="22"/>
          <w:szCs w:val="22"/>
        </w:rPr>
        <w:tab/>
      </w:r>
      <w:r w:rsidRPr="00075063">
        <w:rPr>
          <w:b/>
          <w:sz w:val="22"/>
          <w:szCs w:val="22"/>
        </w:rPr>
        <w:tab/>
      </w:r>
      <w:r w:rsidRPr="00075063">
        <w:rPr>
          <w:b/>
          <w:sz w:val="22"/>
          <w:szCs w:val="22"/>
        </w:rPr>
        <w:tab/>
      </w:r>
      <w:r w:rsidRPr="00075063">
        <w:rPr>
          <w:b/>
          <w:sz w:val="22"/>
          <w:szCs w:val="22"/>
        </w:rPr>
        <w:tab/>
      </w:r>
    </w:p>
    <w:p w:rsidR="00585194" w:rsidRPr="00075063" w:rsidRDefault="00585194" w:rsidP="00C37D23">
      <w:pPr>
        <w:numPr>
          <w:ilvl w:val="0"/>
          <w:numId w:val="24"/>
        </w:numPr>
        <w:autoSpaceDN w:val="0"/>
        <w:rPr>
          <w:sz w:val="22"/>
          <w:szCs w:val="22"/>
        </w:rPr>
      </w:pPr>
      <w:r w:rsidRPr="00075063">
        <w:rPr>
          <w:sz w:val="22"/>
          <w:szCs w:val="22"/>
        </w:rPr>
        <w:t>vedúci prác:</w:t>
      </w:r>
      <w:r w:rsidRPr="00075063">
        <w:rPr>
          <w:sz w:val="22"/>
          <w:szCs w:val="22"/>
        </w:rPr>
        <w:tab/>
      </w:r>
      <w:r w:rsidRPr="00075063">
        <w:rPr>
          <w:sz w:val="22"/>
          <w:szCs w:val="22"/>
        </w:rPr>
        <w:tab/>
      </w:r>
      <w:r w:rsidRPr="00075063">
        <w:rPr>
          <w:sz w:val="22"/>
          <w:szCs w:val="22"/>
        </w:rPr>
        <w:tab/>
      </w:r>
      <w:r w:rsidRPr="00075063">
        <w:rPr>
          <w:sz w:val="22"/>
          <w:szCs w:val="22"/>
        </w:rPr>
        <w:tab/>
      </w:r>
      <w:r w:rsidRPr="00075063">
        <w:rPr>
          <w:sz w:val="22"/>
          <w:szCs w:val="22"/>
        </w:rPr>
        <w:tab/>
      </w:r>
      <w:r w:rsidRPr="00075063">
        <w:rPr>
          <w:sz w:val="22"/>
          <w:szCs w:val="22"/>
        </w:rPr>
        <w:tab/>
      </w:r>
      <w:r w:rsidRPr="00075063">
        <w:rPr>
          <w:sz w:val="22"/>
          <w:szCs w:val="22"/>
        </w:rPr>
        <w:tab/>
      </w:r>
      <w:r w:rsidRPr="00075063">
        <w:rPr>
          <w:sz w:val="22"/>
          <w:szCs w:val="22"/>
        </w:rPr>
        <w:tab/>
      </w:r>
    </w:p>
    <w:p w:rsidR="00585194" w:rsidRPr="00075063" w:rsidRDefault="00585194" w:rsidP="00C37D23">
      <w:pPr>
        <w:numPr>
          <w:ilvl w:val="0"/>
          <w:numId w:val="24"/>
        </w:numPr>
        <w:autoSpaceDN w:val="0"/>
        <w:rPr>
          <w:sz w:val="22"/>
          <w:szCs w:val="22"/>
        </w:rPr>
      </w:pPr>
      <w:r w:rsidRPr="00075063">
        <w:rPr>
          <w:sz w:val="22"/>
          <w:szCs w:val="22"/>
        </w:rPr>
        <w:t>zodpovedný zamestnanec za zaistenie BOZP:</w:t>
      </w:r>
      <w:r w:rsidRPr="00075063">
        <w:rPr>
          <w:sz w:val="22"/>
          <w:szCs w:val="22"/>
        </w:rPr>
        <w:tab/>
      </w:r>
      <w:r w:rsidRPr="00075063">
        <w:rPr>
          <w:sz w:val="22"/>
          <w:szCs w:val="22"/>
        </w:rPr>
        <w:tab/>
      </w:r>
      <w:r w:rsidRPr="00075063">
        <w:rPr>
          <w:sz w:val="22"/>
          <w:szCs w:val="22"/>
        </w:rPr>
        <w:tab/>
      </w:r>
      <w:r w:rsidRPr="00075063">
        <w:rPr>
          <w:sz w:val="22"/>
          <w:szCs w:val="22"/>
        </w:rPr>
        <w:tab/>
      </w:r>
    </w:p>
    <w:p w:rsidR="00585194" w:rsidRPr="00075063" w:rsidRDefault="00585194" w:rsidP="00C37D23">
      <w:pPr>
        <w:numPr>
          <w:ilvl w:val="0"/>
          <w:numId w:val="24"/>
        </w:numPr>
        <w:autoSpaceDN w:val="0"/>
        <w:ind w:right="-1021"/>
        <w:rPr>
          <w:sz w:val="22"/>
          <w:szCs w:val="22"/>
        </w:rPr>
      </w:pPr>
      <w:r w:rsidRPr="00075063">
        <w:rPr>
          <w:sz w:val="22"/>
          <w:szCs w:val="22"/>
        </w:rPr>
        <w:t>zodpovedný zamestnanec za koordináciu so železničnou dopravou:</w:t>
      </w:r>
      <w:r w:rsidRPr="00075063">
        <w:rPr>
          <w:sz w:val="22"/>
          <w:szCs w:val="22"/>
        </w:rPr>
        <w:tab/>
      </w:r>
    </w:p>
    <w:p w:rsidR="00585194" w:rsidRPr="00075063" w:rsidRDefault="00585194" w:rsidP="00585194">
      <w:pPr>
        <w:jc w:val="both"/>
        <w:rPr>
          <w:sz w:val="22"/>
          <w:szCs w:val="22"/>
        </w:rPr>
      </w:pPr>
      <w:r w:rsidRPr="00075063">
        <w:rPr>
          <w:sz w:val="22"/>
          <w:szCs w:val="22"/>
        </w:rPr>
        <w:t xml:space="preserve">Tu uvedení jednotliví zamestnanci zhotoviteľa môžu byť uvedení len </w:t>
      </w:r>
      <w:r w:rsidRPr="00075063">
        <w:rPr>
          <w:sz w:val="22"/>
          <w:szCs w:val="22"/>
          <w:u w:val="single"/>
        </w:rPr>
        <w:t>v jednej osobe zodpovedného zamestnanca zhotoviteľa</w:t>
      </w:r>
      <w:r w:rsidRPr="00075063">
        <w:rPr>
          <w:sz w:val="22"/>
          <w:szCs w:val="22"/>
        </w:rPr>
        <w:t xml:space="preserve"> (napr. za vedúceho prác – jeden zamestnanec, ktorý je zároveň zodpovedný za zaistenie BOZP a koordináciu so železničnou dopravou).</w:t>
      </w:r>
    </w:p>
    <w:p w:rsidR="00585194" w:rsidRPr="00075063" w:rsidRDefault="00585194" w:rsidP="00585194">
      <w:pPr>
        <w:rPr>
          <w:sz w:val="22"/>
          <w:szCs w:val="22"/>
        </w:rPr>
      </w:pPr>
    </w:p>
    <w:p w:rsidR="00585194" w:rsidRPr="00075063" w:rsidRDefault="00585194" w:rsidP="00C37D23">
      <w:pPr>
        <w:numPr>
          <w:ilvl w:val="1"/>
          <w:numId w:val="25"/>
        </w:numPr>
        <w:ind w:left="284" w:firstLine="0"/>
        <w:rPr>
          <w:b/>
          <w:sz w:val="22"/>
          <w:szCs w:val="22"/>
        </w:rPr>
      </w:pPr>
      <w:r w:rsidRPr="00075063">
        <w:rPr>
          <w:b/>
          <w:sz w:val="22"/>
          <w:szCs w:val="22"/>
        </w:rPr>
        <w:lastRenderedPageBreak/>
        <w:t xml:space="preserve">Dokumentácia </w:t>
      </w:r>
    </w:p>
    <w:p w:rsidR="00585194" w:rsidRPr="00075063" w:rsidRDefault="00585194" w:rsidP="00585194">
      <w:pPr>
        <w:rPr>
          <w:sz w:val="22"/>
          <w:szCs w:val="22"/>
        </w:rPr>
      </w:pPr>
      <w:r w:rsidRPr="00075063">
        <w:rPr>
          <w:sz w:val="22"/>
          <w:szCs w:val="22"/>
        </w:rPr>
        <w:t>Zhotoviteľ je povinný viesť nasledovnú dokumentáciu k zaisteniu BOZP:</w:t>
      </w:r>
    </w:p>
    <w:p w:rsidR="00585194" w:rsidRPr="00075063" w:rsidRDefault="00585194" w:rsidP="00C37D23">
      <w:pPr>
        <w:numPr>
          <w:ilvl w:val="0"/>
          <w:numId w:val="35"/>
        </w:numPr>
        <w:ind w:left="357" w:hanging="357"/>
        <w:rPr>
          <w:sz w:val="22"/>
          <w:szCs w:val="22"/>
        </w:rPr>
      </w:pPr>
      <w:r w:rsidRPr="00075063">
        <w:rPr>
          <w:sz w:val="22"/>
          <w:szCs w:val="22"/>
        </w:rPr>
        <w:t>„Hodnotenie rizík s návrhom potrebných opatrení“ (technických, organizačných a OOPP),</w:t>
      </w:r>
    </w:p>
    <w:p w:rsidR="00585194" w:rsidRPr="00075063" w:rsidRDefault="00585194" w:rsidP="00C37D23">
      <w:pPr>
        <w:numPr>
          <w:ilvl w:val="0"/>
          <w:numId w:val="35"/>
        </w:numPr>
        <w:ind w:left="357" w:hanging="357"/>
        <w:rPr>
          <w:sz w:val="22"/>
          <w:szCs w:val="22"/>
        </w:rPr>
      </w:pPr>
      <w:r w:rsidRPr="00075063">
        <w:rPr>
          <w:sz w:val="22"/>
          <w:szCs w:val="22"/>
        </w:rPr>
        <w:t>„Záznamník(-y) BOZP“ v zmysle predpisu ŽSR Z 2,</w:t>
      </w:r>
    </w:p>
    <w:p w:rsidR="00585194" w:rsidRPr="00075063" w:rsidRDefault="00585194" w:rsidP="00C37D23">
      <w:pPr>
        <w:numPr>
          <w:ilvl w:val="0"/>
          <w:numId w:val="35"/>
        </w:numPr>
        <w:ind w:left="357" w:hanging="357"/>
        <w:rPr>
          <w:sz w:val="22"/>
          <w:szCs w:val="22"/>
        </w:rPr>
      </w:pPr>
      <w:r w:rsidRPr="00075063">
        <w:rPr>
          <w:sz w:val="22"/>
          <w:szCs w:val="22"/>
        </w:rPr>
        <w:t>„Zoznam zamestnancov zhotoviteľa a subdodávateľov“,</w:t>
      </w:r>
    </w:p>
    <w:p w:rsidR="00585194" w:rsidRPr="00075063" w:rsidRDefault="00585194" w:rsidP="00C37D23">
      <w:pPr>
        <w:numPr>
          <w:ilvl w:val="0"/>
          <w:numId w:val="35"/>
        </w:numPr>
        <w:ind w:left="357" w:hanging="357"/>
        <w:rPr>
          <w:sz w:val="22"/>
          <w:szCs w:val="22"/>
        </w:rPr>
      </w:pPr>
      <w:proofErr w:type="spellStart"/>
      <w:r w:rsidRPr="00075063">
        <w:rPr>
          <w:sz w:val="22"/>
          <w:szCs w:val="22"/>
        </w:rPr>
        <w:t>Výlukové</w:t>
      </w:r>
      <w:proofErr w:type="spellEnd"/>
      <w:r w:rsidRPr="00075063">
        <w:rPr>
          <w:sz w:val="22"/>
          <w:szCs w:val="22"/>
        </w:rPr>
        <w:t xml:space="preserve"> dokumenty</w:t>
      </w:r>
    </w:p>
    <w:p w:rsidR="00585194" w:rsidRPr="00075063" w:rsidRDefault="00585194" w:rsidP="00585194">
      <w:pPr>
        <w:jc w:val="both"/>
        <w:rPr>
          <w:sz w:val="22"/>
          <w:szCs w:val="22"/>
        </w:rPr>
      </w:pPr>
      <w:r w:rsidRPr="00075063">
        <w:rPr>
          <w:sz w:val="22"/>
          <w:szCs w:val="22"/>
        </w:rPr>
        <w:t>(pozn.: týmto nie sú dotknuté ostatné povinnosti zhotoviteľa na vedenie dokumentácie, ktorá je požadovaná inými právnymi predpismi a internými predpismi ŽSR).</w:t>
      </w:r>
    </w:p>
    <w:p w:rsidR="00585194" w:rsidRPr="00075063" w:rsidRDefault="00585194" w:rsidP="00585194">
      <w:pPr>
        <w:ind w:left="357"/>
        <w:rPr>
          <w:sz w:val="22"/>
          <w:szCs w:val="22"/>
        </w:rPr>
      </w:pPr>
    </w:p>
    <w:p w:rsidR="00585194" w:rsidRPr="00075063" w:rsidRDefault="00585194" w:rsidP="00C37D23">
      <w:pPr>
        <w:numPr>
          <w:ilvl w:val="1"/>
          <w:numId w:val="25"/>
        </w:numPr>
        <w:ind w:left="284" w:firstLine="0"/>
        <w:rPr>
          <w:b/>
          <w:sz w:val="22"/>
          <w:szCs w:val="22"/>
        </w:rPr>
      </w:pPr>
      <w:r w:rsidRPr="00075063">
        <w:rPr>
          <w:b/>
          <w:sz w:val="22"/>
          <w:szCs w:val="22"/>
        </w:rPr>
        <w:t>Kontrolná činnosť</w:t>
      </w:r>
    </w:p>
    <w:p w:rsidR="00585194" w:rsidRPr="00075063" w:rsidRDefault="00585194" w:rsidP="00585194">
      <w:pPr>
        <w:rPr>
          <w:b/>
          <w:sz w:val="22"/>
          <w:szCs w:val="22"/>
        </w:rPr>
      </w:pPr>
      <w:r w:rsidRPr="00075063">
        <w:rPr>
          <w:sz w:val="22"/>
          <w:szCs w:val="22"/>
        </w:rPr>
        <w:t>Zhotoviteľ je povinný:</w:t>
      </w:r>
    </w:p>
    <w:p w:rsidR="00585194" w:rsidRPr="00075063" w:rsidRDefault="00585194" w:rsidP="00C37D23">
      <w:pPr>
        <w:numPr>
          <w:ilvl w:val="0"/>
          <w:numId w:val="36"/>
        </w:numPr>
        <w:jc w:val="both"/>
        <w:rPr>
          <w:sz w:val="22"/>
          <w:szCs w:val="22"/>
        </w:rPr>
      </w:pPr>
      <w:r w:rsidRPr="00075063">
        <w:rPr>
          <w:sz w:val="22"/>
          <w:szCs w:val="22"/>
        </w:rPr>
        <w:t>zabezpečiť, aby vedúci pracovných skupín realizovali okrem kontroly vykonávanej práce, aj kontrolu dodržiavania opatrení v zmysle predpisu ŽSR Z 2,</w:t>
      </w:r>
    </w:p>
    <w:p w:rsidR="00585194" w:rsidRPr="00075063" w:rsidRDefault="00585194" w:rsidP="00C37D23">
      <w:pPr>
        <w:numPr>
          <w:ilvl w:val="0"/>
          <w:numId w:val="36"/>
        </w:numPr>
        <w:tabs>
          <w:tab w:val="num" w:pos="1080"/>
          <w:tab w:val="num" w:pos="2084"/>
        </w:tabs>
        <w:jc w:val="both"/>
        <w:rPr>
          <w:sz w:val="22"/>
          <w:szCs w:val="22"/>
        </w:rPr>
      </w:pPr>
      <w:r w:rsidRPr="00075063">
        <w:rPr>
          <w:sz w:val="22"/>
          <w:szCs w:val="22"/>
        </w:rPr>
        <w:t>vykonávať kontrolu dodržiavania zákazu požívania alkoholických nápojov a omamných a psychotropných látok v službe a pred jej nástupom,</w:t>
      </w:r>
    </w:p>
    <w:p w:rsidR="00585194" w:rsidRPr="00075063" w:rsidRDefault="00585194" w:rsidP="00C37D23">
      <w:pPr>
        <w:numPr>
          <w:ilvl w:val="0"/>
          <w:numId w:val="36"/>
        </w:numPr>
        <w:tabs>
          <w:tab w:val="num" w:pos="1080"/>
          <w:tab w:val="num" w:pos="2084"/>
        </w:tabs>
        <w:ind w:left="357" w:hanging="357"/>
        <w:jc w:val="both"/>
        <w:rPr>
          <w:sz w:val="22"/>
          <w:szCs w:val="22"/>
        </w:rPr>
      </w:pPr>
      <w:r w:rsidRPr="00075063">
        <w:rPr>
          <w:sz w:val="22"/>
          <w:szCs w:val="22"/>
        </w:rPr>
        <w:t>zabezpečiť kontrolnú činnosť v zmysle § 9 Zákona č. 124/2006 Z. z. o BOZP.</w:t>
      </w:r>
    </w:p>
    <w:p w:rsidR="00585194" w:rsidRPr="00075063" w:rsidRDefault="00585194" w:rsidP="00585194">
      <w:pPr>
        <w:tabs>
          <w:tab w:val="num" w:pos="1080"/>
          <w:tab w:val="num" w:pos="2084"/>
        </w:tabs>
        <w:jc w:val="both"/>
        <w:rPr>
          <w:sz w:val="22"/>
          <w:szCs w:val="22"/>
        </w:rPr>
      </w:pPr>
    </w:p>
    <w:p w:rsidR="00585194" w:rsidRPr="00075063" w:rsidRDefault="00585194" w:rsidP="00C37D23">
      <w:pPr>
        <w:numPr>
          <w:ilvl w:val="0"/>
          <w:numId w:val="25"/>
        </w:numPr>
        <w:rPr>
          <w:b/>
          <w:sz w:val="22"/>
          <w:szCs w:val="22"/>
        </w:rPr>
      </w:pPr>
      <w:r w:rsidRPr="00075063">
        <w:rPr>
          <w:b/>
          <w:sz w:val="22"/>
          <w:szCs w:val="22"/>
        </w:rPr>
        <w:t xml:space="preserve">Povinnosti objednávateľa </w:t>
      </w:r>
    </w:p>
    <w:p w:rsidR="00585194" w:rsidRPr="00075063" w:rsidRDefault="00585194" w:rsidP="00C37D23">
      <w:pPr>
        <w:numPr>
          <w:ilvl w:val="1"/>
          <w:numId w:val="25"/>
        </w:numPr>
        <w:rPr>
          <w:b/>
          <w:sz w:val="22"/>
          <w:szCs w:val="22"/>
        </w:rPr>
      </w:pPr>
      <w:r w:rsidRPr="00075063">
        <w:rPr>
          <w:b/>
          <w:sz w:val="22"/>
          <w:szCs w:val="22"/>
        </w:rPr>
        <w:t xml:space="preserve">Preukázateľné poučenie o miestnych podmienkach a rizikách </w:t>
      </w:r>
    </w:p>
    <w:p w:rsidR="00585194" w:rsidRPr="00075063" w:rsidRDefault="00585194" w:rsidP="00C37D23">
      <w:pPr>
        <w:numPr>
          <w:ilvl w:val="0"/>
          <w:numId w:val="37"/>
        </w:numPr>
        <w:jc w:val="both"/>
        <w:rPr>
          <w:b/>
          <w:sz w:val="22"/>
          <w:szCs w:val="22"/>
        </w:rPr>
      </w:pPr>
      <w:r w:rsidRPr="00075063">
        <w:rPr>
          <w:sz w:val="22"/>
          <w:szCs w:val="22"/>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075063">
        <w:rPr>
          <w:color w:val="000000"/>
          <w:sz w:val="22"/>
          <w:szCs w:val="22"/>
        </w:rPr>
        <w:t xml:space="preserve">zamestnancov zhotoviteľa </w:t>
      </w:r>
      <w:r w:rsidRPr="00075063">
        <w:rPr>
          <w:sz w:val="22"/>
          <w:szCs w:val="22"/>
        </w:rPr>
        <w:t>a to zrozumiteľným a preukázateľným spôsobom.</w:t>
      </w:r>
    </w:p>
    <w:p w:rsidR="00585194" w:rsidRPr="00075063" w:rsidRDefault="00585194" w:rsidP="00C37D23">
      <w:pPr>
        <w:numPr>
          <w:ilvl w:val="0"/>
          <w:numId w:val="37"/>
        </w:numPr>
        <w:jc w:val="both"/>
        <w:rPr>
          <w:b/>
          <w:sz w:val="22"/>
          <w:szCs w:val="22"/>
        </w:rPr>
      </w:pPr>
      <w:r w:rsidRPr="00075063">
        <w:rPr>
          <w:sz w:val="22"/>
          <w:szCs w:val="22"/>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585194" w:rsidRPr="00075063" w:rsidRDefault="00585194" w:rsidP="00C37D23">
      <w:pPr>
        <w:numPr>
          <w:ilvl w:val="0"/>
          <w:numId w:val="37"/>
        </w:numPr>
        <w:jc w:val="both"/>
        <w:rPr>
          <w:b/>
          <w:sz w:val="22"/>
          <w:szCs w:val="22"/>
        </w:rPr>
      </w:pPr>
      <w:r w:rsidRPr="00075063">
        <w:rPr>
          <w:sz w:val="22"/>
          <w:szCs w:val="22"/>
        </w:rPr>
        <w:t>Objednávateľ má povinnosť zadokumentovať preukázateľné poučenie o miestnych podmienkach a rizikách do výkazu o skúškach poučenej osoby resp. inou vhodnou písomnou formou.</w:t>
      </w:r>
    </w:p>
    <w:p w:rsidR="00585194" w:rsidRPr="00075063" w:rsidRDefault="00585194" w:rsidP="00585194">
      <w:pPr>
        <w:ind w:left="360"/>
        <w:rPr>
          <w:b/>
          <w:sz w:val="22"/>
          <w:szCs w:val="22"/>
        </w:rPr>
      </w:pPr>
    </w:p>
    <w:p w:rsidR="00585194" w:rsidRPr="00075063" w:rsidRDefault="00585194" w:rsidP="00C37D23">
      <w:pPr>
        <w:numPr>
          <w:ilvl w:val="1"/>
          <w:numId w:val="25"/>
        </w:numPr>
        <w:rPr>
          <w:b/>
          <w:sz w:val="22"/>
          <w:szCs w:val="22"/>
        </w:rPr>
      </w:pPr>
      <w:r w:rsidRPr="00075063">
        <w:rPr>
          <w:b/>
          <w:sz w:val="22"/>
          <w:szCs w:val="22"/>
        </w:rPr>
        <w:t>Kontrolná činnosť</w:t>
      </w:r>
    </w:p>
    <w:p w:rsidR="00585194" w:rsidRPr="00075063" w:rsidRDefault="00585194" w:rsidP="00585194">
      <w:pPr>
        <w:rPr>
          <w:sz w:val="22"/>
          <w:szCs w:val="22"/>
        </w:rPr>
      </w:pPr>
      <w:r w:rsidRPr="00075063">
        <w:rPr>
          <w:sz w:val="22"/>
          <w:szCs w:val="22"/>
        </w:rPr>
        <w:t>Objednávateľ je oprávnený u zhotoviteľa vykonávať kontrolu:</w:t>
      </w:r>
    </w:p>
    <w:p w:rsidR="00585194" w:rsidRPr="00075063" w:rsidRDefault="00585194" w:rsidP="00C37D23">
      <w:pPr>
        <w:numPr>
          <w:ilvl w:val="0"/>
          <w:numId w:val="38"/>
        </w:numPr>
        <w:rPr>
          <w:sz w:val="22"/>
          <w:szCs w:val="22"/>
        </w:rPr>
      </w:pPr>
      <w:r w:rsidRPr="00075063">
        <w:rPr>
          <w:sz w:val="22"/>
          <w:szCs w:val="22"/>
        </w:rPr>
        <w:t>dodržiavania opatrení v zmysle ustanovení predpisu ŽSR Z 2,</w:t>
      </w:r>
    </w:p>
    <w:p w:rsidR="00585194" w:rsidRPr="00075063" w:rsidRDefault="00585194" w:rsidP="00C37D23">
      <w:pPr>
        <w:numPr>
          <w:ilvl w:val="0"/>
          <w:numId w:val="38"/>
        </w:numPr>
        <w:rPr>
          <w:sz w:val="22"/>
          <w:szCs w:val="22"/>
        </w:rPr>
      </w:pPr>
      <w:r w:rsidRPr="00075063">
        <w:rPr>
          <w:sz w:val="22"/>
          <w:szCs w:val="22"/>
        </w:rPr>
        <w:t>dodržiavania zákazu požívania alkoholických nápojov a omamných a psychotropných látok počas prác v priestoroch ŽSR,</w:t>
      </w:r>
    </w:p>
    <w:p w:rsidR="00585194" w:rsidRPr="00075063" w:rsidRDefault="00585194" w:rsidP="00C37D23">
      <w:pPr>
        <w:numPr>
          <w:ilvl w:val="0"/>
          <w:numId w:val="38"/>
        </w:numPr>
        <w:rPr>
          <w:sz w:val="22"/>
          <w:szCs w:val="22"/>
        </w:rPr>
      </w:pPr>
      <w:r w:rsidRPr="00075063">
        <w:rPr>
          <w:sz w:val="22"/>
          <w:szCs w:val="22"/>
        </w:rPr>
        <w:t>zmluvne dohodnutých podmienok.</w:t>
      </w:r>
    </w:p>
    <w:p w:rsidR="00585194" w:rsidRPr="00075063" w:rsidRDefault="00585194" w:rsidP="00C37D23">
      <w:pPr>
        <w:numPr>
          <w:ilvl w:val="0"/>
          <w:numId w:val="25"/>
        </w:numPr>
        <w:rPr>
          <w:b/>
          <w:sz w:val="22"/>
          <w:szCs w:val="22"/>
        </w:rPr>
      </w:pPr>
      <w:r w:rsidRPr="00075063">
        <w:rPr>
          <w:b/>
          <w:sz w:val="22"/>
          <w:szCs w:val="22"/>
        </w:rPr>
        <w:t>Spolupráca a vzájomná informovanosť na spoločných pracoviskách</w:t>
      </w:r>
    </w:p>
    <w:p w:rsidR="00585194" w:rsidRPr="00075063" w:rsidRDefault="00585194" w:rsidP="00C37D23">
      <w:pPr>
        <w:numPr>
          <w:ilvl w:val="1"/>
          <w:numId w:val="30"/>
        </w:numPr>
        <w:tabs>
          <w:tab w:val="num" w:pos="360"/>
        </w:tabs>
        <w:autoSpaceDE w:val="0"/>
        <w:autoSpaceDN w:val="0"/>
        <w:adjustRightInd w:val="0"/>
        <w:ind w:left="360"/>
        <w:jc w:val="both"/>
        <w:rPr>
          <w:sz w:val="22"/>
          <w:szCs w:val="22"/>
        </w:rPr>
      </w:pPr>
      <w:r w:rsidRPr="00075063">
        <w:rPr>
          <w:sz w:val="22"/>
          <w:szCs w:val="22"/>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585194" w:rsidRPr="00075063" w:rsidRDefault="00585194" w:rsidP="00C37D23">
      <w:pPr>
        <w:numPr>
          <w:ilvl w:val="1"/>
          <w:numId w:val="30"/>
        </w:numPr>
        <w:tabs>
          <w:tab w:val="num" w:pos="360"/>
        </w:tabs>
        <w:autoSpaceDE w:val="0"/>
        <w:autoSpaceDN w:val="0"/>
        <w:adjustRightInd w:val="0"/>
        <w:ind w:left="360"/>
        <w:jc w:val="both"/>
        <w:rPr>
          <w:sz w:val="22"/>
          <w:szCs w:val="22"/>
        </w:rPr>
      </w:pPr>
      <w:r w:rsidRPr="00075063">
        <w:rPr>
          <w:sz w:val="22"/>
          <w:szCs w:val="22"/>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585194" w:rsidRPr="00075063" w:rsidRDefault="00585194" w:rsidP="00C37D23">
      <w:pPr>
        <w:numPr>
          <w:ilvl w:val="1"/>
          <w:numId w:val="30"/>
        </w:numPr>
        <w:tabs>
          <w:tab w:val="num" w:pos="360"/>
        </w:tabs>
        <w:autoSpaceDE w:val="0"/>
        <w:autoSpaceDN w:val="0"/>
        <w:adjustRightInd w:val="0"/>
        <w:ind w:left="360"/>
        <w:jc w:val="both"/>
        <w:rPr>
          <w:sz w:val="22"/>
          <w:szCs w:val="22"/>
        </w:rPr>
      </w:pPr>
      <w:r w:rsidRPr="00075063">
        <w:rPr>
          <w:sz w:val="22"/>
          <w:szCs w:val="22"/>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585194" w:rsidRPr="00075063" w:rsidRDefault="00585194" w:rsidP="00C37D23">
      <w:pPr>
        <w:numPr>
          <w:ilvl w:val="1"/>
          <w:numId w:val="30"/>
        </w:numPr>
        <w:ind w:left="360"/>
        <w:jc w:val="both"/>
        <w:rPr>
          <w:b/>
          <w:sz w:val="22"/>
          <w:szCs w:val="22"/>
        </w:rPr>
      </w:pPr>
      <w:r w:rsidRPr="00075063">
        <w:rPr>
          <w:sz w:val="22"/>
          <w:szCs w:val="22"/>
        </w:rPr>
        <w:t xml:space="preserve">Zhotoviteľ aj objednávateľ je povinný vopred podrobne a zrozumiteľne informovať o všetkom čo môže spôsobiť pri výkone jeho činností nebezpečenstvo alebo ohrozenie osôb, resp. škodu na majetku, </w:t>
      </w:r>
      <w:r w:rsidRPr="00075063">
        <w:rPr>
          <w:sz w:val="22"/>
          <w:szCs w:val="22"/>
        </w:rPr>
        <w:lastRenderedPageBreak/>
        <w:t>prevádzkovateľa dráhy, v osobách príslušných zamestnancov ŽSR (v zmysle predpisu ŽSR Z 2 - napr.: vedúci pracoviska, dopravný zamestnanec a pod.), a s ním preukázateľne dohodnúť príslušné podmienky pre bezpečný výkon takej činnosti.</w:t>
      </w:r>
    </w:p>
    <w:p w:rsidR="00585194" w:rsidRPr="00075063" w:rsidRDefault="00585194" w:rsidP="00C37D23">
      <w:pPr>
        <w:numPr>
          <w:ilvl w:val="1"/>
          <w:numId w:val="30"/>
        </w:numPr>
        <w:tabs>
          <w:tab w:val="num" w:pos="360"/>
        </w:tabs>
        <w:overflowPunct w:val="0"/>
        <w:autoSpaceDE w:val="0"/>
        <w:autoSpaceDN w:val="0"/>
        <w:adjustRightInd w:val="0"/>
        <w:ind w:left="360" w:right="-6"/>
        <w:jc w:val="both"/>
        <w:textAlignment w:val="baseline"/>
        <w:rPr>
          <w:sz w:val="22"/>
          <w:szCs w:val="22"/>
        </w:rPr>
      </w:pPr>
      <w:r w:rsidRPr="00075063">
        <w:rPr>
          <w:sz w:val="22"/>
          <w:szCs w:val="22"/>
        </w:rPr>
        <w:t>Zhotoviteľ je povinný spolupracovať s ostatnými subdodávateľmi ako aj s objednávateľom prác pri príprave a vykonávaní opatrení na zaistenie bezpečnosti a zdravia pri práci.</w:t>
      </w:r>
    </w:p>
    <w:p w:rsidR="00585194" w:rsidRPr="00075063" w:rsidRDefault="00585194" w:rsidP="00585194">
      <w:pPr>
        <w:rPr>
          <w:b/>
          <w:sz w:val="22"/>
          <w:szCs w:val="22"/>
        </w:rPr>
      </w:pPr>
    </w:p>
    <w:p w:rsidR="00585194" w:rsidRPr="00075063" w:rsidRDefault="00585194" w:rsidP="00C37D23">
      <w:pPr>
        <w:numPr>
          <w:ilvl w:val="0"/>
          <w:numId w:val="25"/>
        </w:numPr>
        <w:rPr>
          <w:b/>
          <w:sz w:val="22"/>
          <w:szCs w:val="22"/>
        </w:rPr>
      </w:pPr>
      <w:r w:rsidRPr="00075063">
        <w:rPr>
          <w:b/>
          <w:sz w:val="22"/>
          <w:szCs w:val="22"/>
        </w:rPr>
        <w:t>Sankcie</w:t>
      </w:r>
    </w:p>
    <w:p w:rsidR="00585194" w:rsidRPr="00075063" w:rsidRDefault="00585194" w:rsidP="00585194">
      <w:pPr>
        <w:jc w:val="both"/>
        <w:rPr>
          <w:bCs/>
          <w:sz w:val="22"/>
          <w:szCs w:val="22"/>
        </w:rPr>
      </w:pPr>
      <w:r w:rsidRPr="00075063">
        <w:rPr>
          <w:sz w:val="22"/>
          <w:szCs w:val="22"/>
        </w:rPr>
        <w:t>Sankcie za nedodržanie podmienok  dohody budú uplatňované v zmysle podpísanej zmluvy, príp. podľa právnych predpisov a ostatných predpisov na zaistenie bezpečnosti a ochrany zdravia pri práci.</w:t>
      </w:r>
    </w:p>
    <w:p w:rsidR="00585194" w:rsidRPr="00075063" w:rsidRDefault="00585194" w:rsidP="00585194">
      <w:pPr>
        <w:rPr>
          <w:b/>
          <w:sz w:val="22"/>
          <w:szCs w:val="22"/>
        </w:rPr>
      </w:pPr>
    </w:p>
    <w:p w:rsidR="00585194" w:rsidRPr="00075063" w:rsidRDefault="00585194" w:rsidP="00585194">
      <w:pPr>
        <w:rPr>
          <w:sz w:val="22"/>
          <w:szCs w:val="22"/>
        </w:rPr>
      </w:pPr>
      <w:r w:rsidRPr="00075063">
        <w:rPr>
          <w:sz w:val="22"/>
          <w:szCs w:val="22"/>
        </w:rPr>
        <w:t xml:space="preserve">V .............................. dňa ................                        </w:t>
      </w:r>
      <w:r w:rsidRPr="00075063">
        <w:rPr>
          <w:sz w:val="22"/>
          <w:szCs w:val="22"/>
        </w:rPr>
        <w:tab/>
        <w:t>V ......................., dňa ...............</w:t>
      </w:r>
    </w:p>
    <w:p w:rsidR="00585194" w:rsidRPr="00075063" w:rsidRDefault="00585194" w:rsidP="00585194">
      <w:pPr>
        <w:rPr>
          <w:b/>
          <w:sz w:val="22"/>
          <w:szCs w:val="22"/>
        </w:rPr>
      </w:pPr>
    </w:p>
    <w:p w:rsidR="00585194" w:rsidRPr="00075063" w:rsidRDefault="00585194" w:rsidP="00585194">
      <w:pPr>
        <w:rPr>
          <w:b/>
          <w:sz w:val="22"/>
          <w:szCs w:val="22"/>
        </w:rPr>
      </w:pPr>
    </w:p>
    <w:p w:rsidR="00585194" w:rsidRPr="00075063" w:rsidRDefault="00585194" w:rsidP="00585194">
      <w:pPr>
        <w:rPr>
          <w:b/>
          <w:sz w:val="22"/>
          <w:szCs w:val="22"/>
        </w:rPr>
      </w:pPr>
    </w:p>
    <w:p w:rsidR="00585194" w:rsidRPr="00075063" w:rsidRDefault="00585194" w:rsidP="00585194">
      <w:pPr>
        <w:rPr>
          <w:b/>
          <w:sz w:val="22"/>
          <w:szCs w:val="22"/>
        </w:rPr>
      </w:pPr>
    </w:p>
    <w:p w:rsidR="00585194" w:rsidRPr="00075063" w:rsidRDefault="00585194" w:rsidP="00585194">
      <w:pPr>
        <w:rPr>
          <w:b/>
          <w:sz w:val="22"/>
          <w:szCs w:val="22"/>
        </w:rPr>
      </w:pPr>
    </w:p>
    <w:p w:rsidR="00585194" w:rsidRPr="00075063" w:rsidRDefault="00585194" w:rsidP="00585194">
      <w:pPr>
        <w:rPr>
          <w:sz w:val="22"/>
          <w:szCs w:val="22"/>
        </w:rPr>
      </w:pPr>
      <w:r w:rsidRPr="00075063">
        <w:rPr>
          <w:sz w:val="22"/>
          <w:szCs w:val="22"/>
        </w:rPr>
        <w:t>........................................</w:t>
      </w:r>
      <w:r w:rsidRPr="00075063">
        <w:rPr>
          <w:sz w:val="22"/>
          <w:szCs w:val="22"/>
        </w:rPr>
        <w:tab/>
      </w:r>
      <w:r w:rsidRPr="00075063">
        <w:rPr>
          <w:sz w:val="22"/>
          <w:szCs w:val="22"/>
        </w:rPr>
        <w:tab/>
      </w:r>
      <w:r w:rsidRPr="00075063">
        <w:rPr>
          <w:sz w:val="22"/>
          <w:szCs w:val="22"/>
        </w:rPr>
        <w:tab/>
      </w:r>
      <w:r w:rsidRPr="00075063">
        <w:rPr>
          <w:sz w:val="22"/>
          <w:szCs w:val="22"/>
        </w:rPr>
        <w:tab/>
        <w:t>......................................</w:t>
      </w:r>
    </w:p>
    <w:p w:rsidR="00585194" w:rsidRPr="00075063" w:rsidRDefault="00585194" w:rsidP="00585194">
      <w:pPr>
        <w:rPr>
          <w:sz w:val="22"/>
          <w:szCs w:val="22"/>
        </w:rPr>
      </w:pPr>
      <w:r w:rsidRPr="00075063">
        <w:rPr>
          <w:sz w:val="22"/>
          <w:szCs w:val="22"/>
        </w:rPr>
        <w:t>Podpis za objednávateľa</w:t>
      </w:r>
      <w:r w:rsidRPr="00075063">
        <w:rPr>
          <w:sz w:val="22"/>
          <w:szCs w:val="22"/>
        </w:rPr>
        <w:tab/>
      </w:r>
      <w:r w:rsidRPr="00075063">
        <w:rPr>
          <w:sz w:val="22"/>
          <w:szCs w:val="22"/>
        </w:rPr>
        <w:tab/>
      </w:r>
      <w:r w:rsidRPr="00075063">
        <w:rPr>
          <w:sz w:val="22"/>
          <w:szCs w:val="22"/>
        </w:rPr>
        <w:tab/>
      </w:r>
      <w:r w:rsidRPr="00075063">
        <w:rPr>
          <w:sz w:val="22"/>
          <w:szCs w:val="22"/>
        </w:rPr>
        <w:tab/>
        <w:t>Podpis za zhotoviteľa</w:t>
      </w:r>
    </w:p>
    <w:p w:rsidR="00585194" w:rsidRPr="00075063" w:rsidRDefault="00585194" w:rsidP="00585194">
      <w:pPr>
        <w:pStyle w:val="Zkladntext2"/>
        <w:ind w:left="60"/>
        <w:rPr>
          <w:b/>
          <w:sz w:val="22"/>
          <w:szCs w:val="22"/>
        </w:rPr>
      </w:pPr>
      <w:r w:rsidRPr="00075063">
        <w:rPr>
          <w:bCs/>
          <w:color w:val="000000"/>
          <w:sz w:val="22"/>
          <w:szCs w:val="22"/>
        </w:rPr>
        <w:t>(príslušná VOJ)</w:t>
      </w:r>
    </w:p>
    <w:p w:rsidR="00585194" w:rsidRPr="00075063" w:rsidRDefault="00585194" w:rsidP="00585194">
      <w:pPr>
        <w:autoSpaceDE w:val="0"/>
        <w:autoSpaceDN w:val="0"/>
        <w:adjustRightInd w:val="0"/>
        <w:rPr>
          <w:b/>
          <w:sz w:val="22"/>
          <w:szCs w:val="22"/>
        </w:rPr>
      </w:pPr>
    </w:p>
    <w:p w:rsidR="00585194" w:rsidRPr="00940853" w:rsidRDefault="00585194" w:rsidP="00585194">
      <w:pPr>
        <w:autoSpaceDE w:val="0"/>
        <w:autoSpaceDN w:val="0"/>
        <w:adjustRightInd w:val="0"/>
        <w:rPr>
          <w:b/>
        </w:rPr>
      </w:pPr>
    </w:p>
    <w:p w:rsidR="00585194" w:rsidRPr="00940853" w:rsidRDefault="00585194" w:rsidP="00585194">
      <w:pPr>
        <w:autoSpaceDE w:val="0"/>
        <w:autoSpaceDN w:val="0"/>
        <w:adjustRightInd w:val="0"/>
        <w:rPr>
          <w:b/>
        </w:rPr>
      </w:pPr>
    </w:p>
    <w:p w:rsidR="00585194" w:rsidRPr="00940853" w:rsidRDefault="00585194" w:rsidP="00585194">
      <w:pPr>
        <w:autoSpaceDE w:val="0"/>
        <w:autoSpaceDN w:val="0"/>
        <w:adjustRightInd w:val="0"/>
        <w:rPr>
          <w:b/>
        </w:rPr>
      </w:pPr>
    </w:p>
    <w:p w:rsidR="00577EAE" w:rsidRDefault="00577EAE" w:rsidP="00577EAE">
      <w:pPr>
        <w:spacing w:before="120"/>
        <w:jc w:val="center"/>
        <w:rPr>
          <w:sz w:val="32"/>
          <w:szCs w:val="32"/>
        </w:rPr>
      </w:pPr>
    </w:p>
    <w:p w:rsidR="00E67584" w:rsidRDefault="00E67584" w:rsidP="00577EAE">
      <w:pPr>
        <w:spacing w:before="120"/>
        <w:jc w:val="center"/>
        <w:rPr>
          <w:sz w:val="32"/>
          <w:szCs w:val="32"/>
        </w:rPr>
      </w:pPr>
    </w:p>
    <w:p w:rsidR="00E67584" w:rsidRDefault="00E67584" w:rsidP="00577EAE">
      <w:pPr>
        <w:spacing w:before="120"/>
        <w:jc w:val="center"/>
        <w:rPr>
          <w:sz w:val="32"/>
          <w:szCs w:val="32"/>
        </w:rPr>
      </w:pPr>
    </w:p>
    <w:p w:rsidR="00E67584" w:rsidRDefault="00E67584" w:rsidP="00577EAE">
      <w:pPr>
        <w:spacing w:before="120"/>
        <w:jc w:val="center"/>
        <w:rPr>
          <w:sz w:val="32"/>
          <w:szCs w:val="32"/>
        </w:rPr>
      </w:pPr>
    </w:p>
    <w:p w:rsidR="00E67584" w:rsidRDefault="00E67584" w:rsidP="00577EAE">
      <w:pPr>
        <w:spacing w:before="120"/>
        <w:jc w:val="center"/>
        <w:rPr>
          <w:sz w:val="32"/>
          <w:szCs w:val="32"/>
        </w:rPr>
      </w:pPr>
    </w:p>
    <w:p w:rsidR="00E67584" w:rsidRDefault="00E67584" w:rsidP="00577EAE">
      <w:pPr>
        <w:spacing w:before="120"/>
        <w:jc w:val="center"/>
        <w:rPr>
          <w:sz w:val="32"/>
          <w:szCs w:val="32"/>
        </w:rPr>
      </w:pPr>
    </w:p>
    <w:p w:rsidR="00E67584" w:rsidRDefault="00E67584"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075063" w:rsidRDefault="00075063" w:rsidP="00577EAE">
      <w:pPr>
        <w:spacing w:before="120"/>
        <w:jc w:val="center"/>
        <w:rPr>
          <w:sz w:val="32"/>
          <w:szCs w:val="32"/>
        </w:rPr>
      </w:pPr>
    </w:p>
    <w:p w:rsidR="00E67584" w:rsidRPr="003408E9" w:rsidRDefault="00E67584" w:rsidP="00E67584">
      <w:pPr>
        <w:rPr>
          <w:caps/>
          <w:szCs w:val="24"/>
        </w:rPr>
      </w:pPr>
      <w:r w:rsidRPr="003408E9">
        <w:rPr>
          <w:rStyle w:val="Siln"/>
          <w:caps/>
          <w:szCs w:val="24"/>
        </w:rPr>
        <w:lastRenderedPageBreak/>
        <w:t xml:space="preserve">príloha č. </w:t>
      </w:r>
      <w:r w:rsidR="00666008" w:rsidRPr="003408E9">
        <w:rPr>
          <w:rStyle w:val="Siln"/>
          <w:caps/>
          <w:szCs w:val="24"/>
        </w:rPr>
        <w:t>4</w:t>
      </w:r>
      <w:r w:rsidRPr="003408E9">
        <w:rPr>
          <w:rStyle w:val="Siln"/>
          <w:caps/>
          <w:szCs w:val="24"/>
        </w:rPr>
        <w:t xml:space="preserve"> - KritériÁ na vyhodnotenie cenového návrhu PRAVIDLÁ ICH uplatnenia </w:t>
      </w:r>
    </w:p>
    <w:p w:rsidR="00E67584" w:rsidRPr="003408E9" w:rsidRDefault="00E67584" w:rsidP="00E67584">
      <w:pPr>
        <w:numPr>
          <w:ilvl w:val="0"/>
          <w:numId w:val="53"/>
        </w:numPr>
        <w:tabs>
          <w:tab w:val="num" w:pos="426"/>
        </w:tabs>
        <w:spacing w:before="240"/>
        <w:ind w:left="426" w:hanging="426"/>
        <w:jc w:val="both"/>
        <w:rPr>
          <w:bCs/>
          <w:sz w:val="22"/>
          <w:szCs w:val="22"/>
        </w:rPr>
      </w:pPr>
      <w:r w:rsidRPr="003408E9">
        <w:rPr>
          <w:bCs/>
          <w:sz w:val="22"/>
          <w:szCs w:val="22"/>
        </w:rPr>
        <w:t>Kritériá na vyhodnotenie cenového návrhu za účelom výberu ekonomicky najvýhodnejšieho cenového návrhu:</w:t>
      </w:r>
    </w:p>
    <w:p w:rsidR="00E67584" w:rsidRPr="003408E9" w:rsidRDefault="00E67584" w:rsidP="00E67584">
      <w:pPr>
        <w:numPr>
          <w:ilvl w:val="1"/>
          <w:numId w:val="53"/>
        </w:numPr>
        <w:tabs>
          <w:tab w:val="left" w:pos="851"/>
        </w:tabs>
        <w:spacing w:before="120"/>
        <w:ind w:left="851" w:hanging="425"/>
        <w:jc w:val="both"/>
        <w:rPr>
          <w:bCs/>
          <w:sz w:val="22"/>
          <w:szCs w:val="22"/>
        </w:rPr>
      </w:pPr>
      <w:r w:rsidRPr="003408E9">
        <w:rPr>
          <w:bCs/>
          <w:sz w:val="22"/>
          <w:szCs w:val="22"/>
        </w:rPr>
        <w:t>Kritérium č. 1 - Cena za vykonanie revízie v rozsahu činností N2 (príloha č.</w:t>
      </w:r>
      <w:r w:rsidR="005B1A87" w:rsidRPr="003408E9">
        <w:rPr>
          <w:bCs/>
          <w:sz w:val="22"/>
          <w:szCs w:val="22"/>
        </w:rPr>
        <w:t xml:space="preserve"> </w:t>
      </w:r>
      <w:r w:rsidR="00075063" w:rsidRPr="003408E9">
        <w:rPr>
          <w:bCs/>
          <w:sz w:val="22"/>
          <w:szCs w:val="22"/>
        </w:rPr>
        <w:t>3</w:t>
      </w:r>
      <w:r w:rsidRPr="003408E9">
        <w:rPr>
          <w:bCs/>
          <w:sz w:val="22"/>
          <w:szCs w:val="22"/>
        </w:rPr>
        <w:t xml:space="preserve"> </w:t>
      </w:r>
      <w:r w:rsidR="00075063" w:rsidRPr="003408E9">
        <w:rPr>
          <w:bCs/>
          <w:sz w:val="22"/>
          <w:szCs w:val="22"/>
        </w:rPr>
        <w:t>k zmluve, T</w:t>
      </w:r>
      <w:r w:rsidRPr="003408E9">
        <w:rPr>
          <w:bCs/>
          <w:sz w:val="22"/>
          <w:szCs w:val="22"/>
        </w:rPr>
        <w:t>abuľka č.</w:t>
      </w:r>
      <w:r w:rsidR="00703A6F" w:rsidRPr="003408E9">
        <w:rPr>
          <w:bCs/>
          <w:sz w:val="22"/>
          <w:szCs w:val="22"/>
        </w:rPr>
        <w:t xml:space="preserve"> </w:t>
      </w:r>
      <w:r w:rsidRPr="003408E9">
        <w:rPr>
          <w:bCs/>
          <w:sz w:val="22"/>
          <w:szCs w:val="22"/>
        </w:rPr>
        <w:t xml:space="preserve">1): max. </w:t>
      </w:r>
      <w:r w:rsidRPr="003408E9">
        <w:rPr>
          <w:b/>
          <w:bCs/>
          <w:sz w:val="22"/>
          <w:szCs w:val="22"/>
        </w:rPr>
        <w:t>60 bodov</w:t>
      </w:r>
    </w:p>
    <w:p w:rsidR="00E67584" w:rsidRPr="003408E9" w:rsidRDefault="00E67584" w:rsidP="00E67584">
      <w:pPr>
        <w:numPr>
          <w:ilvl w:val="1"/>
          <w:numId w:val="53"/>
        </w:numPr>
        <w:tabs>
          <w:tab w:val="left" w:pos="851"/>
        </w:tabs>
        <w:ind w:left="850" w:hanging="425"/>
        <w:jc w:val="both"/>
        <w:rPr>
          <w:bCs/>
          <w:sz w:val="22"/>
          <w:szCs w:val="22"/>
        </w:rPr>
      </w:pPr>
      <w:r w:rsidRPr="003408E9">
        <w:rPr>
          <w:bCs/>
          <w:sz w:val="22"/>
          <w:szCs w:val="22"/>
        </w:rPr>
        <w:t>Kritérium č. 2 - Cena  za vykonanie revízie v rozsahu činností R2 (</w:t>
      </w:r>
      <w:r w:rsidR="00075063" w:rsidRPr="003408E9">
        <w:rPr>
          <w:bCs/>
          <w:sz w:val="22"/>
          <w:szCs w:val="22"/>
        </w:rPr>
        <w:t>príloha č.</w:t>
      </w:r>
      <w:r w:rsidR="005B1A87" w:rsidRPr="003408E9">
        <w:rPr>
          <w:bCs/>
          <w:sz w:val="22"/>
          <w:szCs w:val="22"/>
        </w:rPr>
        <w:t xml:space="preserve"> </w:t>
      </w:r>
      <w:r w:rsidR="00075063" w:rsidRPr="003408E9">
        <w:rPr>
          <w:bCs/>
          <w:sz w:val="22"/>
          <w:szCs w:val="22"/>
        </w:rPr>
        <w:t>3 k zmluve, T</w:t>
      </w:r>
      <w:r w:rsidRPr="003408E9">
        <w:rPr>
          <w:bCs/>
          <w:sz w:val="22"/>
          <w:szCs w:val="22"/>
        </w:rPr>
        <w:t>abuľka č.</w:t>
      </w:r>
      <w:r w:rsidR="00703A6F" w:rsidRPr="003408E9">
        <w:rPr>
          <w:bCs/>
          <w:sz w:val="22"/>
          <w:szCs w:val="22"/>
        </w:rPr>
        <w:t xml:space="preserve"> </w:t>
      </w:r>
      <w:r w:rsidRPr="003408E9">
        <w:rPr>
          <w:bCs/>
          <w:sz w:val="22"/>
          <w:szCs w:val="22"/>
        </w:rPr>
        <w:t xml:space="preserve">2): max. </w:t>
      </w:r>
      <w:r w:rsidRPr="003408E9">
        <w:rPr>
          <w:b/>
          <w:bCs/>
          <w:sz w:val="22"/>
          <w:szCs w:val="22"/>
        </w:rPr>
        <w:t>20 bodov</w:t>
      </w:r>
    </w:p>
    <w:p w:rsidR="00E67584" w:rsidRPr="003408E9" w:rsidRDefault="00E67584" w:rsidP="00E67584">
      <w:pPr>
        <w:numPr>
          <w:ilvl w:val="1"/>
          <w:numId w:val="53"/>
        </w:numPr>
        <w:tabs>
          <w:tab w:val="left" w:pos="851"/>
        </w:tabs>
        <w:ind w:left="850" w:hanging="425"/>
        <w:jc w:val="both"/>
        <w:rPr>
          <w:bCs/>
          <w:sz w:val="22"/>
          <w:szCs w:val="22"/>
        </w:rPr>
      </w:pPr>
      <w:r w:rsidRPr="003408E9">
        <w:rPr>
          <w:bCs/>
          <w:sz w:val="22"/>
          <w:szCs w:val="22"/>
        </w:rPr>
        <w:t>Kritérium č. 3 - Cena za hodinu servisného výkonu  (</w:t>
      </w:r>
      <w:r w:rsidR="00703A6F" w:rsidRPr="003408E9">
        <w:rPr>
          <w:bCs/>
          <w:sz w:val="22"/>
          <w:szCs w:val="22"/>
        </w:rPr>
        <w:t>príloha č.</w:t>
      </w:r>
      <w:r w:rsidR="005B1A87" w:rsidRPr="003408E9">
        <w:rPr>
          <w:bCs/>
          <w:sz w:val="22"/>
          <w:szCs w:val="22"/>
        </w:rPr>
        <w:t xml:space="preserve"> </w:t>
      </w:r>
      <w:r w:rsidR="00703A6F" w:rsidRPr="003408E9">
        <w:rPr>
          <w:bCs/>
          <w:sz w:val="22"/>
          <w:szCs w:val="22"/>
        </w:rPr>
        <w:t>3 k zmluve, T</w:t>
      </w:r>
      <w:r w:rsidRPr="003408E9">
        <w:rPr>
          <w:bCs/>
          <w:sz w:val="22"/>
          <w:szCs w:val="22"/>
        </w:rPr>
        <w:t>abuľka č.</w:t>
      </w:r>
      <w:r w:rsidR="00703A6F" w:rsidRPr="003408E9">
        <w:rPr>
          <w:bCs/>
          <w:sz w:val="22"/>
          <w:szCs w:val="22"/>
        </w:rPr>
        <w:t xml:space="preserve"> </w:t>
      </w:r>
      <w:r w:rsidRPr="003408E9">
        <w:rPr>
          <w:bCs/>
          <w:sz w:val="22"/>
          <w:szCs w:val="22"/>
        </w:rPr>
        <w:t xml:space="preserve">3): max. </w:t>
      </w:r>
      <w:r w:rsidRPr="003408E9">
        <w:rPr>
          <w:b/>
          <w:bCs/>
          <w:sz w:val="22"/>
          <w:szCs w:val="22"/>
        </w:rPr>
        <w:t>20 bodov</w:t>
      </w:r>
    </w:p>
    <w:p w:rsidR="00E67584" w:rsidRPr="003408E9" w:rsidRDefault="00E67584" w:rsidP="00E67584">
      <w:pPr>
        <w:numPr>
          <w:ilvl w:val="0"/>
          <w:numId w:val="53"/>
        </w:numPr>
        <w:tabs>
          <w:tab w:val="num" w:pos="426"/>
        </w:tabs>
        <w:spacing w:before="120"/>
        <w:ind w:left="425" w:hanging="425"/>
        <w:jc w:val="both"/>
        <w:rPr>
          <w:bCs/>
          <w:sz w:val="22"/>
          <w:szCs w:val="22"/>
        </w:rPr>
      </w:pPr>
      <w:r w:rsidRPr="003408E9">
        <w:rPr>
          <w:bCs/>
          <w:sz w:val="22"/>
          <w:szCs w:val="22"/>
        </w:rPr>
        <w:t>Pravidlá uplatnenia kritérií:</w:t>
      </w:r>
    </w:p>
    <w:p w:rsidR="00E67584" w:rsidRPr="003408E9" w:rsidRDefault="00E67584" w:rsidP="00E67584">
      <w:pPr>
        <w:numPr>
          <w:ilvl w:val="1"/>
          <w:numId w:val="53"/>
        </w:numPr>
        <w:tabs>
          <w:tab w:val="left" w:pos="851"/>
        </w:tabs>
        <w:spacing w:before="120"/>
        <w:ind w:left="851" w:hanging="425"/>
        <w:jc w:val="both"/>
        <w:rPr>
          <w:bCs/>
          <w:sz w:val="22"/>
          <w:szCs w:val="22"/>
        </w:rPr>
      </w:pPr>
      <w:r w:rsidRPr="003408E9">
        <w:rPr>
          <w:sz w:val="22"/>
          <w:szCs w:val="22"/>
        </w:rPr>
        <w:t>Pre kritérium č. 1 uvedené v bode 1.1. tejto prílohy:</w:t>
      </w:r>
    </w:p>
    <w:p w:rsidR="00E67584" w:rsidRPr="003408E9" w:rsidRDefault="00E67584" w:rsidP="00E67584">
      <w:pPr>
        <w:tabs>
          <w:tab w:val="left" w:pos="851"/>
        </w:tabs>
        <w:spacing w:before="120"/>
        <w:ind w:left="851"/>
        <w:jc w:val="both"/>
        <w:rPr>
          <w:bCs/>
          <w:sz w:val="22"/>
          <w:szCs w:val="22"/>
        </w:rPr>
      </w:pPr>
      <w:r w:rsidRPr="003408E9">
        <w:rPr>
          <w:sz w:val="22"/>
          <w:szCs w:val="22"/>
        </w:rPr>
        <w:t xml:space="preserve">Maximálny počet bodov 60 sa priradí cenovému návrhu predkladateľa s najnižšou cenou celkom za </w:t>
      </w:r>
      <w:r w:rsidR="005B1A87" w:rsidRPr="003408E9">
        <w:rPr>
          <w:sz w:val="22"/>
          <w:szCs w:val="22"/>
        </w:rPr>
        <w:t>T</w:t>
      </w:r>
      <w:r w:rsidRPr="003408E9">
        <w:rPr>
          <w:sz w:val="22"/>
          <w:szCs w:val="22"/>
        </w:rPr>
        <w:t>abuľku č.1 v EUR bez DPH uvedenú v </w:t>
      </w:r>
      <w:r w:rsidR="005B1A87" w:rsidRPr="003408E9">
        <w:rPr>
          <w:bCs/>
          <w:sz w:val="22"/>
          <w:szCs w:val="22"/>
        </w:rPr>
        <w:t>prílohe č. 3 k zmluve</w:t>
      </w:r>
      <w:r w:rsidRPr="003408E9">
        <w:rPr>
          <w:sz w:val="22"/>
          <w:szCs w:val="22"/>
        </w:rPr>
        <w:t xml:space="preserve">. Ostatné cenové návrhy sa budú hodnotiť podľa nasledovného výpočtu: PB = 60 (NP/HP) kde: PB = počet bodov; 60 = maximálny počet bodov; NP = cena najnižšieho návrhu; HP = cena práve hodnoteného návrhu. </w:t>
      </w:r>
    </w:p>
    <w:p w:rsidR="00E67584" w:rsidRPr="003408E9" w:rsidRDefault="00E67584" w:rsidP="00E67584">
      <w:pPr>
        <w:numPr>
          <w:ilvl w:val="1"/>
          <w:numId w:val="53"/>
        </w:numPr>
        <w:tabs>
          <w:tab w:val="left" w:pos="851"/>
        </w:tabs>
        <w:spacing w:before="120"/>
        <w:ind w:left="851" w:hanging="425"/>
        <w:jc w:val="both"/>
        <w:rPr>
          <w:bCs/>
          <w:sz w:val="22"/>
          <w:szCs w:val="22"/>
        </w:rPr>
      </w:pPr>
      <w:r w:rsidRPr="003408E9">
        <w:rPr>
          <w:sz w:val="22"/>
          <w:szCs w:val="22"/>
        </w:rPr>
        <w:t>Pre kritérium č. 2 uvedené v bode 1.2. tejto prílohy:</w:t>
      </w:r>
    </w:p>
    <w:p w:rsidR="00E67584" w:rsidRPr="003408E9" w:rsidRDefault="00E67584" w:rsidP="00E67584">
      <w:pPr>
        <w:tabs>
          <w:tab w:val="left" w:pos="851"/>
        </w:tabs>
        <w:spacing w:before="120"/>
        <w:ind w:left="851"/>
        <w:jc w:val="both"/>
        <w:rPr>
          <w:bCs/>
          <w:sz w:val="22"/>
          <w:szCs w:val="22"/>
        </w:rPr>
      </w:pPr>
      <w:r w:rsidRPr="003408E9">
        <w:rPr>
          <w:sz w:val="22"/>
          <w:szCs w:val="22"/>
        </w:rPr>
        <w:t>Maximálny počet bodov 20 sa priradí cenovému návrhu predkladateľa s najnižšou cenou celkom</w:t>
      </w:r>
      <w:r w:rsidR="005B1A87" w:rsidRPr="003408E9">
        <w:rPr>
          <w:sz w:val="22"/>
          <w:szCs w:val="22"/>
        </w:rPr>
        <w:t xml:space="preserve"> za T</w:t>
      </w:r>
      <w:r w:rsidRPr="003408E9">
        <w:rPr>
          <w:sz w:val="22"/>
          <w:szCs w:val="22"/>
        </w:rPr>
        <w:t>abuľku č.</w:t>
      </w:r>
      <w:r w:rsidR="005B1A87" w:rsidRPr="003408E9">
        <w:rPr>
          <w:sz w:val="22"/>
          <w:szCs w:val="22"/>
        </w:rPr>
        <w:t xml:space="preserve"> </w:t>
      </w:r>
      <w:r w:rsidRPr="003408E9">
        <w:rPr>
          <w:sz w:val="22"/>
          <w:szCs w:val="22"/>
        </w:rPr>
        <w:t xml:space="preserve">2 v EUR bez DPH uvedenú </w:t>
      </w:r>
      <w:r w:rsidR="005B1A87" w:rsidRPr="003408E9">
        <w:rPr>
          <w:sz w:val="22"/>
          <w:szCs w:val="22"/>
        </w:rPr>
        <w:t xml:space="preserve">v </w:t>
      </w:r>
      <w:r w:rsidR="005B1A87" w:rsidRPr="003408E9">
        <w:rPr>
          <w:bCs/>
          <w:sz w:val="22"/>
          <w:szCs w:val="22"/>
        </w:rPr>
        <w:t>prílohe č. 3 k zmluve</w:t>
      </w:r>
      <w:r w:rsidRPr="003408E9">
        <w:rPr>
          <w:sz w:val="22"/>
          <w:szCs w:val="22"/>
        </w:rPr>
        <w:t>. Ostatné cenové návrhy sa budú hodnotiť podľa nasledovného výpočtu: PB = 20 (NP/HP) kde: PB = počet bodov; 20 = maximálny počet bodov; NP = cena najnižšieho cenového návrhu; HP = cena práve hodnoteného cenového návrhu.</w:t>
      </w:r>
    </w:p>
    <w:p w:rsidR="00E67584" w:rsidRPr="003408E9" w:rsidRDefault="00E67584" w:rsidP="00E67584">
      <w:pPr>
        <w:numPr>
          <w:ilvl w:val="1"/>
          <w:numId w:val="53"/>
        </w:numPr>
        <w:tabs>
          <w:tab w:val="left" w:pos="851"/>
        </w:tabs>
        <w:spacing w:before="120"/>
        <w:ind w:left="851" w:hanging="425"/>
        <w:jc w:val="both"/>
        <w:rPr>
          <w:bCs/>
          <w:sz w:val="22"/>
          <w:szCs w:val="22"/>
        </w:rPr>
      </w:pPr>
      <w:r w:rsidRPr="003408E9">
        <w:rPr>
          <w:sz w:val="22"/>
          <w:szCs w:val="22"/>
        </w:rPr>
        <w:t xml:space="preserve">Pre kritérium č. 3 uvedené v bode 1.3. tejto prílohy: </w:t>
      </w:r>
    </w:p>
    <w:p w:rsidR="00E67584" w:rsidRPr="003408E9" w:rsidRDefault="00E67584" w:rsidP="00E67584">
      <w:pPr>
        <w:tabs>
          <w:tab w:val="left" w:pos="851"/>
        </w:tabs>
        <w:spacing w:before="120"/>
        <w:ind w:left="851"/>
        <w:jc w:val="both"/>
        <w:rPr>
          <w:bCs/>
          <w:sz w:val="22"/>
          <w:szCs w:val="22"/>
        </w:rPr>
      </w:pPr>
      <w:r w:rsidRPr="003408E9">
        <w:rPr>
          <w:sz w:val="22"/>
          <w:szCs w:val="22"/>
        </w:rPr>
        <w:t>Maximálny počet bodov 20 sa priradí cenovému návrhu predkladateľa s najnižšou cenou celkom</w:t>
      </w:r>
      <w:r w:rsidR="005B1A87" w:rsidRPr="003408E9">
        <w:rPr>
          <w:sz w:val="22"/>
          <w:szCs w:val="22"/>
        </w:rPr>
        <w:t xml:space="preserve"> za T</w:t>
      </w:r>
      <w:r w:rsidRPr="003408E9">
        <w:rPr>
          <w:sz w:val="22"/>
          <w:szCs w:val="22"/>
        </w:rPr>
        <w:t>abuľku č.</w:t>
      </w:r>
      <w:r w:rsidR="005B1A87" w:rsidRPr="003408E9">
        <w:rPr>
          <w:sz w:val="22"/>
          <w:szCs w:val="22"/>
        </w:rPr>
        <w:t xml:space="preserve"> </w:t>
      </w:r>
      <w:r w:rsidRPr="003408E9">
        <w:rPr>
          <w:sz w:val="22"/>
          <w:szCs w:val="22"/>
        </w:rPr>
        <w:t xml:space="preserve">3 v EUR bez DPH uvedenú </w:t>
      </w:r>
      <w:r w:rsidR="005B1A87" w:rsidRPr="003408E9">
        <w:rPr>
          <w:sz w:val="22"/>
          <w:szCs w:val="22"/>
        </w:rPr>
        <w:t xml:space="preserve">v </w:t>
      </w:r>
      <w:r w:rsidR="005B1A87" w:rsidRPr="003408E9">
        <w:rPr>
          <w:bCs/>
          <w:sz w:val="22"/>
          <w:szCs w:val="22"/>
        </w:rPr>
        <w:t>prílohe č. 3 k zmluve</w:t>
      </w:r>
      <w:r w:rsidRPr="003408E9">
        <w:rPr>
          <w:sz w:val="22"/>
          <w:szCs w:val="22"/>
        </w:rPr>
        <w:t>. Ostatné cenové návrhy sa budú hodnotiť podľa nasledovného výpočtu: PB = 20 (NP/HP) kde: PB = počet bodov; 20 = maximálny počet bodov; NP = cena najnižšej ponuky; HP = cena práve hodnotenej ponuky.</w:t>
      </w:r>
    </w:p>
    <w:p w:rsidR="00E67584" w:rsidRPr="003408E9" w:rsidRDefault="00E67584" w:rsidP="00E67584">
      <w:pPr>
        <w:numPr>
          <w:ilvl w:val="0"/>
          <w:numId w:val="53"/>
        </w:numPr>
        <w:tabs>
          <w:tab w:val="num" w:pos="426"/>
        </w:tabs>
        <w:spacing w:before="120"/>
        <w:ind w:left="425" w:hanging="425"/>
        <w:jc w:val="both"/>
        <w:rPr>
          <w:bCs/>
          <w:sz w:val="22"/>
          <w:szCs w:val="22"/>
        </w:rPr>
      </w:pPr>
      <w:r w:rsidRPr="003408E9">
        <w:rPr>
          <w:bCs/>
          <w:sz w:val="22"/>
          <w:szCs w:val="22"/>
        </w:rPr>
        <w:t>Všeobecne:</w:t>
      </w:r>
    </w:p>
    <w:p w:rsidR="00E67584" w:rsidRPr="003408E9" w:rsidRDefault="00E67584" w:rsidP="00E67584">
      <w:pPr>
        <w:numPr>
          <w:ilvl w:val="1"/>
          <w:numId w:val="53"/>
        </w:numPr>
        <w:tabs>
          <w:tab w:val="left" w:pos="851"/>
        </w:tabs>
        <w:spacing w:before="120"/>
        <w:ind w:left="851" w:hanging="425"/>
        <w:jc w:val="both"/>
        <w:rPr>
          <w:bCs/>
          <w:sz w:val="22"/>
          <w:szCs w:val="22"/>
        </w:rPr>
      </w:pPr>
      <w:r w:rsidRPr="003408E9">
        <w:rPr>
          <w:sz w:val="22"/>
          <w:szCs w:val="22"/>
        </w:rPr>
        <w:t xml:space="preserve">Poradie predkladateľov sa určí súčtom pridelených bodov za všetky kritériá. </w:t>
      </w:r>
      <w:r w:rsidR="00E155E3" w:rsidRPr="003408E9">
        <w:rPr>
          <w:sz w:val="22"/>
          <w:szCs w:val="22"/>
        </w:rPr>
        <w:t xml:space="preserve">Cenový návrh </w:t>
      </w:r>
      <w:r w:rsidRPr="003408E9">
        <w:rPr>
          <w:sz w:val="22"/>
          <w:szCs w:val="22"/>
        </w:rPr>
        <w:t xml:space="preserve">predkladateľa so ziskom najvyššieho počtu bodov sa umiestni na prvom mieste. Ostatným návrhom bude pridelené poradie podľa počtu získaných bodov v zostupnom poradí. </w:t>
      </w:r>
      <w:r w:rsidR="00E155E3" w:rsidRPr="003408E9">
        <w:rPr>
          <w:sz w:val="22"/>
          <w:szCs w:val="22"/>
        </w:rPr>
        <w:t xml:space="preserve">Cenový návrh </w:t>
      </w:r>
      <w:r w:rsidRPr="003408E9">
        <w:rPr>
          <w:sz w:val="22"/>
          <w:szCs w:val="22"/>
        </w:rPr>
        <w:t xml:space="preserve">predkladateľa s najvyšším počtom bodov je </w:t>
      </w:r>
      <w:r w:rsidR="00E155E3" w:rsidRPr="003408E9">
        <w:rPr>
          <w:sz w:val="22"/>
          <w:szCs w:val="22"/>
        </w:rPr>
        <w:t>pre obstarávateľa najvýhodnejší</w:t>
      </w:r>
      <w:r w:rsidRPr="003408E9">
        <w:rPr>
          <w:sz w:val="22"/>
          <w:szCs w:val="22"/>
        </w:rPr>
        <w:t xml:space="preserve"> </w:t>
      </w:r>
      <w:r w:rsidR="00E155E3" w:rsidRPr="003408E9">
        <w:rPr>
          <w:sz w:val="22"/>
          <w:szCs w:val="22"/>
        </w:rPr>
        <w:t xml:space="preserve">cenový návrh </w:t>
      </w:r>
      <w:r w:rsidRPr="003408E9">
        <w:rPr>
          <w:sz w:val="22"/>
          <w:szCs w:val="22"/>
        </w:rPr>
        <w:t xml:space="preserve"> a takýto predkladateľ bude v súťaži vyhodnotený ako úspešný.</w:t>
      </w:r>
    </w:p>
    <w:p w:rsidR="00E67584" w:rsidRPr="003408E9" w:rsidRDefault="00E67584" w:rsidP="00E67584">
      <w:pPr>
        <w:numPr>
          <w:ilvl w:val="1"/>
          <w:numId w:val="53"/>
        </w:numPr>
        <w:tabs>
          <w:tab w:val="left" w:pos="851"/>
        </w:tabs>
        <w:spacing w:before="120"/>
        <w:ind w:left="851" w:hanging="425"/>
        <w:jc w:val="both"/>
        <w:rPr>
          <w:sz w:val="22"/>
          <w:szCs w:val="22"/>
        </w:rPr>
      </w:pPr>
      <w:r w:rsidRPr="003408E9">
        <w:rPr>
          <w:sz w:val="22"/>
          <w:szCs w:val="22"/>
        </w:rPr>
        <w:t>V prípade rovnosti bodov pre príslušnú časť predmetu zákazky rozhoduje o poradí navrhnutá celková cena za položku v EUR bez DPH – uvedená v položke č. 1 (prvý riadok tabuľky</w:t>
      </w:r>
      <w:r w:rsidR="003444DE">
        <w:rPr>
          <w:sz w:val="22"/>
          <w:szCs w:val="22"/>
        </w:rPr>
        <w:t xml:space="preserve"> č.1</w:t>
      </w:r>
      <w:r w:rsidRPr="003408E9">
        <w:rPr>
          <w:sz w:val="22"/>
          <w:szCs w:val="22"/>
        </w:rPr>
        <w:t xml:space="preserve">)  v stĺpci „D“ </w:t>
      </w:r>
      <w:r w:rsidR="00E155E3" w:rsidRPr="003408E9">
        <w:rPr>
          <w:bCs/>
          <w:sz w:val="22"/>
          <w:szCs w:val="22"/>
        </w:rPr>
        <w:t>prílohy č. 3 k zmluve</w:t>
      </w:r>
      <w:r w:rsidRPr="003408E9">
        <w:rPr>
          <w:sz w:val="22"/>
          <w:szCs w:val="22"/>
        </w:rPr>
        <w:t xml:space="preserve">. </w:t>
      </w:r>
      <w:r w:rsidR="002217F1" w:rsidRPr="003408E9">
        <w:rPr>
          <w:sz w:val="22"/>
          <w:szCs w:val="22"/>
        </w:rPr>
        <w:t>Cenový návrh predkladateľa</w:t>
      </w:r>
      <w:r w:rsidRPr="003408E9">
        <w:rPr>
          <w:sz w:val="22"/>
          <w:szCs w:val="22"/>
        </w:rPr>
        <w:t xml:space="preserve"> s nižšou navrhnutou cenou za túto položku č. 1 v EUR bez DPH v rámci príslušnej časti predmetu zákazky v predloženom zozname položiek bude vyhodnoten</w:t>
      </w:r>
      <w:r w:rsidR="002217F1" w:rsidRPr="003408E9">
        <w:rPr>
          <w:sz w:val="22"/>
          <w:szCs w:val="22"/>
        </w:rPr>
        <w:t>ý ako úspešný</w:t>
      </w:r>
      <w:r w:rsidRPr="003408E9">
        <w:rPr>
          <w:sz w:val="22"/>
          <w:szCs w:val="22"/>
        </w:rPr>
        <w:t xml:space="preserve"> pre príslušnú časť predmetu zákazky.</w:t>
      </w:r>
    </w:p>
    <w:p w:rsidR="00E67584" w:rsidRPr="003408E9" w:rsidRDefault="00E67584" w:rsidP="00E67584">
      <w:pPr>
        <w:numPr>
          <w:ilvl w:val="1"/>
          <w:numId w:val="53"/>
        </w:numPr>
        <w:tabs>
          <w:tab w:val="left" w:pos="851"/>
        </w:tabs>
        <w:spacing w:before="120"/>
        <w:ind w:left="851" w:hanging="425"/>
        <w:jc w:val="both"/>
        <w:rPr>
          <w:sz w:val="22"/>
          <w:szCs w:val="22"/>
        </w:rPr>
      </w:pPr>
      <w:r w:rsidRPr="003408E9">
        <w:rPr>
          <w:sz w:val="22"/>
          <w:szCs w:val="22"/>
        </w:rPr>
        <w:t xml:space="preserve">V prípade rovnosti bodov a aj cien za položku č. 1 </w:t>
      </w:r>
      <w:r w:rsidR="003444DE" w:rsidRPr="003408E9">
        <w:rPr>
          <w:sz w:val="22"/>
          <w:szCs w:val="22"/>
        </w:rPr>
        <w:t>(prvý riadok tabuľky</w:t>
      </w:r>
      <w:r w:rsidR="003444DE">
        <w:rPr>
          <w:sz w:val="22"/>
          <w:szCs w:val="22"/>
        </w:rPr>
        <w:t xml:space="preserve"> č.1</w:t>
      </w:r>
      <w:r w:rsidR="003444DE" w:rsidRPr="003408E9">
        <w:rPr>
          <w:sz w:val="22"/>
          <w:szCs w:val="22"/>
        </w:rPr>
        <w:t>)</w:t>
      </w:r>
      <w:r w:rsidR="003444DE">
        <w:rPr>
          <w:sz w:val="22"/>
          <w:szCs w:val="22"/>
        </w:rPr>
        <w:t xml:space="preserve"> </w:t>
      </w:r>
      <w:r w:rsidRPr="003408E9">
        <w:rPr>
          <w:sz w:val="22"/>
          <w:szCs w:val="22"/>
        </w:rPr>
        <w:t xml:space="preserve">v stĺpci „D“ za príslušnú časť predmetu zákazky </w:t>
      </w:r>
      <w:r w:rsidR="002217F1" w:rsidRPr="003408E9">
        <w:rPr>
          <w:sz w:val="22"/>
          <w:szCs w:val="22"/>
        </w:rPr>
        <w:t xml:space="preserve">v </w:t>
      </w:r>
      <w:r w:rsidR="002217F1" w:rsidRPr="003408E9">
        <w:rPr>
          <w:bCs/>
          <w:sz w:val="22"/>
          <w:szCs w:val="22"/>
        </w:rPr>
        <w:t>prílohe č. 3 k zmluve</w:t>
      </w:r>
      <w:r w:rsidRPr="003408E9">
        <w:rPr>
          <w:sz w:val="22"/>
          <w:szCs w:val="22"/>
        </w:rPr>
        <w:t xml:space="preserve"> sa postupuje obdobne ako v bode 3.2. tejto prílohy len o poradí rozhodne cena </w:t>
      </w:r>
      <w:r w:rsidR="003F6879" w:rsidRPr="003408E9">
        <w:rPr>
          <w:sz w:val="22"/>
          <w:szCs w:val="22"/>
        </w:rPr>
        <w:t xml:space="preserve">v EUR bez DPH </w:t>
      </w:r>
      <w:r w:rsidRPr="003408E9">
        <w:rPr>
          <w:sz w:val="22"/>
          <w:szCs w:val="22"/>
        </w:rPr>
        <w:t>za ďalšiu položku (</w:t>
      </w:r>
      <w:r w:rsidR="003F6879" w:rsidRPr="003408E9">
        <w:rPr>
          <w:sz w:val="22"/>
          <w:szCs w:val="22"/>
        </w:rPr>
        <w:t>položku č. 2 a prípadne aj ďalšiu</w:t>
      </w:r>
      <w:r w:rsidR="000D3514">
        <w:rPr>
          <w:sz w:val="22"/>
          <w:szCs w:val="22"/>
        </w:rPr>
        <w:t xml:space="preserve"> položku č. 3</w:t>
      </w:r>
      <w:r w:rsidR="003F6879" w:rsidRPr="003408E9">
        <w:rPr>
          <w:sz w:val="22"/>
          <w:szCs w:val="22"/>
        </w:rPr>
        <w:t>)</w:t>
      </w:r>
      <w:r w:rsidRPr="003408E9">
        <w:rPr>
          <w:sz w:val="22"/>
          <w:szCs w:val="22"/>
        </w:rPr>
        <w:t>.</w:t>
      </w:r>
    </w:p>
    <w:p w:rsidR="00E67584" w:rsidRPr="00CC0C76" w:rsidRDefault="00E67584" w:rsidP="00E67584">
      <w:pPr>
        <w:tabs>
          <w:tab w:val="left" w:pos="851"/>
        </w:tabs>
        <w:spacing w:before="120"/>
        <w:ind w:left="851"/>
        <w:jc w:val="both"/>
        <w:rPr>
          <w:sz w:val="22"/>
          <w:szCs w:val="22"/>
        </w:rPr>
      </w:pPr>
      <w:r>
        <w:rPr>
          <w:sz w:val="22"/>
          <w:szCs w:val="22"/>
        </w:rPr>
        <w:t xml:space="preserve">  </w:t>
      </w:r>
    </w:p>
    <w:p w:rsidR="00E67584" w:rsidRDefault="00E67584" w:rsidP="00E67584">
      <w:pPr>
        <w:autoSpaceDE w:val="0"/>
        <w:autoSpaceDN w:val="0"/>
        <w:adjustRightInd w:val="0"/>
        <w:rPr>
          <w:b/>
          <w:sz w:val="22"/>
          <w:szCs w:val="22"/>
        </w:rPr>
      </w:pPr>
    </w:p>
    <w:p w:rsidR="003F6879" w:rsidRPr="00CC0C76" w:rsidRDefault="003F6879" w:rsidP="00E67584">
      <w:pPr>
        <w:autoSpaceDE w:val="0"/>
        <w:autoSpaceDN w:val="0"/>
        <w:adjustRightInd w:val="0"/>
        <w:rPr>
          <w:b/>
          <w:sz w:val="22"/>
          <w:szCs w:val="22"/>
        </w:rPr>
      </w:pPr>
    </w:p>
    <w:p w:rsidR="00E67584" w:rsidRPr="00940853" w:rsidRDefault="00E67584" w:rsidP="00E67584">
      <w:pPr>
        <w:autoSpaceDE w:val="0"/>
        <w:autoSpaceDN w:val="0"/>
        <w:adjustRightInd w:val="0"/>
        <w:rPr>
          <w:b/>
          <w:sz w:val="22"/>
          <w:szCs w:val="22"/>
        </w:rPr>
      </w:pPr>
    </w:p>
    <w:p w:rsidR="00E67584" w:rsidRPr="00940853" w:rsidRDefault="00E67584" w:rsidP="00E67584">
      <w:pPr>
        <w:autoSpaceDE w:val="0"/>
        <w:autoSpaceDN w:val="0"/>
        <w:adjustRightInd w:val="0"/>
        <w:rPr>
          <w:b/>
          <w:sz w:val="22"/>
          <w:szCs w:val="22"/>
        </w:rPr>
      </w:pPr>
    </w:p>
    <w:p w:rsidR="00E67584" w:rsidRPr="003408E9" w:rsidRDefault="00E67584" w:rsidP="00666008">
      <w:pPr>
        <w:rPr>
          <w:rStyle w:val="Siln"/>
          <w:caps/>
          <w:szCs w:val="24"/>
        </w:rPr>
      </w:pPr>
      <w:r w:rsidRPr="003408E9">
        <w:rPr>
          <w:rStyle w:val="Siln"/>
          <w:caps/>
          <w:szCs w:val="24"/>
        </w:rPr>
        <w:t xml:space="preserve">Príloha č. </w:t>
      </w:r>
      <w:r w:rsidR="00666008" w:rsidRPr="003408E9">
        <w:rPr>
          <w:rStyle w:val="Siln"/>
          <w:caps/>
          <w:szCs w:val="24"/>
        </w:rPr>
        <w:t>5</w:t>
      </w:r>
      <w:r w:rsidRPr="003408E9">
        <w:rPr>
          <w:rStyle w:val="Siln"/>
          <w:caps/>
          <w:szCs w:val="24"/>
        </w:rPr>
        <w:t xml:space="preserve"> – Obsah návrhu</w:t>
      </w:r>
    </w:p>
    <w:p w:rsidR="00E67584" w:rsidRPr="00940853" w:rsidRDefault="00E67584" w:rsidP="00E67584">
      <w:pPr>
        <w:numPr>
          <w:ilvl w:val="1"/>
          <w:numId w:val="52"/>
        </w:numPr>
        <w:tabs>
          <w:tab w:val="clear" w:pos="792"/>
          <w:tab w:val="left" w:pos="284"/>
          <w:tab w:val="left" w:pos="426"/>
        </w:tabs>
        <w:spacing w:before="120"/>
        <w:ind w:left="284" w:hanging="284"/>
        <w:jc w:val="both"/>
        <w:rPr>
          <w:sz w:val="22"/>
          <w:szCs w:val="22"/>
        </w:rPr>
      </w:pPr>
      <w:r w:rsidRPr="00940853">
        <w:rPr>
          <w:sz w:val="22"/>
          <w:szCs w:val="22"/>
        </w:rPr>
        <w:t>Základné identifikačné údaje predkladateľa: obchodné meno, adresa sídla prekladateľa alebo miesto jeho podnikania, IČO, kontaktná osoba predkladateľa.</w:t>
      </w:r>
    </w:p>
    <w:p w:rsidR="00E67584" w:rsidRPr="00083F45" w:rsidRDefault="00E67584" w:rsidP="00E67584">
      <w:pPr>
        <w:pStyle w:val="Odsekzoznamu"/>
        <w:numPr>
          <w:ilvl w:val="0"/>
          <w:numId w:val="52"/>
        </w:numPr>
        <w:tabs>
          <w:tab w:val="left" w:pos="284"/>
          <w:tab w:val="left" w:pos="426"/>
        </w:tabs>
        <w:spacing w:before="120"/>
        <w:ind w:left="284" w:hanging="284"/>
        <w:jc w:val="both"/>
        <w:rPr>
          <w:sz w:val="22"/>
          <w:szCs w:val="22"/>
        </w:rPr>
      </w:pPr>
      <w:r w:rsidRPr="00083F45">
        <w:rPr>
          <w:sz w:val="22"/>
          <w:szCs w:val="22"/>
        </w:rPr>
        <w:t>Doklady a dokumenty preukazujúce splnenie podmienok účasti podľa časti s názvom „</w:t>
      </w:r>
      <w:r w:rsidRPr="00083F45">
        <w:rPr>
          <w:bCs/>
          <w:iCs/>
          <w:sz w:val="22"/>
          <w:szCs w:val="22"/>
        </w:rPr>
        <w:t>Podmienky účasti - k cenovému návrhu predkladateľ musí predložiť tieto pož</w:t>
      </w:r>
      <w:r w:rsidR="0016081B">
        <w:rPr>
          <w:bCs/>
          <w:iCs/>
          <w:sz w:val="22"/>
          <w:szCs w:val="22"/>
        </w:rPr>
        <w:t>adované doklady“ na strane č. II.</w:t>
      </w:r>
      <w:r>
        <w:rPr>
          <w:bCs/>
          <w:iCs/>
          <w:sz w:val="22"/>
          <w:szCs w:val="22"/>
        </w:rPr>
        <w:t xml:space="preserve"> a č. </w:t>
      </w:r>
      <w:r w:rsidR="0016081B">
        <w:rPr>
          <w:bCs/>
          <w:iCs/>
          <w:sz w:val="22"/>
          <w:szCs w:val="22"/>
        </w:rPr>
        <w:t>III.</w:t>
      </w:r>
      <w:r w:rsidRPr="00083F45">
        <w:rPr>
          <w:bCs/>
          <w:iCs/>
          <w:sz w:val="22"/>
          <w:szCs w:val="22"/>
        </w:rPr>
        <w:t xml:space="preserve"> tejto Výzvy (písm. a.) až </w:t>
      </w:r>
      <w:r>
        <w:rPr>
          <w:bCs/>
          <w:iCs/>
          <w:sz w:val="22"/>
          <w:szCs w:val="22"/>
        </w:rPr>
        <w:t>e</w:t>
      </w:r>
      <w:r w:rsidRPr="00083F45">
        <w:rPr>
          <w:bCs/>
          <w:iCs/>
          <w:sz w:val="22"/>
          <w:szCs w:val="22"/>
        </w:rPr>
        <w:t>.)</w:t>
      </w:r>
      <w:r w:rsidR="00CD5178">
        <w:rPr>
          <w:bCs/>
          <w:iCs/>
          <w:sz w:val="22"/>
          <w:szCs w:val="22"/>
        </w:rPr>
        <w:t>)</w:t>
      </w:r>
      <w:r w:rsidRPr="00083F45">
        <w:rPr>
          <w:sz w:val="22"/>
          <w:szCs w:val="22"/>
        </w:rPr>
        <w:t>.</w:t>
      </w:r>
    </w:p>
    <w:p w:rsidR="00E67584" w:rsidRPr="00083F45" w:rsidRDefault="00E67584" w:rsidP="00E67584">
      <w:pPr>
        <w:pStyle w:val="Odsekzoznamu"/>
        <w:numPr>
          <w:ilvl w:val="0"/>
          <w:numId w:val="52"/>
        </w:numPr>
        <w:tabs>
          <w:tab w:val="left" w:pos="284"/>
          <w:tab w:val="left" w:pos="426"/>
        </w:tabs>
        <w:spacing w:before="120"/>
        <w:ind w:left="284" w:hanging="284"/>
        <w:jc w:val="both"/>
        <w:rPr>
          <w:sz w:val="22"/>
          <w:szCs w:val="22"/>
        </w:rPr>
      </w:pPr>
      <w:r w:rsidRPr="00083F45">
        <w:rPr>
          <w:sz w:val="22"/>
          <w:szCs w:val="22"/>
        </w:rPr>
        <w:t xml:space="preserve">Návrh zmluvy </w:t>
      </w:r>
      <w:r w:rsidRPr="00814CAD">
        <w:rPr>
          <w:b/>
          <w:sz w:val="22"/>
          <w:szCs w:val="22"/>
          <w:u w:val="single"/>
        </w:rPr>
        <w:t>spolu so všetkými prílohami k návrhu zmluvy</w:t>
      </w:r>
      <w:r w:rsidRPr="00083F45">
        <w:rPr>
          <w:sz w:val="22"/>
          <w:szCs w:val="22"/>
        </w:rPr>
        <w:t xml:space="preserve"> spracovaný v zmysle pokynov uvedených v</w:t>
      </w:r>
      <w:r>
        <w:rPr>
          <w:sz w:val="22"/>
          <w:szCs w:val="22"/>
        </w:rPr>
        <w:t xml:space="preserve"> Prílohe č. 2 - </w:t>
      </w:r>
      <w:r w:rsidRPr="00083F45">
        <w:rPr>
          <w:sz w:val="22"/>
          <w:szCs w:val="22"/>
        </w:rPr>
        <w:t xml:space="preserve"> Obchodné podmienky </w:t>
      </w:r>
      <w:r w:rsidR="0016081B">
        <w:rPr>
          <w:sz w:val="22"/>
          <w:szCs w:val="22"/>
        </w:rPr>
        <w:t xml:space="preserve">k tejto Výzve </w:t>
      </w:r>
      <w:r w:rsidRPr="00083F45">
        <w:rPr>
          <w:sz w:val="22"/>
          <w:szCs w:val="22"/>
        </w:rPr>
        <w:t xml:space="preserve">podpísaný </w:t>
      </w:r>
      <w:r>
        <w:rPr>
          <w:sz w:val="22"/>
          <w:szCs w:val="22"/>
        </w:rPr>
        <w:t xml:space="preserve">predkladateľom </w:t>
      </w:r>
      <w:r w:rsidRPr="00083F45">
        <w:rPr>
          <w:sz w:val="22"/>
          <w:szCs w:val="22"/>
        </w:rPr>
        <w:t>al</w:t>
      </w:r>
      <w:r>
        <w:rPr>
          <w:sz w:val="22"/>
          <w:szCs w:val="22"/>
        </w:rPr>
        <w:t xml:space="preserve">ebo osobou oprávnenou konať za predkladateľa </w:t>
      </w:r>
      <w:r w:rsidRPr="00814CAD">
        <w:rPr>
          <w:b/>
          <w:sz w:val="22"/>
          <w:szCs w:val="22"/>
          <w:u w:val="single"/>
        </w:rPr>
        <w:t>pre každú časť predmetu zákazky samostatne</w:t>
      </w:r>
      <w:r w:rsidRPr="00083F45">
        <w:rPr>
          <w:sz w:val="22"/>
          <w:szCs w:val="22"/>
        </w:rPr>
        <w:t>.</w:t>
      </w:r>
    </w:p>
    <w:p w:rsidR="00E67584" w:rsidRPr="00345941" w:rsidRDefault="00E67584" w:rsidP="00E67584">
      <w:pPr>
        <w:pStyle w:val="Odsekzoznamu"/>
        <w:numPr>
          <w:ilvl w:val="0"/>
          <w:numId w:val="52"/>
        </w:numPr>
        <w:tabs>
          <w:tab w:val="left" w:pos="284"/>
          <w:tab w:val="left" w:pos="426"/>
        </w:tabs>
        <w:spacing w:before="120"/>
        <w:ind w:left="284" w:hanging="284"/>
        <w:jc w:val="both"/>
        <w:rPr>
          <w:sz w:val="22"/>
          <w:szCs w:val="22"/>
        </w:rPr>
      </w:pPr>
      <w:r>
        <w:rPr>
          <w:sz w:val="22"/>
          <w:szCs w:val="22"/>
        </w:rPr>
        <w:t xml:space="preserve">Potrebné je samozrejme </w:t>
      </w:r>
      <w:r w:rsidRPr="00E43C5A">
        <w:rPr>
          <w:sz w:val="22"/>
          <w:szCs w:val="22"/>
        </w:rPr>
        <w:t xml:space="preserve">dodržať </w:t>
      </w:r>
      <w:r>
        <w:rPr>
          <w:sz w:val="22"/>
          <w:szCs w:val="22"/>
        </w:rPr>
        <w:t xml:space="preserve">všetky </w:t>
      </w:r>
      <w:r w:rsidRPr="00E43C5A">
        <w:rPr>
          <w:sz w:val="22"/>
          <w:szCs w:val="22"/>
        </w:rPr>
        <w:t xml:space="preserve">požiadavky </w:t>
      </w:r>
      <w:r>
        <w:rPr>
          <w:sz w:val="22"/>
          <w:szCs w:val="22"/>
        </w:rPr>
        <w:t xml:space="preserve">a pokyny obstarávateľa na vypracovanie </w:t>
      </w:r>
      <w:r w:rsidRPr="00E43C5A">
        <w:rPr>
          <w:sz w:val="22"/>
          <w:szCs w:val="22"/>
        </w:rPr>
        <w:t>cenov</w:t>
      </w:r>
      <w:r>
        <w:rPr>
          <w:sz w:val="22"/>
          <w:szCs w:val="22"/>
        </w:rPr>
        <w:t>ého</w:t>
      </w:r>
      <w:r w:rsidRPr="00E43C5A">
        <w:rPr>
          <w:sz w:val="22"/>
          <w:szCs w:val="22"/>
        </w:rPr>
        <w:t xml:space="preserve"> návrh</w:t>
      </w:r>
      <w:r>
        <w:rPr>
          <w:sz w:val="22"/>
          <w:szCs w:val="22"/>
        </w:rPr>
        <w:t>u</w:t>
      </w:r>
      <w:r w:rsidRPr="00E43C5A">
        <w:rPr>
          <w:sz w:val="22"/>
          <w:szCs w:val="22"/>
        </w:rPr>
        <w:t xml:space="preserve"> </w:t>
      </w:r>
      <w:r>
        <w:rPr>
          <w:sz w:val="22"/>
          <w:szCs w:val="22"/>
        </w:rPr>
        <w:t>uvedené vo Výzve</w:t>
      </w:r>
      <w:r w:rsidRPr="00E43C5A">
        <w:rPr>
          <w:sz w:val="22"/>
          <w:szCs w:val="22"/>
        </w:rPr>
        <w:t xml:space="preserve">.  </w:t>
      </w:r>
    </w:p>
    <w:p w:rsidR="00E67584" w:rsidRPr="00940853" w:rsidRDefault="00E67584" w:rsidP="00E67584">
      <w:pPr>
        <w:outlineLvl w:val="0"/>
        <w:rPr>
          <w:b/>
          <w:sz w:val="22"/>
          <w:szCs w:val="22"/>
        </w:rPr>
      </w:pPr>
    </w:p>
    <w:p w:rsidR="00E67584" w:rsidRDefault="00E67584" w:rsidP="00E67584">
      <w:pPr>
        <w:outlineLvl w:val="0"/>
        <w:rPr>
          <w:b/>
          <w:sz w:val="22"/>
          <w:szCs w:val="22"/>
        </w:rPr>
      </w:pPr>
    </w:p>
    <w:p w:rsidR="00E67584" w:rsidRPr="00940853"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666008" w:rsidRDefault="00666008" w:rsidP="00E67584">
      <w:pPr>
        <w:outlineLvl w:val="0"/>
        <w:rPr>
          <w:b/>
          <w:sz w:val="22"/>
          <w:szCs w:val="22"/>
        </w:rPr>
      </w:pPr>
    </w:p>
    <w:p w:rsidR="00E67584" w:rsidRDefault="00E67584" w:rsidP="00E67584">
      <w:pPr>
        <w:outlineLvl w:val="0"/>
        <w:rPr>
          <w:b/>
          <w:sz w:val="22"/>
          <w:szCs w:val="22"/>
        </w:rPr>
      </w:pPr>
    </w:p>
    <w:p w:rsidR="00E67584" w:rsidRDefault="00E67584" w:rsidP="00E67584">
      <w:pPr>
        <w:outlineLvl w:val="0"/>
        <w:rPr>
          <w:b/>
          <w:sz w:val="22"/>
          <w:szCs w:val="22"/>
        </w:rPr>
      </w:pPr>
    </w:p>
    <w:p w:rsidR="00E67584" w:rsidRPr="003408E9" w:rsidRDefault="00E67584" w:rsidP="00B56338">
      <w:pPr>
        <w:rPr>
          <w:rStyle w:val="Siln"/>
          <w:caps/>
          <w:szCs w:val="24"/>
        </w:rPr>
      </w:pPr>
      <w:r w:rsidRPr="003408E9">
        <w:rPr>
          <w:rStyle w:val="Siln"/>
          <w:caps/>
          <w:szCs w:val="24"/>
        </w:rPr>
        <w:t xml:space="preserve">Príloha č. </w:t>
      </w:r>
      <w:r w:rsidR="00B56338" w:rsidRPr="003408E9">
        <w:rPr>
          <w:rStyle w:val="Siln"/>
          <w:caps/>
          <w:szCs w:val="24"/>
        </w:rPr>
        <w:t>6</w:t>
      </w:r>
      <w:r w:rsidRPr="003408E9">
        <w:rPr>
          <w:rStyle w:val="Siln"/>
          <w:caps/>
          <w:szCs w:val="24"/>
        </w:rPr>
        <w:t xml:space="preserve"> – Zoznam skratiek</w:t>
      </w:r>
    </w:p>
    <w:p w:rsidR="00E67584" w:rsidRPr="00940853" w:rsidRDefault="00E67584" w:rsidP="00E67584">
      <w:pPr>
        <w:outlineLvl w:val="0"/>
        <w:rPr>
          <w:bCs/>
          <w:sz w:val="22"/>
          <w:szCs w:val="22"/>
        </w:rPr>
      </w:pPr>
    </w:p>
    <w:p w:rsidR="00E67584" w:rsidRPr="000C1444" w:rsidRDefault="00E67584" w:rsidP="00E67584">
      <w:pPr>
        <w:tabs>
          <w:tab w:val="left" w:pos="1560"/>
          <w:tab w:val="left" w:pos="1985"/>
        </w:tabs>
        <w:ind w:left="1985" w:hanging="1985"/>
        <w:jc w:val="both"/>
        <w:rPr>
          <w:sz w:val="22"/>
          <w:szCs w:val="22"/>
        </w:rPr>
      </w:pPr>
      <w:r w:rsidRPr="000C1444">
        <w:rPr>
          <w:sz w:val="22"/>
          <w:szCs w:val="22"/>
        </w:rPr>
        <w:t>CLaO</w:t>
      </w:r>
      <w:r w:rsidRPr="000C1444">
        <w:rPr>
          <w:sz w:val="22"/>
          <w:szCs w:val="22"/>
        </w:rPr>
        <w:tab/>
        <w:t xml:space="preserve">–  </w:t>
      </w:r>
      <w:r w:rsidRPr="000C1444">
        <w:rPr>
          <w:sz w:val="22"/>
          <w:szCs w:val="22"/>
        </w:rPr>
        <w:tab/>
        <w:t>Centrum logistiky a obstarávania</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CPV</w:t>
      </w:r>
      <w:r w:rsidRPr="000C1444">
        <w:rPr>
          <w:sz w:val="22"/>
          <w:szCs w:val="22"/>
        </w:rPr>
        <w:tab/>
        <w:t xml:space="preserve">–  </w:t>
      </w:r>
      <w:r w:rsidRPr="000C1444">
        <w:rPr>
          <w:sz w:val="22"/>
          <w:szCs w:val="22"/>
        </w:rPr>
        <w:tab/>
        <w:t xml:space="preserve">Slovník spoločného obstarávania </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DIČ</w:t>
      </w:r>
      <w:r w:rsidRPr="000C1444">
        <w:rPr>
          <w:sz w:val="22"/>
          <w:szCs w:val="22"/>
        </w:rPr>
        <w:tab/>
        <w:t>–</w:t>
      </w:r>
      <w:r w:rsidRPr="000C1444">
        <w:rPr>
          <w:sz w:val="22"/>
          <w:szCs w:val="22"/>
        </w:rPr>
        <w:tab/>
        <w:t>Daňové identifikačné číslo</w:t>
      </w:r>
    </w:p>
    <w:p w:rsidR="00E67584" w:rsidRPr="0021126A" w:rsidRDefault="00E67584" w:rsidP="00E67584">
      <w:pPr>
        <w:tabs>
          <w:tab w:val="left" w:pos="1560"/>
          <w:tab w:val="left" w:pos="1985"/>
        </w:tabs>
        <w:ind w:left="1985" w:hanging="1985"/>
        <w:jc w:val="both"/>
        <w:rPr>
          <w:sz w:val="22"/>
          <w:szCs w:val="22"/>
        </w:rPr>
      </w:pPr>
      <w:r w:rsidRPr="0021126A">
        <w:rPr>
          <w:sz w:val="22"/>
          <w:szCs w:val="22"/>
        </w:rPr>
        <w:t>DPH</w:t>
      </w:r>
      <w:r w:rsidRPr="0021126A">
        <w:rPr>
          <w:sz w:val="22"/>
          <w:szCs w:val="22"/>
        </w:rPr>
        <w:tab/>
        <w:t xml:space="preserve">– </w:t>
      </w:r>
      <w:r w:rsidRPr="0021126A">
        <w:rPr>
          <w:sz w:val="22"/>
          <w:szCs w:val="22"/>
        </w:rPr>
        <w:tab/>
        <w:t>Daň z pridanej hodnoty</w:t>
      </w:r>
    </w:p>
    <w:p w:rsidR="00E67584" w:rsidRPr="0021126A" w:rsidRDefault="00E67584" w:rsidP="00E67584">
      <w:pPr>
        <w:tabs>
          <w:tab w:val="left" w:pos="1560"/>
          <w:tab w:val="left" w:pos="1985"/>
        </w:tabs>
        <w:ind w:left="1985" w:hanging="1985"/>
        <w:jc w:val="both"/>
        <w:rPr>
          <w:sz w:val="22"/>
          <w:szCs w:val="22"/>
        </w:rPr>
      </w:pPr>
      <w:r w:rsidRPr="0021126A">
        <w:rPr>
          <w:sz w:val="22"/>
          <w:szCs w:val="22"/>
        </w:rPr>
        <w:t xml:space="preserve">EUR </w:t>
      </w:r>
      <w:r w:rsidRPr="0021126A">
        <w:rPr>
          <w:sz w:val="22"/>
          <w:szCs w:val="22"/>
        </w:rPr>
        <w:tab/>
        <w:t xml:space="preserve">– </w:t>
      </w:r>
      <w:r w:rsidRPr="0021126A">
        <w:rPr>
          <w:sz w:val="22"/>
          <w:szCs w:val="22"/>
        </w:rPr>
        <w:tab/>
        <w:t>Euro (mena)</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IBAN</w:t>
      </w:r>
      <w:r w:rsidRPr="000C1444">
        <w:rPr>
          <w:sz w:val="22"/>
          <w:szCs w:val="22"/>
        </w:rPr>
        <w:tab/>
        <w:t>–</w:t>
      </w:r>
      <w:r w:rsidRPr="000C1444">
        <w:rPr>
          <w:sz w:val="22"/>
          <w:szCs w:val="22"/>
        </w:rPr>
        <w:tab/>
      </w:r>
      <w:proofErr w:type="spellStart"/>
      <w:r w:rsidRPr="000C1444">
        <w:rPr>
          <w:sz w:val="22"/>
          <w:szCs w:val="22"/>
        </w:rPr>
        <w:t>Internacional</w:t>
      </w:r>
      <w:proofErr w:type="spellEnd"/>
      <w:r w:rsidRPr="000C1444">
        <w:rPr>
          <w:sz w:val="22"/>
          <w:szCs w:val="22"/>
        </w:rPr>
        <w:t xml:space="preserve"> Bank </w:t>
      </w:r>
      <w:proofErr w:type="spellStart"/>
      <w:r w:rsidRPr="000C1444">
        <w:rPr>
          <w:sz w:val="22"/>
          <w:szCs w:val="22"/>
        </w:rPr>
        <w:t>Account</w:t>
      </w:r>
      <w:proofErr w:type="spellEnd"/>
      <w:r w:rsidRPr="000C1444">
        <w:rPr>
          <w:sz w:val="22"/>
          <w:szCs w:val="22"/>
        </w:rPr>
        <w:t xml:space="preserve"> </w:t>
      </w:r>
      <w:proofErr w:type="spellStart"/>
      <w:r w:rsidRPr="000C1444">
        <w:rPr>
          <w:sz w:val="22"/>
          <w:szCs w:val="22"/>
        </w:rPr>
        <w:t>Number</w:t>
      </w:r>
      <w:proofErr w:type="spellEnd"/>
      <w:r w:rsidRPr="000C1444">
        <w:rPr>
          <w:sz w:val="22"/>
          <w:szCs w:val="22"/>
        </w:rPr>
        <w:t xml:space="preserve"> (Medzinárodné číslo bankového spojenia)</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 xml:space="preserve">IČ DPH  </w:t>
      </w:r>
      <w:r w:rsidRPr="000C1444">
        <w:rPr>
          <w:sz w:val="22"/>
          <w:szCs w:val="22"/>
        </w:rPr>
        <w:tab/>
        <w:t>–</w:t>
      </w:r>
      <w:r w:rsidRPr="000C1444">
        <w:rPr>
          <w:sz w:val="22"/>
          <w:szCs w:val="22"/>
        </w:rPr>
        <w:tab/>
        <w:t>Identifikačné číslo pre daň s pridanej hodnoty</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IČO</w:t>
      </w:r>
      <w:r w:rsidRPr="000C1444">
        <w:rPr>
          <w:sz w:val="22"/>
          <w:szCs w:val="22"/>
        </w:rPr>
        <w:tab/>
        <w:t>–</w:t>
      </w:r>
      <w:r w:rsidRPr="000C1444">
        <w:rPr>
          <w:sz w:val="22"/>
          <w:szCs w:val="22"/>
        </w:rPr>
        <w:tab/>
        <w:t>Identifikačné číslo organizácie</w:t>
      </w:r>
    </w:p>
    <w:p w:rsidR="00E67584" w:rsidRPr="00DE65F9" w:rsidRDefault="00E67584" w:rsidP="00E67584">
      <w:pPr>
        <w:tabs>
          <w:tab w:val="left" w:pos="1560"/>
          <w:tab w:val="left" w:pos="1985"/>
        </w:tabs>
        <w:ind w:left="1985" w:hanging="1985"/>
        <w:jc w:val="both"/>
        <w:rPr>
          <w:sz w:val="22"/>
          <w:szCs w:val="22"/>
        </w:rPr>
      </w:pPr>
      <w:proofErr w:type="spellStart"/>
      <w:r w:rsidRPr="00DE65F9">
        <w:rPr>
          <w:sz w:val="22"/>
          <w:szCs w:val="22"/>
        </w:rPr>
        <w:t>MDPaT</w:t>
      </w:r>
      <w:proofErr w:type="spellEnd"/>
      <w:r w:rsidRPr="00DE65F9">
        <w:rPr>
          <w:sz w:val="22"/>
          <w:szCs w:val="22"/>
        </w:rPr>
        <w:t xml:space="preserve"> SR</w:t>
      </w:r>
      <w:r w:rsidRPr="00DE65F9">
        <w:rPr>
          <w:sz w:val="22"/>
          <w:szCs w:val="22"/>
        </w:rPr>
        <w:tab/>
        <w:t>–</w:t>
      </w:r>
      <w:r w:rsidRPr="00DE65F9">
        <w:rPr>
          <w:sz w:val="22"/>
          <w:szCs w:val="22"/>
        </w:rPr>
        <w:tab/>
        <w:t>Ministerstva dopravy, pôšt a telekomunikácií Slovenskej republiky (pôvodný názov)</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MJ</w:t>
      </w:r>
      <w:r w:rsidRPr="000C1444">
        <w:rPr>
          <w:sz w:val="22"/>
          <w:szCs w:val="22"/>
        </w:rPr>
        <w:tab/>
        <w:t>–</w:t>
      </w:r>
      <w:r w:rsidRPr="000C1444">
        <w:rPr>
          <w:sz w:val="22"/>
          <w:szCs w:val="22"/>
        </w:rPr>
        <w:tab/>
        <w:t>Merná jednotka</w:t>
      </w:r>
    </w:p>
    <w:p w:rsidR="00E67584" w:rsidRPr="0087597D" w:rsidRDefault="00E67584" w:rsidP="00E67584">
      <w:pPr>
        <w:tabs>
          <w:tab w:val="left" w:pos="1560"/>
          <w:tab w:val="left" w:pos="1985"/>
        </w:tabs>
        <w:ind w:left="1985" w:hanging="1985"/>
        <w:jc w:val="both"/>
        <w:rPr>
          <w:sz w:val="22"/>
          <w:szCs w:val="22"/>
        </w:rPr>
      </w:pPr>
      <w:r w:rsidRPr="0087597D">
        <w:rPr>
          <w:sz w:val="22"/>
          <w:szCs w:val="22"/>
        </w:rPr>
        <w:t>MO</w:t>
      </w:r>
      <w:r w:rsidRPr="0087597D">
        <w:rPr>
          <w:sz w:val="22"/>
          <w:szCs w:val="22"/>
        </w:rPr>
        <w:tab/>
        <w:t>–</w:t>
      </w:r>
      <w:r w:rsidRPr="0087597D">
        <w:rPr>
          <w:sz w:val="22"/>
          <w:szCs w:val="22"/>
        </w:rPr>
        <w:tab/>
        <w:t>Mostný obvod</w:t>
      </w:r>
    </w:p>
    <w:p w:rsidR="00E67584" w:rsidRPr="00DE65F9" w:rsidRDefault="00E67584" w:rsidP="00E67584">
      <w:pPr>
        <w:tabs>
          <w:tab w:val="left" w:pos="1560"/>
          <w:tab w:val="left" w:pos="1985"/>
        </w:tabs>
        <w:ind w:left="1985" w:hanging="1985"/>
        <w:jc w:val="both"/>
        <w:rPr>
          <w:sz w:val="22"/>
          <w:szCs w:val="22"/>
        </w:rPr>
      </w:pPr>
      <w:r w:rsidRPr="00DE65F9">
        <w:rPr>
          <w:sz w:val="22"/>
          <w:szCs w:val="22"/>
        </w:rPr>
        <w:t>NR SR</w:t>
      </w:r>
      <w:r w:rsidRPr="00DE65F9">
        <w:rPr>
          <w:sz w:val="22"/>
          <w:szCs w:val="22"/>
        </w:rPr>
        <w:tab/>
        <w:t xml:space="preserve">– </w:t>
      </w:r>
      <w:r w:rsidRPr="00DE65F9">
        <w:rPr>
          <w:sz w:val="22"/>
          <w:szCs w:val="22"/>
        </w:rPr>
        <w:tab/>
        <w:t>Národná rada Slovenskej republiky</w:t>
      </w:r>
    </w:p>
    <w:p w:rsidR="00E67584" w:rsidRPr="0021126A" w:rsidRDefault="00E67584" w:rsidP="00E67584">
      <w:pPr>
        <w:tabs>
          <w:tab w:val="left" w:pos="1560"/>
          <w:tab w:val="left" w:pos="1985"/>
        </w:tabs>
        <w:ind w:left="1985" w:hanging="1985"/>
        <w:jc w:val="both"/>
        <w:rPr>
          <w:sz w:val="22"/>
          <w:szCs w:val="22"/>
        </w:rPr>
      </w:pPr>
      <w:r w:rsidRPr="0021126A">
        <w:rPr>
          <w:sz w:val="22"/>
          <w:szCs w:val="22"/>
        </w:rPr>
        <w:t>OR</w:t>
      </w:r>
      <w:r w:rsidRPr="0021126A">
        <w:rPr>
          <w:sz w:val="22"/>
          <w:szCs w:val="22"/>
        </w:rPr>
        <w:tab/>
        <w:t xml:space="preserve">– </w:t>
      </w:r>
      <w:r w:rsidRPr="0021126A">
        <w:rPr>
          <w:sz w:val="22"/>
          <w:szCs w:val="22"/>
        </w:rPr>
        <w:tab/>
        <w:t>Oblastné riaditeľstvo</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PDF</w:t>
      </w:r>
      <w:r w:rsidRPr="000C1444">
        <w:rPr>
          <w:sz w:val="22"/>
          <w:szCs w:val="22"/>
        </w:rPr>
        <w:tab/>
        <w:t>–</w:t>
      </w:r>
      <w:r w:rsidRPr="000C1444">
        <w:rPr>
          <w:sz w:val="22"/>
          <w:szCs w:val="22"/>
        </w:rPr>
        <w:tab/>
        <w:t xml:space="preserve">Koncovka súboru </w:t>
      </w:r>
    </w:p>
    <w:p w:rsidR="00E67584" w:rsidRPr="0021126A" w:rsidRDefault="00E67584" w:rsidP="00E67584">
      <w:pPr>
        <w:tabs>
          <w:tab w:val="left" w:pos="1560"/>
          <w:tab w:val="left" w:pos="1985"/>
        </w:tabs>
        <w:ind w:left="1985" w:hanging="1985"/>
        <w:jc w:val="both"/>
        <w:rPr>
          <w:sz w:val="22"/>
          <w:szCs w:val="22"/>
        </w:rPr>
      </w:pPr>
      <w:r w:rsidRPr="00E03F8B">
        <w:rPr>
          <w:sz w:val="22"/>
          <w:szCs w:val="22"/>
        </w:rPr>
        <w:t>SR</w:t>
      </w:r>
      <w:r w:rsidRPr="00E03F8B">
        <w:rPr>
          <w:sz w:val="22"/>
          <w:szCs w:val="22"/>
        </w:rPr>
        <w:tab/>
        <w:t xml:space="preserve">– </w:t>
      </w:r>
      <w:r w:rsidRPr="00E03F8B">
        <w:rPr>
          <w:sz w:val="22"/>
          <w:szCs w:val="22"/>
        </w:rPr>
        <w:tab/>
        <w:t>Slovenská republika</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SWIFT</w:t>
      </w:r>
      <w:r w:rsidRPr="000C1444">
        <w:rPr>
          <w:sz w:val="22"/>
          <w:szCs w:val="22"/>
        </w:rPr>
        <w:tab/>
        <w:t>–</w:t>
      </w:r>
      <w:r w:rsidRPr="000C1444">
        <w:rPr>
          <w:sz w:val="22"/>
          <w:szCs w:val="22"/>
        </w:rPr>
        <w:tab/>
        <w:t>Identifikačný kód banky</w:t>
      </w:r>
    </w:p>
    <w:p w:rsidR="00E67584" w:rsidRPr="000C1444" w:rsidRDefault="00E67584" w:rsidP="00E67584">
      <w:pPr>
        <w:tabs>
          <w:tab w:val="left" w:pos="1560"/>
          <w:tab w:val="left" w:pos="1985"/>
        </w:tabs>
        <w:ind w:left="1985" w:hanging="1985"/>
        <w:jc w:val="both"/>
        <w:rPr>
          <w:sz w:val="22"/>
          <w:szCs w:val="22"/>
        </w:rPr>
      </w:pPr>
      <w:r>
        <w:rPr>
          <w:sz w:val="22"/>
          <w:szCs w:val="22"/>
        </w:rPr>
        <w:t>TNŽ</w:t>
      </w:r>
      <w:r w:rsidRPr="000C1444">
        <w:rPr>
          <w:sz w:val="22"/>
          <w:szCs w:val="22"/>
        </w:rPr>
        <w:tab/>
        <w:t>–</w:t>
      </w:r>
      <w:r w:rsidRPr="000C1444">
        <w:rPr>
          <w:sz w:val="22"/>
          <w:szCs w:val="22"/>
        </w:rPr>
        <w:tab/>
      </w:r>
      <w:r>
        <w:rPr>
          <w:sz w:val="22"/>
          <w:szCs w:val="22"/>
        </w:rPr>
        <w:t>Technická norma železníc</w:t>
      </w:r>
    </w:p>
    <w:p w:rsidR="00E67584" w:rsidRPr="000C1444" w:rsidRDefault="00E67584" w:rsidP="00E67584">
      <w:pPr>
        <w:tabs>
          <w:tab w:val="left" w:pos="1560"/>
          <w:tab w:val="left" w:pos="1985"/>
        </w:tabs>
        <w:ind w:left="1985" w:hanging="1985"/>
        <w:jc w:val="both"/>
        <w:rPr>
          <w:sz w:val="22"/>
          <w:szCs w:val="22"/>
        </w:rPr>
      </w:pPr>
      <w:r>
        <w:rPr>
          <w:sz w:val="22"/>
          <w:szCs w:val="22"/>
        </w:rPr>
        <w:t>U</w:t>
      </w:r>
      <w:r w:rsidRPr="000C1444">
        <w:rPr>
          <w:sz w:val="22"/>
          <w:szCs w:val="22"/>
        </w:rPr>
        <w:t>TZ</w:t>
      </w:r>
      <w:r w:rsidRPr="000C1444">
        <w:rPr>
          <w:sz w:val="22"/>
          <w:szCs w:val="22"/>
        </w:rPr>
        <w:tab/>
        <w:t xml:space="preserve">– </w:t>
      </w:r>
      <w:r w:rsidRPr="000C1444">
        <w:rPr>
          <w:sz w:val="22"/>
          <w:szCs w:val="22"/>
        </w:rPr>
        <w:tab/>
        <w:t>určené technické zariadenie</w:t>
      </w:r>
    </w:p>
    <w:p w:rsidR="00E67584" w:rsidRPr="000C1444" w:rsidRDefault="00E67584" w:rsidP="00E67584">
      <w:pPr>
        <w:tabs>
          <w:tab w:val="left" w:pos="1560"/>
          <w:tab w:val="left" w:pos="1985"/>
        </w:tabs>
        <w:ind w:left="1985" w:hanging="1985"/>
        <w:jc w:val="both"/>
        <w:rPr>
          <w:sz w:val="22"/>
          <w:szCs w:val="22"/>
        </w:rPr>
      </w:pPr>
      <w:r w:rsidRPr="000C1444">
        <w:rPr>
          <w:sz w:val="22"/>
          <w:szCs w:val="22"/>
        </w:rPr>
        <w:t>VOJ</w:t>
      </w:r>
      <w:r w:rsidRPr="000C1444">
        <w:rPr>
          <w:sz w:val="22"/>
          <w:szCs w:val="22"/>
        </w:rPr>
        <w:tab/>
        <w:t xml:space="preserve">– </w:t>
      </w:r>
      <w:r w:rsidRPr="000C1444">
        <w:rPr>
          <w:sz w:val="22"/>
          <w:szCs w:val="22"/>
        </w:rPr>
        <w:tab/>
        <w:t>Vnútorná organizačná jednotka</w:t>
      </w:r>
    </w:p>
    <w:p w:rsidR="00E67584" w:rsidRPr="0021126A" w:rsidRDefault="00E67584" w:rsidP="00E67584">
      <w:pPr>
        <w:tabs>
          <w:tab w:val="left" w:pos="1560"/>
          <w:tab w:val="left" w:pos="1985"/>
        </w:tabs>
        <w:ind w:left="1985" w:hanging="1985"/>
        <w:jc w:val="both"/>
        <w:rPr>
          <w:sz w:val="22"/>
          <w:szCs w:val="22"/>
        </w:rPr>
      </w:pPr>
      <w:r w:rsidRPr="0021126A">
        <w:rPr>
          <w:sz w:val="22"/>
          <w:szCs w:val="22"/>
        </w:rPr>
        <w:t xml:space="preserve">Zb. </w:t>
      </w:r>
      <w:r w:rsidRPr="0021126A">
        <w:rPr>
          <w:sz w:val="22"/>
          <w:szCs w:val="22"/>
        </w:rPr>
        <w:tab/>
        <w:t xml:space="preserve">– </w:t>
      </w:r>
      <w:r w:rsidRPr="0021126A">
        <w:rPr>
          <w:sz w:val="22"/>
          <w:szCs w:val="22"/>
        </w:rPr>
        <w:tab/>
        <w:t>Zbierka zákonov do 31.12.1992</w:t>
      </w:r>
    </w:p>
    <w:p w:rsidR="00E67584" w:rsidRPr="0021126A" w:rsidRDefault="00E67584" w:rsidP="00E67584">
      <w:pPr>
        <w:tabs>
          <w:tab w:val="left" w:pos="1560"/>
          <w:tab w:val="left" w:pos="1985"/>
        </w:tabs>
        <w:ind w:left="1985" w:hanging="1985"/>
        <w:jc w:val="both"/>
        <w:rPr>
          <w:sz w:val="22"/>
          <w:szCs w:val="22"/>
        </w:rPr>
      </w:pPr>
      <w:r w:rsidRPr="0021126A">
        <w:rPr>
          <w:sz w:val="22"/>
          <w:szCs w:val="22"/>
        </w:rPr>
        <w:t>Z.</w:t>
      </w:r>
      <w:r>
        <w:rPr>
          <w:sz w:val="22"/>
          <w:szCs w:val="22"/>
        </w:rPr>
        <w:t xml:space="preserve"> </w:t>
      </w:r>
      <w:r w:rsidRPr="0021126A">
        <w:rPr>
          <w:sz w:val="22"/>
          <w:szCs w:val="22"/>
        </w:rPr>
        <w:t xml:space="preserve">z. </w:t>
      </w:r>
      <w:r w:rsidRPr="0021126A">
        <w:rPr>
          <w:sz w:val="22"/>
          <w:szCs w:val="22"/>
        </w:rPr>
        <w:tab/>
        <w:t xml:space="preserve">– </w:t>
      </w:r>
      <w:r w:rsidRPr="0021126A">
        <w:rPr>
          <w:sz w:val="22"/>
          <w:szCs w:val="22"/>
        </w:rPr>
        <w:tab/>
        <w:t>Zbierka zákonov od 1.1.1993</w:t>
      </w:r>
    </w:p>
    <w:p w:rsidR="00E67584" w:rsidRPr="00FB6433" w:rsidRDefault="00E67584" w:rsidP="00E67584">
      <w:pPr>
        <w:tabs>
          <w:tab w:val="left" w:pos="1560"/>
          <w:tab w:val="left" w:pos="1985"/>
        </w:tabs>
        <w:ind w:left="1985" w:hanging="1985"/>
        <w:jc w:val="both"/>
        <w:rPr>
          <w:sz w:val="22"/>
          <w:szCs w:val="22"/>
        </w:rPr>
      </w:pPr>
      <w:r w:rsidRPr="0021126A">
        <w:rPr>
          <w:sz w:val="22"/>
          <w:szCs w:val="22"/>
        </w:rPr>
        <w:t>ŽSR</w:t>
      </w:r>
      <w:r w:rsidRPr="0021126A">
        <w:rPr>
          <w:sz w:val="22"/>
          <w:szCs w:val="22"/>
        </w:rPr>
        <w:tab/>
        <w:t>–</w:t>
      </w:r>
      <w:r w:rsidRPr="0021126A">
        <w:rPr>
          <w:sz w:val="22"/>
          <w:szCs w:val="22"/>
        </w:rPr>
        <w:tab/>
        <w:t>Železnice Slovenskej republiky</w:t>
      </w:r>
    </w:p>
    <w:p w:rsidR="00E67584" w:rsidRPr="00940853" w:rsidRDefault="00E67584" w:rsidP="00E67584">
      <w:pPr>
        <w:rPr>
          <w:sz w:val="22"/>
          <w:szCs w:val="22"/>
        </w:rPr>
      </w:pPr>
    </w:p>
    <w:p w:rsidR="00E67584" w:rsidRPr="00380E0C" w:rsidRDefault="00E67584" w:rsidP="00577EAE">
      <w:pPr>
        <w:spacing w:before="120"/>
        <w:jc w:val="center"/>
        <w:rPr>
          <w:sz w:val="32"/>
          <w:szCs w:val="32"/>
        </w:rPr>
      </w:pPr>
    </w:p>
    <w:sectPr w:rsidR="00E67584" w:rsidRPr="00380E0C" w:rsidSect="00FF7D40">
      <w:headerReference w:type="default" r:id="rId33"/>
      <w:footerReference w:type="default" r:id="rId34"/>
      <w:footerReference w:type="first" r:id="rId35"/>
      <w:pgSz w:w="11907" w:h="16840" w:code="9"/>
      <w:pgMar w:top="794" w:right="1134" w:bottom="1304" w:left="1304" w:header="403"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4C91" w:rsidRDefault="00114C91">
      <w:r>
        <w:separator/>
      </w:r>
    </w:p>
  </w:endnote>
  <w:endnote w:type="continuationSeparator" w:id="0">
    <w:p w:rsidR="00114C91" w:rsidRDefault="00114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CellMar>
        <w:left w:w="70" w:type="dxa"/>
        <w:right w:w="70" w:type="dxa"/>
      </w:tblCellMar>
      <w:tblLook w:val="0000" w:firstRow="0" w:lastRow="0" w:firstColumn="0" w:lastColumn="0" w:noHBand="0" w:noVBand="0"/>
    </w:tblPr>
    <w:tblGrid>
      <w:gridCol w:w="1955"/>
      <w:gridCol w:w="1955"/>
      <w:gridCol w:w="2397"/>
      <w:gridCol w:w="1735"/>
      <w:gridCol w:w="1735"/>
    </w:tblGrid>
    <w:tr w:rsidR="008621D5">
      <w:tc>
        <w:tcPr>
          <w:tcW w:w="1955" w:type="dxa"/>
        </w:tcPr>
        <w:p w:rsidR="008621D5" w:rsidRDefault="008621D5">
          <w:pPr>
            <w:pStyle w:val="Pta"/>
            <w:rPr>
              <w:rFonts w:ascii="Arial" w:hAnsi="Arial"/>
              <w:sz w:val="18"/>
            </w:rPr>
          </w:pPr>
          <w:r>
            <w:rPr>
              <w:rFonts w:ascii="Arial" w:hAnsi="Arial"/>
              <w:sz w:val="18"/>
            </w:rPr>
            <w:t>Telefón</w:t>
          </w:r>
        </w:p>
        <w:p w:rsidR="008621D5" w:rsidRDefault="00CD5178">
          <w:pPr>
            <w:pStyle w:val="Pta"/>
            <w:rPr>
              <w:rFonts w:ascii="Arial" w:hAnsi="Arial"/>
              <w:sz w:val="18"/>
            </w:rPr>
          </w:pPr>
          <w:r w:rsidRPr="00CD5178">
            <w:rPr>
              <w:rFonts w:ascii="Arial" w:hAnsi="Arial"/>
              <w:sz w:val="18"/>
            </w:rPr>
            <w:t>0903 795 525</w:t>
          </w:r>
        </w:p>
      </w:tc>
      <w:tc>
        <w:tcPr>
          <w:tcW w:w="1955" w:type="dxa"/>
        </w:tcPr>
        <w:p w:rsidR="008621D5" w:rsidRDefault="008621D5">
          <w:pPr>
            <w:pStyle w:val="Pta"/>
            <w:rPr>
              <w:rFonts w:ascii="Arial" w:hAnsi="Arial"/>
              <w:sz w:val="18"/>
            </w:rPr>
          </w:pPr>
          <w:r>
            <w:rPr>
              <w:rFonts w:ascii="Arial" w:hAnsi="Arial"/>
              <w:sz w:val="18"/>
            </w:rPr>
            <w:t>Fax</w:t>
          </w:r>
        </w:p>
        <w:p w:rsidR="008621D5" w:rsidRDefault="008621D5">
          <w:pPr>
            <w:pStyle w:val="Pta"/>
            <w:rPr>
              <w:rFonts w:ascii="Arial" w:hAnsi="Arial"/>
              <w:sz w:val="18"/>
            </w:rPr>
          </w:pPr>
          <w:r>
            <w:rPr>
              <w:rFonts w:ascii="Arial" w:hAnsi="Arial"/>
              <w:sz w:val="18"/>
            </w:rPr>
            <w:t>02/20 29 71 31</w:t>
          </w:r>
        </w:p>
      </w:tc>
      <w:tc>
        <w:tcPr>
          <w:tcW w:w="2397" w:type="dxa"/>
        </w:tcPr>
        <w:p w:rsidR="008621D5" w:rsidRDefault="008621D5">
          <w:pPr>
            <w:pStyle w:val="Pta"/>
            <w:rPr>
              <w:rFonts w:ascii="Arial" w:hAnsi="Arial"/>
              <w:sz w:val="18"/>
            </w:rPr>
          </w:pPr>
          <w:r>
            <w:rPr>
              <w:rFonts w:ascii="Arial" w:hAnsi="Arial"/>
              <w:sz w:val="18"/>
            </w:rPr>
            <w:t>E-mail</w:t>
          </w:r>
        </w:p>
        <w:p w:rsidR="008621D5" w:rsidRDefault="008621D5">
          <w:pPr>
            <w:pStyle w:val="Pta"/>
            <w:rPr>
              <w:rFonts w:ascii="Arial" w:hAnsi="Arial"/>
              <w:sz w:val="18"/>
            </w:rPr>
          </w:pPr>
          <w:r>
            <w:rPr>
              <w:rFonts w:ascii="Arial" w:hAnsi="Arial"/>
              <w:sz w:val="18"/>
            </w:rPr>
            <w:t>Simek.michal@zsr.sk</w:t>
          </w:r>
        </w:p>
      </w:tc>
      <w:tc>
        <w:tcPr>
          <w:tcW w:w="1735" w:type="dxa"/>
        </w:tcPr>
        <w:p w:rsidR="008621D5" w:rsidRDefault="008621D5">
          <w:pPr>
            <w:pStyle w:val="Pta"/>
            <w:rPr>
              <w:rFonts w:ascii="Arial" w:hAnsi="Arial"/>
              <w:sz w:val="18"/>
            </w:rPr>
          </w:pPr>
          <w:r>
            <w:rPr>
              <w:rFonts w:ascii="Arial" w:hAnsi="Arial"/>
              <w:sz w:val="18"/>
            </w:rPr>
            <w:t>Číslo účtu</w:t>
          </w:r>
        </w:p>
        <w:p w:rsidR="008621D5" w:rsidRDefault="008621D5" w:rsidP="00B93D03">
          <w:pPr>
            <w:pStyle w:val="Pta"/>
            <w:rPr>
              <w:rFonts w:ascii="Arial" w:hAnsi="Arial"/>
              <w:sz w:val="18"/>
            </w:rPr>
          </w:pPr>
          <w:r>
            <w:rPr>
              <w:rFonts w:ascii="Arial" w:hAnsi="Arial"/>
              <w:sz w:val="18"/>
            </w:rPr>
            <w:t>2402668854/0200</w:t>
          </w:r>
        </w:p>
      </w:tc>
      <w:tc>
        <w:tcPr>
          <w:tcW w:w="1735" w:type="dxa"/>
        </w:tcPr>
        <w:p w:rsidR="008621D5" w:rsidRDefault="008621D5">
          <w:pPr>
            <w:pStyle w:val="Pta"/>
            <w:rPr>
              <w:rFonts w:ascii="Arial" w:hAnsi="Arial"/>
              <w:sz w:val="18"/>
            </w:rPr>
          </w:pPr>
          <w:r>
            <w:rPr>
              <w:rFonts w:ascii="Arial" w:hAnsi="Arial"/>
              <w:sz w:val="18"/>
            </w:rPr>
            <w:t>IČO</w:t>
          </w:r>
        </w:p>
        <w:p w:rsidR="008621D5" w:rsidRDefault="008621D5">
          <w:pPr>
            <w:pStyle w:val="Pta"/>
            <w:rPr>
              <w:rFonts w:ascii="Arial" w:hAnsi="Arial"/>
              <w:sz w:val="18"/>
            </w:rPr>
          </w:pPr>
          <w:r>
            <w:rPr>
              <w:rFonts w:ascii="Arial" w:hAnsi="Arial"/>
              <w:sz w:val="18"/>
            </w:rPr>
            <w:t>31364501</w:t>
          </w:r>
        </w:p>
      </w:tc>
    </w:tr>
  </w:tbl>
  <w:p w:rsidR="008621D5" w:rsidRDefault="008621D5">
    <w:pPr>
      <w:pStyle w:val="Pta"/>
      <w:rPr>
        <w:rFonts w:ascii="Arial" w:hAnsi="Arial"/>
        <w:sz w:val="16"/>
      </w:rPr>
    </w:pPr>
  </w:p>
  <w:p w:rsidR="008621D5" w:rsidRDefault="008621D5">
    <w:pPr>
      <w:pStyle w:val="Pta"/>
    </w:pPr>
  </w:p>
  <w:p w:rsidR="008621D5" w:rsidRDefault="008621D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CellMar>
        <w:left w:w="70" w:type="dxa"/>
        <w:right w:w="70" w:type="dxa"/>
      </w:tblCellMar>
      <w:tblLook w:val="0000" w:firstRow="0" w:lastRow="0" w:firstColumn="0" w:lastColumn="0" w:noHBand="0" w:noVBand="0"/>
    </w:tblPr>
    <w:tblGrid>
      <w:gridCol w:w="1955"/>
      <w:gridCol w:w="1955"/>
      <w:gridCol w:w="2397"/>
      <w:gridCol w:w="1735"/>
      <w:gridCol w:w="1735"/>
    </w:tblGrid>
    <w:tr w:rsidR="008621D5">
      <w:tc>
        <w:tcPr>
          <w:tcW w:w="1955" w:type="dxa"/>
        </w:tcPr>
        <w:p w:rsidR="008621D5" w:rsidRDefault="008621D5">
          <w:pPr>
            <w:pStyle w:val="Pta"/>
            <w:rPr>
              <w:rFonts w:ascii="Arial" w:hAnsi="Arial"/>
              <w:sz w:val="18"/>
            </w:rPr>
          </w:pPr>
          <w:r>
            <w:rPr>
              <w:rFonts w:ascii="Arial" w:hAnsi="Arial"/>
              <w:sz w:val="18"/>
            </w:rPr>
            <w:t>Telefón</w:t>
          </w:r>
        </w:p>
        <w:p w:rsidR="008621D5" w:rsidRDefault="008621D5">
          <w:pPr>
            <w:pStyle w:val="Pta"/>
            <w:rPr>
              <w:rFonts w:ascii="Arial" w:hAnsi="Arial"/>
              <w:sz w:val="18"/>
            </w:rPr>
          </w:pPr>
          <w:r>
            <w:rPr>
              <w:rFonts w:ascii="Arial" w:hAnsi="Arial"/>
              <w:sz w:val="18"/>
            </w:rPr>
            <w:t>02/20 29 22 47</w:t>
          </w:r>
        </w:p>
      </w:tc>
      <w:tc>
        <w:tcPr>
          <w:tcW w:w="1955" w:type="dxa"/>
        </w:tcPr>
        <w:p w:rsidR="008621D5" w:rsidRDefault="008621D5">
          <w:pPr>
            <w:pStyle w:val="Pta"/>
            <w:rPr>
              <w:rFonts w:ascii="Arial" w:hAnsi="Arial"/>
              <w:sz w:val="18"/>
            </w:rPr>
          </w:pPr>
          <w:r>
            <w:rPr>
              <w:rFonts w:ascii="Arial" w:hAnsi="Arial"/>
              <w:sz w:val="18"/>
            </w:rPr>
            <w:t>Fax</w:t>
          </w:r>
        </w:p>
        <w:p w:rsidR="008621D5" w:rsidRDefault="008621D5">
          <w:pPr>
            <w:pStyle w:val="Pta"/>
            <w:rPr>
              <w:rFonts w:ascii="Arial" w:hAnsi="Arial"/>
              <w:sz w:val="18"/>
            </w:rPr>
          </w:pPr>
          <w:r>
            <w:rPr>
              <w:rFonts w:ascii="Arial" w:hAnsi="Arial"/>
              <w:sz w:val="18"/>
            </w:rPr>
            <w:t>02/20 29 71 31</w:t>
          </w:r>
        </w:p>
      </w:tc>
      <w:tc>
        <w:tcPr>
          <w:tcW w:w="2397" w:type="dxa"/>
        </w:tcPr>
        <w:p w:rsidR="008621D5" w:rsidRDefault="008621D5">
          <w:pPr>
            <w:pStyle w:val="Pta"/>
            <w:rPr>
              <w:rFonts w:ascii="Arial" w:hAnsi="Arial"/>
              <w:sz w:val="18"/>
            </w:rPr>
          </w:pPr>
          <w:r>
            <w:rPr>
              <w:rFonts w:ascii="Arial" w:hAnsi="Arial"/>
              <w:sz w:val="18"/>
            </w:rPr>
            <w:t>E-mail</w:t>
          </w:r>
        </w:p>
        <w:p w:rsidR="008621D5" w:rsidRDefault="008621D5">
          <w:pPr>
            <w:pStyle w:val="Pta"/>
            <w:rPr>
              <w:rFonts w:ascii="Arial" w:hAnsi="Arial"/>
              <w:sz w:val="18"/>
            </w:rPr>
          </w:pPr>
          <w:r>
            <w:rPr>
              <w:rFonts w:ascii="Arial" w:hAnsi="Arial"/>
              <w:sz w:val="18"/>
            </w:rPr>
            <w:t>Simek.michal@zsr.sk</w:t>
          </w:r>
        </w:p>
      </w:tc>
      <w:tc>
        <w:tcPr>
          <w:tcW w:w="1735" w:type="dxa"/>
        </w:tcPr>
        <w:p w:rsidR="008621D5" w:rsidRDefault="008621D5">
          <w:pPr>
            <w:pStyle w:val="Pta"/>
            <w:rPr>
              <w:rFonts w:ascii="Arial" w:hAnsi="Arial"/>
              <w:sz w:val="18"/>
            </w:rPr>
          </w:pPr>
          <w:r>
            <w:rPr>
              <w:rFonts w:ascii="Arial" w:hAnsi="Arial"/>
              <w:sz w:val="18"/>
            </w:rPr>
            <w:t>Číslo účtu</w:t>
          </w:r>
        </w:p>
        <w:p w:rsidR="008621D5" w:rsidRDefault="008621D5" w:rsidP="00A827A8">
          <w:pPr>
            <w:pStyle w:val="Pta"/>
            <w:rPr>
              <w:rFonts w:ascii="Arial" w:hAnsi="Arial"/>
              <w:sz w:val="18"/>
            </w:rPr>
          </w:pPr>
          <w:r>
            <w:rPr>
              <w:rFonts w:ascii="Arial" w:hAnsi="Arial"/>
              <w:sz w:val="18"/>
            </w:rPr>
            <w:t>2402668854/0200</w:t>
          </w:r>
        </w:p>
      </w:tc>
      <w:tc>
        <w:tcPr>
          <w:tcW w:w="1735" w:type="dxa"/>
        </w:tcPr>
        <w:p w:rsidR="008621D5" w:rsidRDefault="008621D5">
          <w:pPr>
            <w:pStyle w:val="Pta"/>
            <w:rPr>
              <w:rFonts w:ascii="Arial" w:hAnsi="Arial"/>
              <w:sz w:val="18"/>
            </w:rPr>
          </w:pPr>
          <w:r>
            <w:rPr>
              <w:rFonts w:ascii="Arial" w:hAnsi="Arial"/>
              <w:sz w:val="18"/>
            </w:rPr>
            <w:t>IČO</w:t>
          </w:r>
        </w:p>
        <w:p w:rsidR="008621D5" w:rsidRDefault="008621D5">
          <w:pPr>
            <w:pStyle w:val="Pta"/>
            <w:rPr>
              <w:rFonts w:ascii="Arial" w:hAnsi="Arial"/>
              <w:sz w:val="18"/>
            </w:rPr>
          </w:pPr>
          <w:r>
            <w:rPr>
              <w:rFonts w:ascii="Arial" w:hAnsi="Arial"/>
              <w:sz w:val="18"/>
            </w:rPr>
            <w:t>31364501</w:t>
          </w:r>
        </w:p>
      </w:tc>
    </w:tr>
    <w:tr w:rsidR="008621D5">
      <w:trPr>
        <w:cantSplit/>
      </w:trPr>
      <w:tc>
        <w:tcPr>
          <w:tcW w:w="9777" w:type="dxa"/>
          <w:gridSpan w:val="5"/>
        </w:tcPr>
        <w:p w:rsidR="008621D5" w:rsidRDefault="008621D5">
          <w:pPr>
            <w:pStyle w:val="Pta"/>
            <w:jc w:val="center"/>
            <w:rPr>
              <w:rFonts w:ascii="Arial" w:hAnsi="Arial"/>
              <w:sz w:val="18"/>
            </w:rPr>
          </w:pPr>
          <w:r>
            <w:rPr>
              <w:rFonts w:ascii="Arial" w:hAnsi="Arial"/>
              <w:sz w:val="18"/>
            </w:rPr>
            <w:t>ŽSR sú zapísané v Obchodnom registri Okresného súdu Bratislava I, v </w:t>
          </w:r>
          <w:proofErr w:type="spellStart"/>
          <w:r>
            <w:rPr>
              <w:rFonts w:ascii="Arial" w:hAnsi="Arial"/>
              <w:sz w:val="18"/>
            </w:rPr>
            <w:t>oddieli</w:t>
          </w:r>
          <w:proofErr w:type="spellEnd"/>
          <w:r>
            <w:rPr>
              <w:rFonts w:ascii="Arial" w:hAnsi="Arial"/>
              <w:sz w:val="18"/>
            </w:rPr>
            <w:t xml:space="preserve"> Po, vo vložke 312/B</w:t>
          </w:r>
        </w:p>
      </w:tc>
    </w:tr>
  </w:tbl>
  <w:p w:rsidR="008621D5" w:rsidRDefault="008621D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4C91" w:rsidRDefault="00114C91">
      <w:r>
        <w:separator/>
      </w:r>
    </w:p>
  </w:footnote>
  <w:footnote w:type="continuationSeparator" w:id="0">
    <w:p w:rsidR="00114C91" w:rsidRDefault="00114C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1D5" w:rsidRDefault="008621D5">
    <w:pPr>
      <w:pStyle w:val="Hlavika"/>
      <w:pBdr>
        <w:bottom w:val="single" w:sz="6" w:space="1" w:color="auto"/>
      </w:pBdr>
      <w:jc w:val="center"/>
      <w:rPr>
        <w:b/>
        <w:sz w:val="24"/>
      </w:rPr>
    </w:pPr>
    <w:r>
      <w:rPr>
        <w:b/>
        <w:sz w:val="24"/>
      </w:rPr>
      <w:t>Železnice Slovenskej republiky, Centrum logistiky a obstarávania Bratislava</w:t>
    </w:r>
  </w:p>
  <w:p w:rsidR="008621D5" w:rsidRDefault="008621D5">
    <w:pPr>
      <w:pStyle w:val="Hlavika"/>
      <w:jc w:val="center"/>
      <w:rPr>
        <w:b/>
        <w:sz w:val="8"/>
      </w:rPr>
    </w:pPr>
  </w:p>
  <w:tbl>
    <w:tblPr>
      <w:tblW w:w="0" w:type="auto"/>
      <w:tblLayout w:type="fixed"/>
      <w:tblCellMar>
        <w:left w:w="70" w:type="dxa"/>
        <w:right w:w="70" w:type="dxa"/>
      </w:tblCellMar>
      <w:tblLook w:val="0000" w:firstRow="0" w:lastRow="0" w:firstColumn="0" w:lastColumn="0" w:noHBand="0" w:noVBand="0"/>
    </w:tblPr>
    <w:tblGrid>
      <w:gridCol w:w="3240"/>
      <w:gridCol w:w="3241"/>
      <w:gridCol w:w="3241"/>
    </w:tblGrid>
    <w:tr w:rsidR="008621D5" w:rsidRPr="00FD3D94" w:rsidTr="00A41BBB">
      <w:trPr>
        <w:trHeight w:val="163"/>
      </w:trPr>
      <w:tc>
        <w:tcPr>
          <w:tcW w:w="3240" w:type="dxa"/>
        </w:tcPr>
        <w:p w:rsidR="008621D5" w:rsidRPr="0039545F" w:rsidRDefault="008621D5" w:rsidP="00C55F6F">
          <w:pPr>
            <w:pStyle w:val="Hlavika"/>
            <w:rPr>
              <w:sz w:val="22"/>
            </w:rPr>
          </w:pPr>
          <w:r w:rsidRPr="0039545F">
            <w:rPr>
              <w:sz w:val="22"/>
            </w:rPr>
            <w:t xml:space="preserve"> </w:t>
          </w:r>
          <w:r>
            <w:rPr>
              <w:sz w:val="22"/>
            </w:rPr>
            <w:t>36</w:t>
          </w:r>
          <w:r w:rsidRPr="0039545F">
            <w:rPr>
              <w:sz w:val="22"/>
            </w:rPr>
            <w:t>1/</w:t>
          </w:r>
          <w:r>
            <w:rPr>
              <w:sz w:val="22"/>
            </w:rPr>
            <w:t>10</w:t>
          </w:r>
          <w:r w:rsidRPr="0039545F">
            <w:rPr>
              <w:sz w:val="22"/>
            </w:rPr>
            <w:t>/2015/CLaO/ŠiM</w:t>
          </w:r>
        </w:p>
      </w:tc>
      <w:tc>
        <w:tcPr>
          <w:tcW w:w="3241" w:type="dxa"/>
        </w:tcPr>
        <w:p w:rsidR="008621D5" w:rsidRPr="00975FA7" w:rsidRDefault="008621D5" w:rsidP="00F6511C">
          <w:pPr>
            <w:pStyle w:val="Hlavika"/>
            <w:jc w:val="center"/>
            <w:rPr>
              <w:color w:val="0070C0"/>
              <w:sz w:val="22"/>
            </w:rPr>
          </w:pPr>
          <w:r w:rsidRPr="008621D5">
            <w:rPr>
              <w:sz w:val="22"/>
            </w:rPr>
            <w:t>02.09. 2015</w:t>
          </w:r>
        </w:p>
      </w:tc>
      <w:tc>
        <w:tcPr>
          <w:tcW w:w="3241" w:type="dxa"/>
        </w:tcPr>
        <w:p w:rsidR="008621D5" w:rsidRPr="00FD3D94" w:rsidRDefault="008621D5">
          <w:pPr>
            <w:pStyle w:val="Hlavika"/>
            <w:jc w:val="center"/>
            <w:rPr>
              <w:sz w:val="22"/>
            </w:rPr>
          </w:pPr>
          <w:r w:rsidRPr="00FD3D94">
            <w:rPr>
              <w:rStyle w:val="slostrany"/>
              <w:sz w:val="22"/>
            </w:rPr>
            <w:t xml:space="preserve">Strana </w:t>
          </w:r>
          <w:r w:rsidRPr="00FD3D94">
            <w:rPr>
              <w:rStyle w:val="slostrany"/>
              <w:sz w:val="22"/>
            </w:rPr>
            <w:fldChar w:fldCharType="begin"/>
          </w:r>
          <w:r w:rsidRPr="00FD3D94">
            <w:rPr>
              <w:rStyle w:val="slostrany"/>
              <w:sz w:val="22"/>
            </w:rPr>
            <w:instrText xml:space="preserve"> PAGE </w:instrText>
          </w:r>
          <w:r w:rsidRPr="00FD3D94">
            <w:rPr>
              <w:rStyle w:val="slostrany"/>
              <w:sz w:val="22"/>
            </w:rPr>
            <w:fldChar w:fldCharType="separate"/>
          </w:r>
          <w:r w:rsidR="00C55F6F">
            <w:rPr>
              <w:rStyle w:val="slostrany"/>
              <w:noProof/>
              <w:sz w:val="22"/>
            </w:rPr>
            <w:t>44</w:t>
          </w:r>
          <w:r w:rsidRPr="00FD3D94">
            <w:rPr>
              <w:rStyle w:val="slostrany"/>
              <w:sz w:val="22"/>
            </w:rPr>
            <w:fldChar w:fldCharType="end"/>
          </w:r>
        </w:p>
      </w:tc>
    </w:tr>
  </w:tbl>
  <w:p w:rsidR="008621D5" w:rsidRDefault="008621D5">
    <w:pPr>
      <w:pStyle w:val="Hlavik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7313"/>
    <w:multiLevelType w:val="multilevel"/>
    <w:tmpl w:val="C1B6DEF8"/>
    <w:lvl w:ilvl="0">
      <w:start w:val="10"/>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
    <w:nsid w:val="07D647D8"/>
    <w:multiLevelType w:val="multilevel"/>
    <w:tmpl w:val="4A90C7FE"/>
    <w:lvl w:ilvl="0">
      <w:start w:val="1"/>
      <w:numFmt w:val="decimal"/>
      <w:lvlText w:val="%1."/>
      <w:lvlJc w:val="left"/>
      <w:pPr>
        <w:tabs>
          <w:tab w:val="num" w:pos="360"/>
        </w:tabs>
        <w:ind w:left="360" w:hanging="360"/>
      </w:pPr>
      <w:rPr>
        <w:rFonts w:hint="default"/>
        <w:b w:val="0"/>
        <w:i w:val="0"/>
        <w:sz w:val="24"/>
      </w:rPr>
    </w:lvl>
    <w:lvl w:ilvl="1">
      <w:start w:val="1"/>
      <w:numFmt w:val="decimal"/>
      <w:lvlText w:val="1.%2."/>
      <w:lvlJc w:val="left"/>
      <w:pPr>
        <w:tabs>
          <w:tab w:val="num" w:pos="1440"/>
        </w:tabs>
        <w:ind w:left="1440" w:hanging="360"/>
      </w:pPr>
      <w:rPr>
        <w:rFonts w:hint="default"/>
        <w:b w:val="0"/>
        <w:i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
    <w:nsid w:val="0A67556D"/>
    <w:multiLevelType w:val="hybridMultilevel"/>
    <w:tmpl w:val="640218D2"/>
    <w:lvl w:ilvl="0" w:tplc="37367AA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0AE93A8B"/>
    <w:multiLevelType w:val="multilevel"/>
    <w:tmpl w:val="3DC40A4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6">
    <w:nsid w:val="0C706739"/>
    <w:multiLevelType w:val="multilevel"/>
    <w:tmpl w:val="FC6A1BD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8">
    <w:nsid w:val="104F580A"/>
    <w:multiLevelType w:val="hybridMultilevel"/>
    <w:tmpl w:val="E5AA6D68"/>
    <w:lvl w:ilvl="0" w:tplc="E27C633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3845D9D"/>
    <w:multiLevelType w:val="multilevel"/>
    <w:tmpl w:val="74988FAE"/>
    <w:lvl w:ilvl="0">
      <w:start w:val="1"/>
      <w:numFmt w:val="decimal"/>
      <w:lvlText w:val="%1."/>
      <w:lvlJc w:val="left"/>
      <w:pPr>
        <w:tabs>
          <w:tab w:val="num" w:pos="720"/>
        </w:tabs>
        <w:ind w:left="720" w:hanging="360"/>
      </w:pPr>
      <w:rPr>
        <w:b w:val="0"/>
      </w:rPr>
    </w:lvl>
    <w:lvl w:ilvl="1">
      <w:start w:val="1"/>
      <w:numFmt w:val="decimal"/>
      <w:isLgl/>
      <w:lvlText w:val="%1.%2."/>
      <w:lvlJc w:val="left"/>
      <w:pPr>
        <w:ind w:left="1211" w:hanging="360"/>
      </w:pPr>
    </w:lvl>
    <w:lvl w:ilvl="2">
      <w:start w:val="1"/>
      <w:numFmt w:val="decimal"/>
      <w:isLgl/>
      <w:lvlText w:val="%1.%2.%3."/>
      <w:lvlJc w:val="left"/>
      <w:pPr>
        <w:ind w:left="1496" w:hanging="720"/>
      </w:pPr>
    </w:lvl>
    <w:lvl w:ilvl="3">
      <w:start w:val="1"/>
      <w:numFmt w:val="decimal"/>
      <w:isLgl/>
      <w:lvlText w:val="%1.%2.%3.%4."/>
      <w:lvlJc w:val="left"/>
      <w:pPr>
        <w:ind w:left="1704" w:hanging="720"/>
      </w:pPr>
    </w:lvl>
    <w:lvl w:ilvl="4">
      <w:start w:val="1"/>
      <w:numFmt w:val="decimal"/>
      <w:isLgl/>
      <w:lvlText w:val="%1.%2.%3.%4.%5."/>
      <w:lvlJc w:val="left"/>
      <w:pPr>
        <w:ind w:left="2272" w:hanging="1080"/>
      </w:pPr>
    </w:lvl>
    <w:lvl w:ilvl="5">
      <w:start w:val="1"/>
      <w:numFmt w:val="decimal"/>
      <w:isLgl/>
      <w:lvlText w:val="%1.%2.%3.%4.%5.%6."/>
      <w:lvlJc w:val="left"/>
      <w:pPr>
        <w:ind w:left="2480" w:hanging="1080"/>
      </w:pPr>
    </w:lvl>
    <w:lvl w:ilvl="6">
      <w:start w:val="1"/>
      <w:numFmt w:val="decimal"/>
      <w:isLgl/>
      <w:lvlText w:val="%1.%2.%3.%4.%5.%6.%7."/>
      <w:lvlJc w:val="left"/>
      <w:pPr>
        <w:ind w:left="3048" w:hanging="1440"/>
      </w:pPr>
    </w:lvl>
    <w:lvl w:ilvl="7">
      <w:start w:val="1"/>
      <w:numFmt w:val="decimal"/>
      <w:isLgl/>
      <w:lvlText w:val="%1.%2.%3.%4.%5.%6.%7.%8."/>
      <w:lvlJc w:val="left"/>
      <w:pPr>
        <w:ind w:left="3256" w:hanging="1440"/>
      </w:pPr>
    </w:lvl>
    <w:lvl w:ilvl="8">
      <w:start w:val="1"/>
      <w:numFmt w:val="decimal"/>
      <w:isLgl/>
      <w:lvlText w:val="%1.%2.%3.%4.%5.%6.%7.%8.%9."/>
      <w:lvlJc w:val="left"/>
      <w:pPr>
        <w:ind w:left="3824" w:hanging="1800"/>
      </w:pPr>
    </w:lvl>
  </w:abstractNum>
  <w:abstractNum w:abstractNumId="10">
    <w:nsid w:val="14134B54"/>
    <w:multiLevelType w:val="hybridMultilevel"/>
    <w:tmpl w:val="F7949F78"/>
    <w:lvl w:ilvl="0" w:tplc="67A8F7D0">
      <w:start w:val="1"/>
      <w:numFmt w:val="decimal"/>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46632C7"/>
    <w:multiLevelType w:val="multilevel"/>
    <w:tmpl w:val="3E8A966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color w:val="auto"/>
      </w:rPr>
    </w:lvl>
    <w:lvl w:ilvl="3">
      <w:start w:val="2"/>
      <w:numFmt w:val="bullet"/>
      <w:lvlText w:val="-"/>
      <w:lvlJc w:val="left"/>
      <w:pPr>
        <w:tabs>
          <w:tab w:val="num" w:pos="1800"/>
        </w:tabs>
        <w:ind w:left="1728" w:hanging="648"/>
      </w:pPr>
      <w:rPr>
        <w:rFonts w:ascii="Arial" w:eastAsia="Times New Roman" w:hAnsi="Arial"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158F470A"/>
    <w:multiLevelType w:val="hybridMultilevel"/>
    <w:tmpl w:val="C898E404"/>
    <w:lvl w:ilvl="0" w:tplc="0AF269C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4">
    <w:nsid w:val="16974763"/>
    <w:multiLevelType w:val="hybridMultilevel"/>
    <w:tmpl w:val="882C9CDE"/>
    <w:lvl w:ilvl="0" w:tplc="255EE86E">
      <w:start w:val="5"/>
      <w:numFmt w:val="bullet"/>
      <w:lvlText w:val="-"/>
      <w:lvlJc w:val="left"/>
      <w:pPr>
        <w:ind w:left="1260" w:hanging="360"/>
      </w:pPr>
      <w:rPr>
        <w:rFonts w:ascii="Times New Roman" w:eastAsia="Times New Roman" w:hAnsi="Times New Roman" w:cs="Times New Roman" w:hint="default"/>
      </w:rPr>
    </w:lvl>
    <w:lvl w:ilvl="1" w:tplc="041B0003">
      <w:start w:val="1"/>
      <w:numFmt w:val="bullet"/>
      <w:lvlText w:val="o"/>
      <w:lvlJc w:val="left"/>
      <w:pPr>
        <w:ind w:left="1980" w:hanging="360"/>
      </w:pPr>
      <w:rPr>
        <w:rFonts w:ascii="Courier New" w:hAnsi="Courier New" w:cs="Times New Roman" w:hint="default"/>
      </w:rPr>
    </w:lvl>
    <w:lvl w:ilvl="2" w:tplc="041B0005">
      <w:start w:val="1"/>
      <w:numFmt w:val="bullet"/>
      <w:lvlText w:val=""/>
      <w:lvlJc w:val="left"/>
      <w:pPr>
        <w:ind w:left="2700" w:hanging="360"/>
      </w:pPr>
      <w:rPr>
        <w:rFonts w:ascii="Wingdings" w:hAnsi="Wingdings" w:hint="default"/>
      </w:rPr>
    </w:lvl>
    <w:lvl w:ilvl="3" w:tplc="041B0001">
      <w:start w:val="1"/>
      <w:numFmt w:val="bullet"/>
      <w:lvlText w:val=""/>
      <w:lvlJc w:val="left"/>
      <w:pPr>
        <w:ind w:left="3420" w:hanging="360"/>
      </w:pPr>
      <w:rPr>
        <w:rFonts w:ascii="Symbol" w:hAnsi="Symbol" w:hint="default"/>
      </w:rPr>
    </w:lvl>
    <w:lvl w:ilvl="4" w:tplc="041B0003">
      <w:start w:val="1"/>
      <w:numFmt w:val="bullet"/>
      <w:lvlText w:val="o"/>
      <w:lvlJc w:val="left"/>
      <w:pPr>
        <w:ind w:left="4140" w:hanging="360"/>
      </w:pPr>
      <w:rPr>
        <w:rFonts w:ascii="Courier New" w:hAnsi="Courier New" w:cs="Times New Roman" w:hint="default"/>
      </w:rPr>
    </w:lvl>
    <w:lvl w:ilvl="5" w:tplc="041B0005">
      <w:start w:val="1"/>
      <w:numFmt w:val="bullet"/>
      <w:lvlText w:val=""/>
      <w:lvlJc w:val="left"/>
      <w:pPr>
        <w:ind w:left="4860" w:hanging="360"/>
      </w:pPr>
      <w:rPr>
        <w:rFonts w:ascii="Wingdings" w:hAnsi="Wingdings" w:hint="default"/>
      </w:rPr>
    </w:lvl>
    <w:lvl w:ilvl="6" w:tplc="041B0001">
      <w:start w:val="1"/>
      <w:numFmt w:val="bullet"/>
      <w:lvlText w:val=""/>
      <w:lvlJc w:val="left"/>
      <w:pPr>
        <w:ind w:left="5580" w:hanging="360"/>
      </w:pPr>
      <w:rPr>
        <w:rFonts w:ascii="Symbol" w:hAnsi="Symbol" w:hint="default"/>
      </w:rPr>
    </w:lvl>
    <w:lvl w:ilvl="7" w:tplc="041B0003">
      <w:start w:val="1"/>
      <w:numFmt w:val="bullet"/>
      <w:lvlText w:val="o"/>
      <w:lvlJc w:val="left"/>
      <w:pPr>
        <w:ind w:left="6300" w:hanging="360"/>
      </w:pPr>
      <w:rPr>
        <w:rFonts w:ascii="Courier New" w:hAnsi="Courier New" w:cs="Times New Roman" w:hint="default"/>
      </w:rPr>
    </w:lvl>
    <w:lvl w:ilvl="8" w:tplc="041B0005">
      <w:start w:val="1"/>
      <w:numFmt w:val="bullet"/>
      <w:lvlText w:val=""/>
      <w:lvlJc w:val="left"/>
      <w:pPr>
        <w:ind w:left="7020" w:hanging="360"/>
      </w:pPr>
      <w:rPr>
        <w:rFonts w:ascii="Wingdings" w:hAnsi="Wingdings" w:hint="default"/>
      </w:rPr>
    </w:lvl>
  </w:abstractNum>
  <w:abstractNum w:abstractNumId="15">
    <w:nsid w:val="197260E3"/>
    <w:multiLevelType w:val="multilevel"/>
    <w:tmpl w:val="51E0655A"/>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D074627"/>
    <w:multiLevelType w:val="multilevel"/>
    <w:tmpl w:val="1BC48740"/>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1DE22AE2"/>
    <w:multiLevelType w:val="multilevel"/>
    <w:tmpl w:val="953215B0"/>
    <w:lvl w:ilvl="0">
      <w:start w:val="5"/>
      <w:numFmt w:val="decimal"/>
      <w:lvlText w:val="%1."/>
      <w:lvlJc w:val="left"/>
      <w:pPr>
        <w:ind w:left="540" w:hanging="540"/>
      </w:pPr>
      <w:rPr>
        <w:rFonts w:hint="default"/>
      </w:rPr>
    </w:lvl>
    <w:lvl w:ilvl="1">
      <w:start w:val="5"/>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9">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2B6A34C7"/>
    <w:multiLevelType w:val="multilevel"/>
    <w:tmpl w:val="DE4A5A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nsid w:val="35A23C3B"/>
    <w:multiLevelType w:val="hybridMultilevel"/>
    <w:tmpl w:val="3D78952A"/>
    <w:lvl w:ilvl="0" w:tplc="D912167C">
      <w:start w:val="1"/>
      <w:numFmt w:val="upperRoman"/>
      <w:lvlText w:val="%1."/>
      <w:lvlJc w:val="left"/>
      <w:pPr>
        <w:ind w:left="1080" w:hanging="72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7545F10"/>
    <w:multiLevelType w:val="hybridMultilevel"/>
    <w:tmpl w:val="5A284214"/>
    <w:lvl w:ilvl="0" w:tplc="0AF269C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7E21A85"/>
    <w:multiLevelType w:val="multilevel"/>
    <w:tmpl w:val="C97E647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3940146C"/>
    <w:multiLevelType w:val="multilevel"/>
    <w:tmpl w:val="6F2ED9C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9">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31">
    <w:nsid w:val="47BF342C"/>
    <w:multiLevelType w:val="hybridMultilevel"/>
    <w:tmpl w:val="16426632"/>
    <w:lvl w:ilvl="0" w:tplc="B6008F54">
      <w:start w:val="4"/>
      <w:numFmt w:val="bullet"/>
      <w:lvlText w:val="-"/>
      <w:lvlJc w:val="left"/>
      <w:pPr>
        <w:ind w:left="720" w:hanging="360"/>
      </w:pPr>
      <w:rPr>
        <w:rFonts w:ascii="Times New Roman" w:eastAsia="Times New Roman" w:hAnsi="Times New Roman" w:cs="Times New Roman" w:hint="default"/>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5">
    <w:nsid w:val="54DD5A6E"/>
    <w:multiLevelType w:val="multilevel"/>
    <w:tmpl w:val="15A4A77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855"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550313C5"/>
    <w:multiLevelType w:val="multilevel"/>
    <w:tmpl w:val="D0B2D09E"/>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792"/>
        </w:tabs>
        <w:ind w:left="792" w:hanging="432"/>
      </w:pPr>
      <w:rPr>
        <w:rFonts w:hint="default"/>
        <w:b w:val="0"/>
      </w:rPr>
    </w:lvl>
    <w:lvl w:ilvl="2">
      <w:start w:val="1"/>
      <w:numFmt w:val="decimal"/>
      <w:lvlText w:val="%1.%2.%3."/>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58056F0B"/>
    <w:multiLevelType w:val="hybridMultilevel"/>
    <w:tmpl w:val="B49C3236"/>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39">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0">
    <w:nsid w:val="5FE4790D"/>
    <w:multiLevelType w:val="multilevel"/>
    <w:tmpl w:val="E7B4ABD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color w:val="auto"/>
      </w:rPr>
    </w:lvl>
    <w:lvl w:ilvl="2">
      <w:start w:val="1"/>
      <w:numFmt w:val="decimal"/>
      <w:lvlText w:val="%1.%2.%3."/>
      <w:lvlJc w:val="left"/>
      <w:pPr>
        <w:ind w:left="1855"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42">
    <w:nsid w:val="6788196E"/>
    <w:multiLevelType w:val="hybridMultilevel"/>
    <w:tmpl w:val="CD6E918C"/>
    <w:lvl w:ilvl="0" w:tplc="041B0001">
      <w:start w:val="1"/>
      <w:numFmt w:val="bullet"/>
      <w:lvlText w:val=""/>
      <w:lvlJc w:val="left"/>
      <w:pPr>
        <w:ind w:left="927" w:hanging="360"/>
      </w:pPr>
      <w:rPr>
        <w:rFonts w:ascii="Symbol" w:hAnsi="Symbol"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3">
    <w:nsid w:val="67A3179B"/>
    <w:multiLevelType w:val="multilevel"/>
    <w:tmpl w:val="35903B5C"/>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682E027D"/>
    <w:multiLevelType w:val="multilevel"/>
    <w:tmpl w:val="D95C47A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nsid w:val="68986793"/>
    <w:multiLevelType w:val="hybridMultilevel"/>
    <w:tmpl w:val="A3A6BB84"/>
    <w:lvl w:ilvl="0" w:tplc="EBEAF27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7">
    <w:nsid w:val="6B4E6E26"/>
    <w:multiLevelType w:val="hybridMultilevel"/>
    <w:tmpl w:val="9586E1B2"/>
    <w:lvl w:ilvl="0" w:tplc="E7100C2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nsid w:val="726D19F9"/>
    <w:multiLevelType w:val="multilevel"/>
    <w:tmpl w:val="FD54165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bullet"/>
      <w:lvlText w:val=""/>
      <w:lvlJc w:val="left"/>
      <w:pPr>
        <w:ind w:left="1571"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0">
    <w:nsid w:val="751F657A"/>
    <w:multiLevelType w:val="hybridMultilevel"/>
    <w:tmpl w:val="A3A6BB84"/>
    <w:lvl w:ilvl="0" w:tplc="EBEAF27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795209DA"/>
    <w:multiLevelType w:val="multilevel"/>
    <w:tmpl w:val="4AB8CFC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41"/>
  </w:num>
  <w:num w:numId="2">
    <w:abstractNumId w:val="10"/>
  </w:num>
  <w:num w:numId="3">
    <w:abstractNumId w:val="33"/>
  </w:num>
  <w:num w:numId="4">
    <w:abstractNumId w:val="29"/>
  </w:num>
  <w:num w:numId="5">
    <w:abstractNumId w:val="5"/>
  </w:num>
  <w:num w:numId="6">
    <w:abstractNumId w:val="40"/>
  </w:num>
  <w:num w:numId="7">
    <w:abstractNumId w:val="4"/>
  </w:num>
  <w:num w:numId="8">
    <w:abstractNumId w:val="18"/>
  </w:num>
  <w:num w:numId="9">
    <w:abstractNumId w:val="51"/>
  </w:num>
  <w:num w:numId="10">
    <w:abstractNumId w:val="1"/>
  </w:num>
  <w:num w:numId="11">
    <w:abstractNumId w:val="35"/>
  </w:num>
  <w:num w:numId="12">
    <w:abstractNumId w:val="16"/>
  </w:num>
  <w:num w:numId="13">
    <w:abstractNumId w:val="11"/>
  </w:num>
  <w:num w:numId="14">
    <w:abstractNumId w:val="6"/>
  </w:num>
  <w:num w:numId="15">
    <w:abstractNumId w:val="44"/>
  </w:num>
  <w:num w:numId="16">
    <w:abstractNumId w:val="47"/>
  </w:num>
  <w:num w:numId="17">
    <w:abstractNumId w:val="31"/>
  </w:num>
  <w:num w:numId="18">
    <w:abstractNumId w:val="8"/>
  </w:num>
  <w:num w:numId="19">
    <w:abstractNumId w:val="14"/>
  </w:num>
  <w:num w:numId="20">
    <w:abstractNumId w:val="42"/>
  </w:num>
  <w:num w:numId="21">
    <w:abstractNumId w:val="2"/>
  </w:num>
  <w:num w:numId="22">
    <w:abstractNumId w:val="0"/>
  </w:num>
  <w:num w:numId="23">
    <w:abstractNumId w:val="15"/>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num>
  <w:num w:numId="28">
    <w:abstractNumId w:val="21"/>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0"/>
    <w:lvlOverride w:ilvl="0">
      <w:startOverride w:val="1"/>
    </w:lvlOverride>
    <w:lvlOverride w:ilvl="1"/>
    <w:lvlOverride w:ilvl="2"/>
    <w:lvlOverride w:ilvl="3"/>
    <w:lvlOverride w:ilvl="4"/>
    <w:lvlOverride w:ilvl="5"/>
    <w:lvlOverride w:ilvl="6"/>
    <w:lvlOverride w:ilvl="7"/>
    <w:lvlOverride w:ilvl="8"/>
  </w:num>
  <w:num w:numId="35">
    <w:abstractNumId w:val="5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num>
  <w:num w:numId="40">
    <w:abstractNumId w:val="26"/>
  </w:num>
  <w:num w:numId="41">
    <w:abstractNumId w:val="48"/>
  </w:num>
  <w:num w:numId="42">
    <w:abstractNumId w:val="27"/>
  </w:num>
  <w:num w:numId="43">
    <w:abstractNumId w:val="20"/>
  </w:num>
  <w:num w:numId="44">
    <w:abstractNumId w:val="3"/>
  </w:num>
  <w:num w:numId="45">
    <w:abstractNumId w:val="17"/>
  </w:num>
  <w:num w:numId="46">
    <w:abstractNumId w:val="50"/>
  </w:num>
  <w:num w:numId="47">
    <w:abstractNumId w:val="24"/>
  </w:num>
  <w:num w:numId="48">
    <w:abstractNumId w:val="45"/>
  </w:num>
  <w:num w:numId="49">
    <w:abstractNumId w:val="25"/>
  </w:num>
  <w:num w:numId="50">
    <w:abstractNumId w:val="12"/>
  </w:num>
  <w:num w:numId="51">
    <w:abstractNumId w:val="38"/>
  </w:num>
  <w:num w:numId="52">
    <w:abstractNumId w:val="36"/>
  </w:num>
  <w:num w:numId="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3BC"/>
    <w:rsid w:val="00000282"/>
    <w:rsid w:val="00000D27"/>
    <w:rsid w:val="00000FC4"/>
    <w:rsid w:val="00002EDF"/>
    <w:rsid w:val="00004A5C"/>
    <w:rsid w:val="00007177"/>
    <w:rsid w:val="000075FE"/>
    <w:rsid w:val="00010F48"/>
    <w:rsid w:val="00011A75"/>
    <w:rsid w:val="00014D96"/>
    <w:rsid w:val="00015093"/>
    <w:rsid w:val="00016D29"/>
    <w:rsid w:val="00021A17"/>
    <w:rsid w:val="00021E80"/>
    <w:rsid w:val="000243E7"/>
    <w:rsid w:val="00024C11"/>
    <w:rsid w:val="00025693"/>
    <w:rsid w:val="000268F1"/>
    <w:rsid w:val="00027C29"/>
    <w:rsid w:val="00027E29"/>
    <w:rsid w:val="000312CD"/>
    <w:rsid w:val="000320DD"/>
    <w:rsid w:val="00033A74"/>
    <w:rsid w:val="000355A2"/>
    <w:rsid w:val="0004107D"/>
    <w:rsid w:val="00042540"/>
    <w:rsid w:val="00042550"/>
    <w:rsid w:val="00042AB6"/>
    <w:rsid w:val="00043A1B"/>
    <w:rsid w:val="00043AE9"/>
    <w:rsid w:val="000441CD"/>
    <w:rsid w:val="00045CEE"/>
    <w:rsid w:val="00047C5C"/>
    <w:rsid w:val="00052E14"/>
    <w:rsid w:val="000530DE"/>
    <w:rsid w:val="000537EA"/>
    <w:rsid w:val="00055115"/>
    <w:rsid w:val="00055ABC"/>
    <w:rsid w:val="000562A8"/>
    <w:rsid w:val="00056B9E"/>
    <w:rsid w:val="00057762"/>
    <w:rsid w:val="0006204B"/>
    <w:rsid w:val="00062191"/>
    <w:rsid w:val="00063C08"/>
    <w:rsid w:val="00063C6B"/>
    <w:rsid w:val="00065A6D"/>
    <w:rsid w:val="00066991"/>
    <w:rsid w:val="00067076"/>
    <w:rsid w:val="00067B85"/>
    <w:rsid w:val="000712E1"/>
    <w:rsid w:val="000715A9"/>
    <w:rsid w:val="00071F43"/>
    <w:rsid w:val="00072D17"/>
    <w:rsid w:val="00073A64"/>
    <w:rsid w:val="000743AA"/>
    <w:rsid w:val="00074642"/>
    <w:rsid w:val="00075063"/>
    <w:rsid w:val="0008167D"/>
    <w:rsid w:val="00081705"/>
    <w:rsid w:val="00081DDB"/>
    <w:rsid w:val="00082D9B"/>
    <w:rsid w:val="00082E2E"/>
    <w:rsid w:val="00083F45"/>
    <w:rsid w:val="0008619D"/>
    <w:rsid w:val="00086E75"/>
    <w:rsid w:val="0009066B"/>
    <w:rsid w:val="000920AA"/>
    <w:rsid w:val="00092DEB"/>
    <w:rsid w:val="00095555"/>
    <w:rsid w:val="0009626D"/>
    <w:rsid w:val="00097700"/>
    <w:rsid w:val="000A480B"/>
    <w:rsid w:val="000A5F28"/>
    <w:rsid w:val="000A636C"/>
    <w:rsid w:val="000A66A5"/>
    <w:rsid w:val="000A6D11"/>
    <w:rsid w:val="000A7A64"/>
    <w:rsid w:val="000B00E2"/>
    <w:rsid w:val="000B08AB"/>
    <w:rsid w:val="000B1320"/>
    <w:rsid w:val="000B3114"/>
    <w:rsid w:val="000B41EF"/>
    <w:rsid w:val="000B544E"/>
    <w:rsid w:val="000B5E61"/>
    <w:rsid w:val="000B6593"/>
    <w:rsid w:val="000B6F41"/>
    <w:rsid w:val="000C12AD"/>
    <w:rsid w:val="000C18A7"/>
    <w:rsid w:val="000C2179"/>
    <w:rsid w:val="000C2BDF"/>
    <w:rsid w:val="000C36B8"/>
    <w:rsid w:val="000C6E4D"/>
    <w:rsid w:val="000D1762"/>
    <w:rsid w:val="000D2E1C"/>
    <w:rsid w:val="000D3514"/>
    <w:rsid w:val="000D56D0"/>
    <w:rsid w:val="000D6A62"/>
    <w:rsid w:val="000D7701"/>
    <w:rsid w:val="000E0AE1"/>
    <w:rsid w:val="000E0DAD"/>
    <w:rsid w:val="000E0F7C"/>
    <w:rsid w:val="000E173E"/>
    <w:rsid w:val="000E2101"/>
    <w:rsid w:val="000E2D6F"/>
    <w:rsid w:val="000E30BA"/>
    <w:rsid w:val="000E695A"/>
    <w:rsid w:val="000E6E5E"/>
    <w:rsid w:val="000F00F0"/>
    <w:rsid w:val="000F1B42"/>
    <w:rsid w:val="000F2307"/>
    <w:rsid w:val="000F32A5"/>
    <w:rsid w:val="000F421D"/>
    <w:rsid w:val="000F4A0C"/>
    <w:rsid w:val="000F530F"/>
    <w:rsid w:val="000F692F"/>
    <w:rsid w:val="000F7112"/>
    <w:rsid w:val="001006E8"/>
    <w:rsid w:val="001021F9"/>
    <w:rsid w:val="00105968"/>
    <w:rsid w:val="00106282"/>
    <w:rsid w:val="00111112"/>
    <w:rsid w:val="00113975"/>
    <w:rsid w:val="00114415"/>
    <w:rsid w:val="00114971"/>
    <w:rsid w:val="00114C91"/>
    <w:rsid w:val="001160AA"/>
    <w:rsid w:val="00120C85"/>
    <w:rsid w:val="00120E14"/>
    <w:rsid w:val="00122E5B"/>
    <w:rsid w:val="0012361A"/>
    <w:rsid w:val="001255AA"/>
    <w:rsid w:val="00131196"/>
    <w:rsid w:val="00131199"/>
    <w:rsid w:val="00132370"/>
    <w:rsid w:val="001323FE"/>
    <w:rsid w:val="00137079"/>
    <w:rsid w:val="00137BD7"/>
    <w:rsid w:val="00141313"/>
    <w:rsid w:val="0014132B"/>
    <w:rsid w:val="00141DF0"/>
    <w:rsid w:val="00142EBA"/>
    <w:rsid w:val="00143B2C"/>
    <w:rsid w:val="0014621D"/>
    <w:rsid w:val="00146D7B"/>
    <w:rsid w:val="00151675"/>
    <w:rsid w:val="00152127"/>
    <w:rsid w:val="00152535"/>
    <w:rsid w:val="001530BC"/>
    <w:rsid w:val="00156405"/>
    <w:rsid w:val="00157F94"/>
    <w:rsid w:val="0016046D"/>
    <w:rsid w:val="0016081B"/>
    <w:rsid w:val="00162060"/>
    <w:rsid w:val="0016268D"/>
    <w:rsid w:val="00164B30"/>
    <w:rsid w:val="00164CE7"/>
    <w:rsid w:val="001675C8"/>
    <w:rsid w:val="001754BC"/>
    <w:rsid w:val="00183C3E"/>
    <w:rsid w:val="00185DC5"/>
    <w:rsid w:val="00186407"/>
    <w:rsid w:val="00186847"/>
    <w:rsid w:val="00186B9D"/>
    <w:rsid w:val="00190DD4"/>
    <w:rsid w:val="001913E7"/>
    <w:rsid w:val="00191685"/>
    <w:rsid w:val="001925C5"/>
    <w:rsid w:val="0019261F"/>
    <w:rsid w:val="00194E4B"/>
    <w:rsid w:val="0019527C"/>
    <w:rsid w:val="001967F1"/>
    <w:rsid w:val="001A15B7"/>
    <w:rsid w:val="001A2575"/>
    <w:rsid w:val="001A2664"/>
    <w:rsid w:val="001A272A"/>
    <w:rsid w:val="001A542A"/>
    <w:rsid w:val="001A550F"/>
    <w:rsid w:val="001A5F27"/>
    <w:rsid w:val="001B0494"/>
    <w:rsid w:val="001B10D8"/>
    <w:rsid w:val="001B13F6"/>
    <w:rsid w:val="001B1CB6"/>
    <w:rsid w:val="001B1FEA"/>
    <w:rsid w:val="001B2A7A"/>
    <w:rsid w:val="001B3312"/>
    <w:rsid w:val="001B3608"/>
    <w:rsid w:val="001B48DF"/>
    <w:rsid w:val="001B5947"/>
    <w:rsid w:val="001B5C73"/>
    <w:rsid w:val="001B5CAE"/>
    <w:rsid w:val="001B5EA7"/>
    <w:rsid w:val="001B5F2A"/>
    <w:rsid w:val="001B711D"/>
    <w:rsid w:val="001B74EA"/>
    <w:rsid w:val="001B7C0C"/>
    <w:rsid w:val="001B7F35"/>
    <w:rsid w:val="001C13AB"/>
    <w:rsid w:val="001C196A"/>
    <w:rsid w:val="001C245A"/>
    <w:rsid w:val="001C35C9"/>
    <w:rsid w:val="001C3B81"/>
    <w:rsid w:val="001C3EC7"/>
    <w:rsid w:val="001C4A81"/>
    <w:rsid w:val="001C4ECA"/>
    <w:rsid w:val="001C6D0F"/>
    <w:rsid w:val="001D2643"/>
    <w:rsid w:val="001D3B56"/>
    <w:rsid w:val="001D4EBA"/>
    <w:rsid w:val="001D779C"/>
    <w:rsid w:val="001D7D97"/>
    <w:rsid w:val="001E126B"/>
    <w:rsid w:val="001E1D24"/>
    <w:rsid w:val="001E2C90"/>
    <w:rsid w:val="001E2C97"/>
    <w:rsid w:val="001E55FC"/>
    <w:rsid w:val="001E6029"/>
    <w:rsid w:val="001F0C9A"/>
    <w:rsid w:val="001F5E80"/>
    <w:rsid w:val="001F7F01"/>
    <w:rsid w:val="002002BA"/>
    <w:rsid w:val="00202147"/>
    <w:rsid w:val="00203B08"/>
    <w:rsid w:val="002052D6"/>
    <w:rsid w:val="00207343"/>
    <w:rsid w:val="00207BB9"/>
    <w:rsid w:val="00211917"/>
    <w:rsid w:val="002120C8"/>
    <w:rsid w:val="002122A8"/>
    <w:rsid w:val="002133DB"/>
    <w:rsid w:val="00214383"/>
    <w:rsid w:val="0021529D"/>
    <w:rsid w:val="002156CE"/>
    <w:rsid w:val="00217EE5"/>
    <w:rsid w:val="00220D43"/>
    <w:rsid w:val="002217F1"/>
    <w:rsid w:val="0022218B"/>
    <w:rsid w:val="00224D6B"/>
    <w:rsid w:val="0022722F"/>
    <w:rsid w:val="00227F54"/>
    <w:rsid w:val="0023047B"/>
    <w:rsid w:val="00233455"/>
    <w:rsid w:val="00234526"/>
    <w:rsid w:val="00236DB7"/>
    <w:rsid w:val="00244656"/>
    <w:rsid w:val="00244E36"/>
    <w:rsid w:val="0024503E"/>
    <w:rsid w:val="00245459"/>
    <w:rsid w:val="00245683"/>
    <w:rsid w:val="00250508"/>
    <w:rsid w:val="00250CAF"/>
    <w:rsid w:val="00251474"/>
    <w:rsid w:val="00251B0C"/>
    <w:rsid w:val="00252752"/>
    <w:rsid w:val="00253A17"/>
    <w:rsid w:val="00254ADB"/>
    <w:rsid w:val="002555E5"/>
    <w:rsid w:val="00255A81"/>
    <w:rsid w:val="00255D36"/>
    <w:rsid w:val="002574B9"/>
    <w:rsid w:val="002601E5"/>
    <w:rsid w:val="00260D00"/>
    <w:rsid w:val="002642D2"/>
    <w:rsid w:val="002644E0"/>
    <w:rsid w:val="00264FF3"/>
    <w:rsid w:val="00265734"/>
    <w:rsid w:val="00266676"/>
    <w:rsid w:val="002671C5"/>
    <w:rsid w:val="00267C87"/>
    <w:rsid w:val="00270C15"/>
    <w:rsid w:val="00270C9B"/>
    <w:rsid w:val="00270EAD"/>
    <w:rsid w:val="00271389"/>
    <w:rsid w:val="0027195F"/>
    <w:rsid w:val="00272AAF"/>
    <w:rsid w:val="0027360E"/>
    <w:rsid w:val="00274349"/>
    <w:rsid w:val="00276809"/>
    <w:rsid w:val="00281A84"/>
    <w:rsid w:val="0028516C"/>
    <w:rsid w:val="00285CC2"/>
    <w:rsid w:val="002864BF"/>
    <w:rsid w:val="00287040"/>
    <w:rsid w:val="00287376"/>
    <w:rsid w:val="00287B8E"/>
    <w:rsid w:val="00287C7D"/>
    <w:rsid w:val="002910DB"/>
    <w:rsid w:val="00291251"/>
    <w:rsid w:val="002932D7"/>
    <w:rsid w:val="00293D26"/>
    <w:rsid w:val="00293DDA"/>
    <w:rsid w:val="00294379"/>
    <w:rsid w:val="00294DB0"/>
    <w:rsid w:val="00297443"/>
    <w:rsid w:val="00297489"/>
    <w:rsid w:val="002A021B"/>
    <w:rsid w:val="002A048D"/>
    <w:rsid w:val="002A2950"/>
    <w:rsid w:val="002A3400"/>
    <w:rsid w:val="002A350F"/>
    <w:rsid w:val="002A36AE"/>
    <w:rsid w:val="002A401B"/>
    <w:rsid w:val="002A5606"/>
    <w:rsid w:val="002A6DD6"/>
    <w:rsid w:val="002A793D"/>
    <w:rsid w:val="002B1A90"/>
    <w:rsid w:val="002B33F0"/>
    <w:rsid w:val="002B58FC"/>
    <w:rsid w:val="002C05FC"/>
    <w:rsid w:val="002C170A"/>
    <w:rsid w:val="002C2A05"/>
    <w:rsid w:val="002D0AD2"/>
    <w:rsid w:val="002D0FB4"/>
    <w:rsid w:val="002D3ECB"/>
    <w:rsid w:val="002D6786"/>
    <w:rsid w:val="002D67AF"/>
    <w:rsid w:val="002E06D5"/>
    <w:rsid w:val="002E0FDD"/>
    <w:rsid w:val="002F36F3"/>
    <w:rsid w:val="002F4DED"/>
    <w:rsid w:val="002F5071"/>
    <w:rsid w:val="002F6795"/>
    <w:rsid w:val="002F6EC0"/>
    <w:rsid w:val="00300264"/>
    <w:rsid w:val="00300D9C"/>
    <w:rsid w:val="00305FE5"/>
    <w:rsid w:val="00307AF8"/>
    <w:rsid w:val="003109E9"/>
    <w:rsid w:val="00312324"/>
    <w:rsid w:val="003134C2"/>
    <w:rsid w:val="00313572"/>
    <w:rsid w:val="00314477"/>
    <w:rsid w:val="003154DF"/>
    <w:rsid w:val="0031605C"/>
    <w:rsid w:val="0031726F"/>
    <w:rsid w:val="00317412"/>
    <w:rsid w:val="00317D51"/>
    <w:rsid w:val="00320142"/>
    <w:rsid w:val="00320762"/>
    <w:rsid w:val="00321329"/>
    <w:rsid w:val="003252F1"/>
    <w:rsid w:val="00331C14"/>
    <w:rsid w:val="00331D54"/>
    <w:rsid w:val="00332318"/>
    <w:rsid w:val="00333F92"/>
    <w:rsid w:val="00334902"/>
    <w:rsid w:val="00334C61"/>
    <w:rsid w:val="003360CA"/>
    <w:rsid w:val="00337737"/>
    <w:rsid w:val="003408E9"/>
    <w:rsid w:val="00340A0C"/>
    <w:rsid w:val="00340AC6"/>
    <w:rsid w:val="00341386"/>
    <w:rsid w:val="003444DE"/>
    <w:rsid w:val="00345941"/>
    <w:rsid w:val="003462A5"/>
    <w:rsid w:val="00351359"/>
    <w:rsid w:val="00353C77"/>
    <w:rsid w:val="003541BB"/>
    <w:rsid w:val="00356C11"/>
    <w:rsid w:val="00360C45"/>
    <w:rsid w:val="003632AB"/>
    <w:rsid w:val="00366F4D"/>
    <w:rsid w:val="00370FA9"/>
    <w:rsid w:val="00371163"/>
    <w:rsid w:val="0037144E"/>
    <w:rsid w:val="00371F9A"/>
    <w:rsid w:val="00372975"/>
    <w:rsid w:val="0037346A"/>
    <w:rsid w:val="0037473A"/>
    <w:rsid w:val="00376B51"/>
    <w:rsid w:val="00380E0C"/>
    <w:rsid w:val="00381C75"/>
    <w:rsid w:val="0038221A"/>
    <w:rsid w:val="0038341D"/>
    <w:rsid w:val="003843BF"/>
    <w:rsid w:val="00386AAF"/>
    <w:rsid w:val="003870B8"/>
    <w:rsid w:val="00390AC1"/>
    <w:rsid w:val="00391A4E"/>
    <w:rsid w:val="003931AF"/>
    <w:rsid w:val="00393293"/>
    <w:rsid w:val="0039545F"/>
    <w:rsid w:val="00395BC8"/>
    <w:rsid w:val="003A0C63"/>
    <w:rsid w:val="003A2BD9"/>
    <w:rsid w:val="003A4B07"/>
    <w:rsid w:val="003A4F25"/>
    <w:rsid w:val="003A6F57"/>
    <w:rsid w:val="003B2DF1"/>
    <w:rsid w:val="003B36A3"/>
    <w:rsid w:val="003B42AD"/>
    <w:rsid w:val="003B45BF"/>
    <w:rsid w:val="003B467C"/>
    <w:rsid w:val="003B4FB4"/>
    <w:rsid w:val="003B5BC5"/>
    <w:rsid w:val="003B6745"/>
    <w:rsid w:val="003C0FDE"/>
    <w:rsid w:val="003C1D46"/>
    <w:rsid w:val="003C1DC3"/>
    <w:rsid w:val="003C2953"/>
    <w:rsid w:val="003C3FDA"/>
    <w:rsid w:val="003C4E05"/>
    <w:rsid w:val="003C5AB1"/>
    <w:rsid w:val="003D06B1"/>
    <w:rsid w:val="003D0FF0"/>
    <w:rsid w:val="003D1308"/>
    <w:rsid w:val="003D1C15"/>
    <w:rsid w:val="003D22B0"/>
    <w:rsid w:val="003D5C2D"/>
    <w:rsid w:val="003D7041"/>
    <w:rsid w:val="003D7E1C"/>
    <w:rsid w:val="003E0320"/>
    <w:rsid w:val="003E053F"/>
    <w:rsid w:val="003E192E"/>
    <w:rsid w:val="003E2096"/>
    <w:rsid w:val="003E2527"/>
    <w:rsid w:val="003E31FC"/>
    <w:rsid w:val="003E4606"/>
    <w:rsid w:val="003E4CCC"/>
    <w:rsid w:val="003E656E"/>
    <w:rsid w:val="003F0FDF"/>
    <w:rsid w:val="003F376B"/>
    <w:rsid w:val="003F5C81"/>
    <w:rsid w:val="003F6879"/>
    <w:rsid w:val="003F6BFC"/>
    <w:rsid w:val="003F6D79"/>
    <w:rsid w:val="0040089C"/>
    <w:rsid w:val="00400ED8"/>
    <w:rsid w:val="00401033"/>
    <w:rsid w:val="00402501"/>
    <w:rsid w:val="00402B5F"/>
    <w:rsid w:val="004040B5"/>
    <w:rsid w:val="00404DD4"/>
    <w:rsid w:val="00410418"/>
    <w:rsid w:val="00410833"/>
    <w:rsid w:val="00410BBA"/>
    <w:rsid w:val="00411A94"/>
    <w:rsid w:val="00411B26"/>
    <w:rsid w:val="00413D07"/>
    <w:rsid w:val="00413DC6"/>
    <w:rsid w:val="00415808"/>
    <w:rsid w:val="00417479"/>
    <w:rsid w:val="00420123"/>
    <w:rsid w:val="00421B1E"/>
    <w:rsid w:val="00421B89"/>
    <w:rsid w:val="004275A9"/>
    <w:rsid w:val="00427742"/>
    <w:rsid w:val="004319A2"/>
    <w:rsid w:val="004334C0"/>
    <w:rsid w:val="004336B2"/>
    <w:rsid w:val="0043571B"/>
    <w:rsid w:val="004358DB"/>
    <w:rsid w:val="00435D14"/>
    <w:rsid w:val="00437B5E"/>
    <w:rsid w:val="00440518"/>
    <w:rsid w:val="004448EB"/>
    <w:rsid w:val="0044516C"/>
    <w:rsid w:val="0044592C"/>
    <w:rsid w:val="00445A49"/>
    <w:rsid w:val="00446B76"/>
    <w:rsid w:val="00450510"/>
    <w:rsid w:val="00463CD5"/>
    <w:rsid w:val="00463EE1"/>
    <w:rsid w:val="00464EA3"/>
    <w:rsid w:val="004654E5"/>
    <w:rsid w:val="00465A6C"/>
    <w:rsid w:val="004674BD"/>
    <w:rsid w:val="004677C5"/>
    <w:rsid w:val="004702AC"/>
    <w:rsid w:val="0047096D"/>
    <w:rsid w:val="00471548"/>
    <w:rsid w:val="00471A9A"/>
    <w:rsid w:val="00471B26"/>
    <w:rsid w:val="00471C91"/>
    <w:rsid w:val="00471E23"/>
    <w:rsid w:val="00472F69"/>
    <w:rsid w:val="0047454F"/>
    <w:rsid w:val="00474DE3"/>
    <w:rsid w:val="00477812"/>
    <w:rsid w:val="00477FAF"/>
    <w:rsid w:val="00481796"/>
    <w:rsid w:val="004821DA"/>
    <w:rsid w:val="00483A2D"/>
    <w:rsid w:val="00483DAE"/>
    <w:rsid w:val="00483FEA"/>
    <w:rsid w:val="0048490D"/>
    <w:rsid w:val="00486C80"/>
    <w:rsid w:val="00487433"/>
    <w:rsid w:val="004878F1"/>
    <w:rsid w:val="00490594"/>
    <w:rsid w:val="004919E7"/>
    <w:rsid w:val="0049242E"/>
    <w:rsid w:val="00492DF5"/>
    <w:rsid w:val="004932C6"/>
    <w:rsid w:val="00493A0F"/>
    <w:rsid w:val="0049430F"/>
    <w:rsid w:val="0049607E"/>
    <w:rsid w:val="004A1699"/>
    <w:rsid w:val="004A2BBB"/>
    <w:rsid w:val="004A3466"/>
    <w:rsid w:val="004A3529"/>
    <w:rsid w:val="004A4887"/>
    <w:rsid w:val="004A5F91"/>
    <w:rsid w:val="004A67CE"/>
    <w:rsid w:val="004B4587"/>
    <w:rsid w:val="004B7B9F"/>
    <w:rsid w:val="004C13BF"/>
    <w:rsid w:val="004C233F"/>
    <w:rsid w:val="004C29B3"/>
    <w:rsid w:val="004C398B"/>
    <w:rsid w:val="004C449E"/>
    <w:rsid w:val="004C459E"/>
    <w:rsid w:val="004C4B25"/>
    <w:rsid w:val="004C5B94"/>
    <w:rsid w:val="004C5BEC"/>
    <w:rsid w:val="004C63F8"/>
    <w:rsid w:val="004D0F4B"/>
    <w:rsid w:val="004D1896"/>
    <w:rsid w:val="004D44EA"/>
    <w:rsid w:val="004D4DE4"/>
    <w:rsid w:val="004E3020"/>
    <w:rsid w:val="004E3181"/>
    <w:rsid w:val="004E34ED"/>
    <w:rsid w:val="004E4A83"/>
    <w:rsid w:val="004E65E9"/>
    <w:rsid w:val="004E681D"/>
    <w:rsid w:val="004E7355"/>
    <w:rsid w:val="004E7E26"/>
    <w:rsid w:val="004F13E7"/>
    <w:rsid w:val="004F2A65"/>
    <w:rsid w:val="004F5E4D"/>
    <w:rsid w:val="005029F4"/>
    <w:rsid w:val="00504085"/>
    <w:rsid w:val="005040AD"/>
    <w:rsid w:val="00504C28"/>
    <w:rsid w:val="00507E7B"/>
    <w:rsid w:val="00512EBC"/>
    <w:rsid w:val="005131C8"/>
    <w:rsid w:val="00513EBE"/>
    <w:rsid w:val="00514CFC"/>
    <w:rsid w:val="005169E1"/>
    <w:rsid w:val="0052033C"/>
    <w:rsid w:val="00520A4F"/>
    <w:rsid w:val="0052255E"/>
    <w:rsid w:val="00524122"/>
    <w:rsid w:val="00524B45"/>
    <w:rsid w:val="00525B03"/>
    <w:rsid w:val="00525C19"/>
    <w:rsid w:val="00527692"/>
    <w:rsid w:val="005318BE"/>
    <w:rsid w:val="00531C31"/>
    <w:rsid w:val="00531FC2"/>
    <w:rsid w:val="005357C4"/>
    <w:rsid w:val="0053651C"/>
    <w:rsid w:val="00537E29"/>
    <w:rsid w:val="00541E2D"/>
    <w:rsid w:val="005424BC"/>
    <w:rsid w:val="005426CD"/>
    <w:rsid w:val="0054298A"/>
    <w:rsid w:val="00544E4C"/>
    <w:rsid w:val="0054544D"/>
    <w:rsid w:val="00545AB0"/>
    <w:rsid w:val="00551F42"/>
    <w:rsid w:val="00555CE6"/>
    <w:rsid w:val="00561325"/>
    <w:rsid w:val="005633FA"/>
    <w:rsid w:val="00564190"/>
    <w:rsid w:val="00564E85"/>
    <w:rsid w:val="00567714"/>
    <w:rsid w:val="0057617E"/>
    <w:rsid w:val="00577EAE"/>
    <w:rsid w:val="00581C65"/>
    <w:rsid w:val="00582288"/>
    <w:rsid w:val="00582790"/>
    <w:rsid w:val="00585194"/>
    <w:rsid w:val="00586E72"/>
    <w:rsid w:val="005876AB"/>
    <w:rsid w:val="00592F06"/>
    <w:rsid w:val="00593F10"/>
    <w:rsid w:val="0059433F"/>
    <w:rsid w:val="00594A85"/>
    <w:rsid w:val="0059634D"/>
    <w:rsid w:val="005963F6"/>
    <w:rsid w:val="00597696"/>
    <w:rsid w:val="00597991"/>
    <w:rsid w:val="005A1748"/>
    <w:rsid w:val="005A352F"/>
    <w:rsid w:val="005A3711"/>
    <w:rsid w:val="005A6211"/>
    <w:rsid w:val="005A6239"/>
    <w:rsid w:val="005A70F9"/>
    <w:rsid w:val="005B1A87"/>
    <w:rsid w:val="005B1E0E"/>
    <w:rsid w:val="005B2B81"/>
    <w:rsid w:val="005B3822"/>
    <w:rsid w:val="005B4FAA"/>
    <w:rsid w:val="005B5D40"/>
    <w:rsid w:val="005C158F"/>
    <w:rsid w:val="005C5225"/>
    <w:rsid w:val="005C7EDA"/>
    <w:rsid w:val="005D20A5"/>
    <w:rsid w:val="005D2158"/>
    <w:rsid w:val="005D23EE"/>
    <w:rsid w:val="005D3CCC"/>
    <w:rsid w:val="005D3D26"/>
    <w:rsid w:val="005D41E7"/>
    <w:rsid w:val="005D4367"/>
    <w:rsid w:val="005D4E30"/>
    <w:rsid w:val="005D53A8"/>
    <w:rsid w:val="005D545F"/>
    <w:rsid w:val="005D767C"/>
    <w:rsid w:val="005E04E4"/>
    <w:rsid w:val="005E1011"/>
    <w:rsid w:val="005E1C90"/>
    <w:rsid w:val="005E3C3E"/>
    <w:rsid w:val="005E3F96"/>
    <w:rsid w:val="005E52F3"/>
    <w:rsid w:val="005E5DAF"/>
    <w:rsid w:val="005E6060"/>
    <w:rsid w:val="005E6F81"/>
    <w:rsid w:val="005E72F5"/>
    <w:rsid w:val="005F0031"/>
    <w:rsid w:val="005F0E04"/>
    <w:rsid w:val="005F272D"/>
    <w:rsid w:val="005F321C"/>
    <w:rsid w:val="005F39AC"/>
    <w:rsid w:val="005F470F"/>
    <w:rsid w:val="005F4F54"/>
    <w:rsid w:val="005F57F6"/>
    <w:rsid w:val="00601D80"/>
    <w:rsid w:val="006046ED"/>
    <w:rsid w:val="00604A2B"/>
    <w:rsid w:val="0060580E"/>
    <w:rsid w:val="00610B1C"/>
    <w:rsid w:val="0061193A"/>
    <w:rsid w:val="00611AD5"/>
    <w:rsid w:val="00611F1E"/>
    <w:rsid w:val="00611FD8"/>
    <w:rsid w:val="00615E62"/>
    <w:rsid w:val="006163F4"/>
    <w:rsid w:val="006170C3"/>
    <w:rsid w:val="006173BC"/>
    <w:rsid w:val="0062136D"/>
    <w:rsid w:val="00622850"/>
    <w:rsid w:val="00623223"/>
    <w:rsid w:val="0062524B"/>
    <w:rsid w:val="00626E30"/>
    <w:rsid w:val="00627254"/>
    <w:rsid w:val="00630165"/>
    <w:rsid w:val="00631415"/>
    <w:rsid w:val="00632FAD"/>
    <w:rsid w:val="00635E58"/>
    <w:rsid w:val="00636DA2"/>
    <w:rsid w:val="00637B14"/>
    <w:rsid w:val="006427A3"/>
    <w:rsid w:val="0064543B"/>
    <w:rsid w:val="006460F0"/>
    <w:rsid w:val="0064654B"/>
    <w:rsid w:val="00647374"/>
    <w:rsid w:val="00647A34"/>
    <w:rsid w:val="00651DE4"/>
    <w:rsid w:val="00653B7C"/>
    <w:rsid w:val="00654363"/>
    <w:rsid w:val="00655636"/>
    <w:rsid w:val="00655F7D"/>
    <w:rsid w:val="006566A7"/>
    <w:rsid w:val="00656E14"/>
    <w:rsid w:val="00657553"/>
    <w:rsid w:val="00657963"/>
    <w:rsid w:val="00657F9F"/>
    <w:rsid w:val="006603E9"/>
    <w:rsid w:val="00661B90"/>
    <w:rsid w:val="00666008"/>
    <w:rsid w:val="00670D20"/>
    <w:rsid w:val="0067145F"/>
    <w:rsid w:val="00672E1D"/>
    <w:rsid w:val="00673575"/>
    <w:rsid w:val="00673CFA"/>
    <w:rsid w:val="0067451E"/>
    <w:rsid w:val="006753F7"/>
    <w:rsid w:val="00680F47"/>
    <w:rsid w:val="00682D28"/>
    <w:rsid w:val="00683AE0"/>
    <w:rsid w:val="00683F5E"/>
    <w:rsid w:val="00684656"/>
    <w:rsid w:val="00685176"/>
    <w:rsid w:val="00685F8F"/>
    <w:rsid w:val="00687195"/>
    <w:rsid w:val="006877B0"/>
    <w:rsid w:val="006902D0"/>
    <w:rsid w:val="00691034"/>
    <w:rsid w:val="00691494"/>
    <w:rsid w:val="006914D4"/>
    <w:rsid w:val="00691D22"/>
    <w:rsid w:val="0069220F"/>
    <w:rsid w:val="006923B6"/>
    <w:rsid w:val="00693B7F"/>
    <w:rsid w:val="00694377"/>
    <w:rsid w:val="00694596"/>
    <w:rsid w:val="00696685"/>
    <w:rsid w:val="00696AC1"/>
    <w:rsid w:val="006A0F25"/>
    <w:rsid w:val="006A0F78"/>
    <w:rsid w:val="006A3E15"/>
    <w:rsid w:val="006A4CC1"/>
    <w:rsid w:val="006A58D5"/>
    <w:rsid w:val="006B06F7"/>
    <w:rsid w:val="006B0CF3"/>
    <w:rsid w:val="006B19AA"/>
    <w:rsid w:val="006B1B7F"/>
    <w:rsid w:val="006B4022"/>
    <w:rsid w:val="006B4F9B"/>
    <w:rsid w:val="006B593B"/>
    <w:rsid w:val="006B595F"/>
    <w:rsid w:val="006B79B6"/>
    <w:rsid w:val="006B7E89"/>
    <w:rsid w:val="006C038C"/>
    <w:rsid w:val="006C0926"/>
    <w:rsid w:val="006C0E59"/>
    <w:rsid w:val="006C11CF"/>
    <w:rsid w:val="006C3225"/>
    <w:rsid w:val="006C4C75"/>
    <w:rsid w:val="006C4CAD"/>
    <w:rsid w:val="006C5FAB"/>
    <w:rsid w:val="006C6EDA"/>
    <w:rsid w:val="006C7052"/>
    <w:rsid w:val="006D0EC3"/>
    <w:rsid w:val="006D26DA"/>
    <w:rsid w:val="006D29AB"/>
    <w:rsid w:val="006D3781"/>
    <w:rsid w:val="006D3FA4"/>
    <w:rsid w:val="006D5BBD"/>
    <w:rsid w:val="006D6850"/>
    <w:rsid w:val="006D7A2D"/>
    <w:rsid w:val="006E043F"/>
    <w:rsid w:val="006E0E0D"/>
    <w:rsid w:val="006E1426"/>
    <w:rsid w:val="006E2982"/>
    <w:rsid w:val="006E4036"/>
    <w:rsid w:val="006E4594"/>
    <w:rsid w:val="006E4CD8"/>
    <w:rsid w:val="006E524D"/>
    <w:rsid w:val="006E59FD"/>
    <w:rsid w:val="006E739A"/>
    <w:rsid w:val="006F000F"/>
    <w:rsid w:val="006F30B6"/>
    <w:rsid w:val="006F4377"/>
    <w:rsid w:val="006F476B"/>
    <w:rsid w:val="006F55B7"/>
    <w:rsid w:val="006F5C55"/>
    <w:rsid w:val="006F5D6E"/>
    <w:rsid w:val="006F7AC7"/>
    <w:rsid w:val="006F7D49"/>
    <w:rsid w:val="00700EAA"/>
    <w:rsid w:val="007020EF"/>
    <w:rsid w:val="0070373B"/>
    <w:rsid w:val="00703A6F"/>
    <w:rsid w:val="00704C02"/>
    <w:rsid w:val="00705070"/>
    <w:rsid w:val="00707089"/>
    <w:rsid w:val="007077E5"/>
    <w:rsid w:val="00707954"/>
    <w:rsid w:val="00713467"/>
    <w:rsid w:val="00716C6A"/>
    <w:rsid w:val="0071720E"/>
    <w:rsid w:val="00724B1D"/>
    <w:rsid w:val="007255C2"/>
    <w:rsid w:val="00725753"/>
    <w:rsid w:val="0072760C"/>
    <w:rsid w:val="007320A7"/>
    <w:rsid w:val="00733B0A"/>
    <w:rsid w:val="00736986"/>
    <w:rsid w:val="00736F55"/>
    <w:rsid w:val="0073786D"/>
    <w:rsid w:val="00737FC9"/>
    <w:rsid w:val="00742774"/>
    <w:rsid w:val="007436A3"/>
    <w:rsid w:val="00743D1A"/>
    <w:rsid w:val="00746DD4"/>
    <w:rsid w:val="00747D2F"/>
    <w:rsid w:val="007520D7"/>
    <w:rsid w:val="00752C62"/>
    <w:rsid w:val="00752F8D"/>
    <w:rsid w:val="00753A8B"/>
    <w:rsid w:val="00754B72"/>
    <w:rsid w:val="00754BE3"/>
    <w:rsid w:val="007559A5"/>
    <w:rsid w:val="00760D25"/>
    <w:rsid w:val="007622E3"/>
    <w:rsid w:val="0077282C"/>
    <w:rsid w:val="00773066"/>
    <w:rsid w:val="00773461"/>
    <w:rsid w:val="00773713"/>
    <w:rsid w:val="00773F42"/>
    <w:rsid w:val="0077505F"/>
    <w:rsid w:val="007776BC"/>
    <w:rsid w:val="0078089E"/>
    <w:rsid w:val="00780A5C"/>
    <w:rsid w:val="00782663"/>
    <w:rsid w:val="0078309C"/>
    <w:rsid w:val="007834D6"/>
    <w:rsid w:val="00785644"/>
    <w:rsid w:val="00785AF7"/>
    <w:rsid w:val="00786749"/>
    <w:rsid w:val="00787210"/>
    <w:rsid w:val="00790ABF"/>
    <w:rsid w:val="00792D45"/>
    <w:rsid w:val="00793AD4"/>
    <w:rsid w:val="00794E21"/>
    <w:rsid w:val="007A0017"/>
    <w:rsid w:val="007A13EC"/>
    <w:rsid w:val="007A2844"/>
    <w:rsid w:val="007A2D5E"/>
    <w:rsid w:val="007A5188"/>
    <w:rsid w:val="007B2874"/>
    <w:rsid w:val="007B3A96"/>
    <w:rsid w:val="007B49E1"/>
    <w:rsid w:val="007C2522"/>
    <w:rsid w:val="007C3816"/>
    <w:rsid w:val="007C4ECF"/>
    <w:rsid w:val="007C5ACE"/>
    <w:rsid w:val="007C7773"/>
    <w:rsid w:val="007D28A6"/>
    <w:rsid w:val="007D3B6D"/>
    <w:rsid w:val="007D432F"/>
    <w:rsid w:val="007D4C15"/>
    <w:rsid w:val="007D56E7"/>
    <w:rsid w:val="007D7BC4"/>
    <w:rsid w:val="007E1434"/>
    <w:rsid w:val="007E1739"/>
    <w:rsid w:val="007E20F8"/>
    <w:rsid w:val="007E260D"/>
    <w:rsid w:val="007E2817"/>
    <w:rsid w:val="007E478C"/>
    <w:rsid w:val="007E5751"/>
    <w:rsid w:val="007E5F2A"/>
    <w:rsid w:val="007E6D42"/>
    <w:rsid w:val="007E75E1"/>
    <w:rsid w:val="007F0172"/>
    <w:rsid w:val="007F1267"/>
    <w:rsid w:val="007F1AA4"/>
    <w:rsid w:val="007F5057"/>
    <w:rsid w:val="007F6640"/>
    <w:rsid w:val="008007E2"/>
    <w:rsid w:val="0080292D"/>
    <w:rsid w:val="0080531E"/>
    <w:rsid w:val="00805D9D"/>
    <w:rsid w:val="00807DB6"/>
    <w:rsid w:val="00810192"/>
    <w:rsid w:val="008110BB"/>
    <w:rsid w:val="00811ABD"/>
    <w:rsid w:val="0081268D"/>
    <w:rsid w:val="00814CAD"/>
    <w:rsid w:val="0081518A"/>
    <w:rsid w:val="0081548D"/>
    <w:rsid w:val="008178AD"/>
    <w:rsid w:val="008209E7"/>
    <w:rsid w:val="00821343"/>
    <w:rsid w:val="00821C68"/>
    <w:rsid w:val="008246C3"/>
    <w:rsid w:val="00825B2E"/>
    <w:rsid w:val="008274EA"/>
    <w:rsid w:val="00831A2D"/>
    <w:rsid w:val="0083625F"/>
    <w:rsid w:val="0083632D"/>
    <w:rsid w:val="00840E54"/>
    <w:rsid w:val="00840EF6"/>
    <w:rsid w:val="0084188C"/>
    <w:rsid w:val="00842423"/>
    <w:rsid w:val="00842AAD"/>
    <w:rsid w:val="008450FA"/>
    <w:rsid w:val="0084580D"/>
    <w:rsid w:val="00847FA9"/>
    <w:rsid w:val="0085055E"/>
    <w:rsid w:val="008525C0"/>
    <w:rsid w:val="00852652"/>
    <w:rsid w:val="00854460"/>
    <w:rsid w:val="008561B2"/>
    <w:rsid w:val="008621D5"/>
    <w:rsid w:val="00862423"/>
    <w:rsid w:val="00862EDD"/>
    <w:rsid w:val="008633ED"/>
    <w:rsid w:val="00863699"/>
    <w:rsid w:val="00867055"/>
    <w:rsid w:val="008679CA"/>
    <w:rsid w:val="00867FA8"/>
    <w:rsid w:val="00870287"/>
    <w:rsid w:val="00873E80"/>
    <w:rsid w:val="00874CE7"/>
    <w:rsid w:val="008764AB"/>
    <w:rsid w:val="00876545"/>
    <w:rsid w:val="008771ED"/>
    <w:rsid w:val="00880AB5"/>
    <w:rsid w:val="00882CB8"/>
    <w:rsid w:val="0088302F"/>
    <w:rsid w:val="00883CB2"/>
    <w:rsid w:val="00884E78"/>
    <w:rsid w:val="00886764"/>
    <w:rsid w:val="00890478"/>
    <w:rsid w:val="00892F5D"/>
    <w:rsid w:val="00894FFC"/>
    <w:rsid w:val="0089610B"/>
    <w:rsid w:val="008A073C"/>
    <w:rsid w:val="008A171C"/>
    <w:rsid w:val="008A20D7"/>
    <w:rsid w:val="008A3028"/>
    <w:rsid w:val="008A3579"/>
    <w:rsid w:val="008A5809"/>
    <w:rsid w:val="008A5E36"/>
    <w:rsid w:val="008A6A42"/>
    <w:rsid w:val="008A712C"/>
    <w:rsid w:val="008B09AA"/>
    <w:rsid w:val="008B1978"/>
    <w:rsid w:val="008B29EB"/>
    <w:rsid w:val="008B445C"/>
    <w:rsid w:val="008B4891"/>
    <w:rsid w:val="008B4CE1"/>
    <w:rsid w:val="008B6081"/>
    <w:rsid w:val="008B610C"/>
    <w:rsid w:val="008B62C4"/>
    <w:rsid w:val="008B645F"/>
    <w:rsid w:val="008C0BB6"/>
    <w:rsid w:val="008C15D2"/>
    <w:rsid w:val="008C1F16"/>
    <w:rsid w:val="008C2019"/>
    <w:rsid w:val="008D0C6D"/>
    <w:rsid w:val="008E2A91"/>
    <w:rsid w:val="008E322D"/>
    <w:rsid w:val="008E4AF8"/>
    <w:rsid w:val="008E6820"/>
    <w:rsid w:val="008F3F27"/>
    <w:rsid w:val="008F537A"/>
    <w:rsid w:val="008F5546"/>
    <w:rsid w:val="009000D3"/>
    <w:rsid w:val="009006F5"/>
    <w:rsid w:val="00902CAE"/>
    <w:rsid w:val="0090348C"/>
    <w:rsid w:val="00903B04"/>
    <w:rsid w:val="00903D4D"/>
    <w:rsid w:val="00906FA4"/>
    <w:rsid w:val="00910A5F"/>
    <w:rsid w:val="00911C80"/>
    <w:rsid w:val="009123B9"/>
    <w:rsid w:val="00912B62"/>
    <w:rsid w:val="009170A4"/>
    <w:rsid w:val="00920305"/>
    <w:rsid w:val="00920BDE"/>
    <w:rsid w:val="0092396B"/>
    <w:rsid w:val="00924984"/>
    <w:rsid w:val="00926B3B"/>
    <w:rsid w:val="009275A1"/>
    <w:rsid w:val="0093063A"/>
    <w:rsid w:val="00934739"/>
    <w:rsid w:val="00937F5A"/>
    <w:rsid w:val="00937F68"/>
    <w:rsid w:val="00940853"/>
    <w:rsid w:val="00941EF2"/>
    <w:rsid w:val="00942AD7"/>
    <w:rsid w:val="0094325D"/>
    <w:rsid w:val="009435C5"/>
    <w:rsid w:val="0094499A"/>
    <w:rsid w:val="00944F64"/>
    <w:rsid w:val="00946D25"/>
    <w:rsid w:val="00947DD1"/>
    <w:rsid w:val="00947E4B"/>
    <w:rsid w:val="009517C5"/>
    <w:rsid w:val="00952CBB"/>
    <w:rsid w:val="009542F4"/>
    <w:rsid w:val="0095508F"/>
    <w:rsid w:val="009563EA"/>
    <w:rsid w:val="00957690"/>
    <w:rsid w:val="00961F50"/>
    <w:rsid w:val="009624BB"/>
    <w:rsid w:val="00963A69"/>
    <w:rsid w:val="00966342"/>
    <w:rsid w:val="00966BB6"/>
    <w:rsid w:val="00967223"/>
    <w:rsid w:val="009678E5"/>
    <w:rsid w:val="00970FBC"/>
    <w:rsid w:val="0097121F"/>
    <w:rsid w:val="00971E94"/>
    <w:rsid w:val="00972448"/>
    <w:rsid w:val="0097248D"/>
    <w:rsid w:val="009740D5"/>
    <w:rsid w:val="00974A72"/>
    <w:rsid w:val="0097597B"/>
    <w:rsid w:val="00975D35"/>
    <w:rsid w:val="00975E10"/>
    <w:rsid w:val="00975FA7"/>
    <w:rsid w:val="00976289"/>
    <w:rsid w:val="00976B22"/>
    <w:rsid w:val="00976D66"/>
    <w:rsid w:val="009772C8"/>
    <w:rsid w:val="0097799E"/>
    <w:rsid w:val="00977E23"/>
    <w:rsid w:val="00980C4D"/>
    <w:rsid w:val="00991405"/>
    <w:rsid w:val="00996D1C"/>
    <w:rsid w:val="00997D8F"/>
    <w:rsid w:val="009A01A4"/>
    <w:rsid w:val="009A1670"/>
    <w:rsid w:val="009A181C"/>
    <w:rsid w:val="009A2C74"/>
    <w:rsid w:val="009A47A2"/>
    <w:rsid w:val="009A4C30"/>
    <w:rsid w:val="009A5E2C"/>
    <w:rsid w:val="009A6174"/>
    <w:rsid w:val="009A66B5"/>
    <w:rsid w:val="009B225B"/>
    <w:rsid w:val="009B24BF"/>
    <w:rsid w:val="009B2510"/>
    <w:rsid w:val="009B4846"/>
    <w:rsid w:val="009B589A"/>
    <w:rsid w:val="009B66B0"/>
    <w:rsid w:val="009C1872"/>
    <w:rsid w:val="009C1F7A"/>
    <w:rsid w:val="009C5923"/>
    <w:rsid w:val="009C6A00"/>
    <w:rsid w:val="009C7607"/>
    <w:rsid w:val="009C7A9E"/>
    <w:rsid w:val="009D378A"/>
    <w:rsid w:val="009D5A90"/>
    <w:rsid w:val="009D6546"/>
    <w:rsid w:val="009D75E9"/>
    <w:rsid w:val="009E098D"/>
    <w:rsid w:val="009E17E2"/>
    <w:rsid w:val="009E1FF8"/>
    <w:rsid w:val="009E2607"/>
    <w:rsid w:val="009E5B00"/>
    <w:rsid w:val="009F182A"/>
    <w:rsid w:val="009F1F62"/>
    <w:rsid w:val="009F3D5E"/>
    <w:rsid w:val="009F3D79"/>
    <w:rsid w:val="009F4A29"/>
    <w:rsid w:val="00A01762"/>
    <w:rsid w:val="00A02A80"/>
    <w:rsid w:val="00A0335A"/>
    <w:rsid w:val="00A05406"/>
    <w:rsid w:val="00A05681"/>
    <w:rsid w:val="00A05D64"/>
    <w:rsid w:val="00A07E55"/>
    <w:rsid w:val="00A14984"/>
    <w:rsid w:val="00A156E7"/>
    <w:rsid w:val="00A2299F"/>
    <w:rsid w:val="00A22C4B"/>
    <w:rsid w:val="00A25ED3"/>
    <w:rsid w:val="00A26804"/>
    <w:rsid w:val="00A3046D"/>
    <w:rsid w:val="00A310F6"/>
    <w:rsid w:val="00A3174F"/>
    <w:rsid w:val="00A31782"/>
    <w:rsid w:val="00A337AF"/>
    <w:rsid w:val="00A34FA7"/>
    <w:rsid w:val="00A36FB6"/>
    <w:rsid w:val="00A4169D"/>
    <w:rsid w:val="00A4194E"/>
    <w:rsid w:val="00A41B5E"/>
    <w:rsid w:val="00A41BBB"/>
    <w:rsid w:val="00A4276C"/>
    <w:rsid w:val="00A428DE"/>
    <w:rsid w:val="00A429BB"/>
    <w:rsid w:val="00A44540"/>
    <w:rsid w:val="00A45D34"/>
    <w:rsid w:val="00A474FD"/>
    <w:rsid w:val="00A47837"/>
    <w:rsid w:val="00A50685"/>
    <w:rsid w:val="00A50AE2"/>
    <w:rsid w:val="00A50C18"/>
    <w:rsid w:val="00A51647"/>
    <w:rsid w:val="00A5261B"/>
    <w:rsid w:val="00A55D4A"/>
    <w:rsid w:val="00A55FA8"/>
    <w:rsid w:val="00A57BB0"/>
    <w:rsid w:val="00A6006D"/>
    <w:rsid w:val="00A605DA"/>
    <w:rsid w:val="00A61236"/>
    <w:rsid w:val="00A61FFC"/>
    <w:rsid w:val="00A630A3"/>
    <w:rsid w:val="00A6726B"/>
    <w:rsid w:val="00A70E05"/>
    <w:rsid w:val="00A7264A"/>
    <w:rsid w:val="00A72CED"/>
    <w:rsid w:val="00A742C7"/>
    <w:rsid w:val="00A74399"/>
    <w:rsid w:val="00A75D1D"/>
    <w:rsid w:val="00A77BD5"/>
    <w:rsid w:val="00A77F87"/>
    <w:rsid w:val="00A80BE8"/>
    <w:rsid w:val="00A81EF9"/>
    <w:rsid w:val="00A827A8"/>
    <w:rsid w:val="00A82C5F"/>
    <w:rsid w:val="00A82EAC"/>
    <w:rsid w:val="00A83F1E"/>
    <w:rsid w:val="00A83F5D"/>
    <w:rsid w:val="00A843C0"/>
    <w:rsid w:val="00A84DBA"/>
    <w:rsid w:val="00A8501D"/>
    <w:rsid w:val="00A85806"/>
    <w:rsid w:val="00A8720B"/>
    <w:rsid w:val="00A87F8D"/>
    <w:rsid w:val="00A90013"/>
    <w:rsid w:val="00A90576"/>
    <w:rsid w:val="00A90E57"/>
    <w:rsid w:val="00A9419B"/>
    <w:rsid w:val="00A94E47"/>
    <w:rsid w:val="00A96BE3"/>
    <w:rsid w:val="00AA24C5"/>
    <w:rsid w:val="00AA35AF"/>
    <w:rsid w:val="00AA4DF6"/>
    <w:rsid w:val="00AA4E07"/>
    <w:rsid w:val="00AA4EE7"/>
    <w:rsid w:val="00AA628C"/>
    <w:rsid w:val="00AB1274"/>
    <w:rsid w:val="00AB1461"/>
    <w:rsid w:val="00AB1833"/>
    <w:rsid w:val="00AB22CF"/>
    <w:rsid w:val="00AB3AE9"/>
    <w:rsid w:val="00AB5C10"/>
    <w:rsid w:val="00AB6FB4"/>
    <w:rsid w:val="00AB7033"/>
    <w:rsid w:val="00AC021A"/>
    <w:rsid w:val="00AC06F2"/>
    <w:rsid w:val="00AC0F97"/>
    <w:rsid w:val="00AC198D"/>
    <w:rsid w:val="00AC1EE8"/>
    <w:rsid w:val="00AC5EC0"/>
    <w:rsid w:val="00AD1796"/>
    <w:rsid w:val="00AD2B2C"/>
    <w:rsid w:val="00AD2D49"/>
    <w:rsid w:val="00AD5429"/>
    <w:rsid w:val="00AD6A7C"/>
    <w:rsid w:val="00AD700B"/>
    <w:rsid w:val="00AE245E"/>
    <w:rsid w:val="00AE2AFB"/>
    <w:rsid w:val="00AE5E9E"/>
    <w:rsid w:val="00AE6242"/>
    <w:rsid w:val="00AE65DF"/>
    <w:rsid w:val="00AE7139"/>
    <w:rsid w:val="00AF2628"/>
    <w:rsid w:val="00AF283F"/>
    <w:rsid w:val="00AF46B1"/>
    <w:rsid w:val="00AF52A4"/>
    <w:rsid w:val="00AF762F"/>
    <w:rsid w:val="00AF769D"/>
    <w:rsid w:val="00AF778B"/>
    <w:rsid w:val="00B00324"/>
    <w:rsid w:val="00B00D65"/>
    <w:rsid w:val="00B01399"/>
    <w:rsid w:val="00B02900"/>
    <w:rsid w:val="00B03556"/>
    <w:rsid w:val="00B0579C"/>
    <w:rsid w:val="00B06D46"/>
    <w:rsid w:val="00B104B3"/>
    <w:rsid w:val="00B12FF2"/>
    <w:rsid w:val="00B1457E"/>
    <w:rsid w:val="00B1520B"/>
    <w:rsid w:val="00B1563F"/>
    <w:rsid w:val="00B15A1A"/>
    <w:rsid w:val="00B15DA3"/>
    <w:rsid w:val="00B15EF0"/>
    <w:rsid w:val="00B17921"/>
    <w:rsid w:val="00B25080"/>
    <w:rsid w:val="00B3183A"/>
    <w:rsid w:val="00B32F84"/>
    <w:rsid w:val="00B32FBD"/>
    <w:rsid w:val="00B34244"/>
    <w:rsid w:val="00B34303"/>
    <w:rsid w:val="00B34642"/>
    <w:rsid w:val="00B34865"/>
    <w:rsid w:val="00B34B4A"/>
    <w:rsid w:val="00B34D4D"/>
    <w:rsid w:val="00B360E9"/>
    <w:rsid w:val="00B37AEC"/>
    <w:rsid w:val="00B41931"/>
    <w:rsid w:val="00B41EB1"/>
    <w:rsid w:val="00B4332F"/>
    <w:rsid w:val="00B45D01"/>
    <w:rsid w:val="00B464BC"/>
    <w:rsid w:val="00B47BA2"/>
    <w:rsid w:val="00B51A8E"/>
    <w:rsid w:val="00B5498A"/>
    <w:rsid w:val="00B5576B"/>
    <w:rsid w:val="00B56338"/>
    <w:rsid w:val="00B60495"/>
    <w:rsid w:val="00B60554"/>
    <w:rsid w:val="00B605E7"/>
    <w:rsid w:val="00B609DC"/>
    <w:rsid w:val="00B60E24"/>
    <w:rsid w:val="00B6378C"/>
    <w:rsid w:val="00B63ABB"/>
    <w:rsid w:val="00B64851"/>
    <w:rsid w:val="00B64F5F"/>
    <w:rsid w:val="00B65293"/>
    <w:rsid w:val="00B659A6"/>
    <w:rsid w:val="00B65F28"/>
    <w:rsid w:val="00B67A18"/>
    <w:rsid w:val="00B67E46"/>
    <w:rsid w:val="00B7006E"/>
    <w:rsid w:val="00B7057E"/>
    <w:rsid w:val="00B741C6"/>
    <w:rsid w:val="00B76419"/>
    <w:rsid w:val="00B81654"/>
    <w:rsid w:val="00B82C4C"/>
    <w:rsid w:val="00B83C2E"/>
    <w:rsid w:val="00B8423B"/>
    <w:rsid w:val="00B842F8"/>
    <w:rsid w:val="00B86A04"/>
    <w:rsid w:val="00B87EED"/>
    <w:rsid w:val="00B9062A"/>
    <w:rsid w:val="00B91668"/>
    <w:rsid w:val="00B92A8C"/>
    <w:rsid w:val="00B931A3"/>
    <w:rsid w:val="00B934EB"/>
    <w:rsid w:val="00B939F8"/>
    <w:rsid w:val="00B93D03"/>
    <w:rsid w:val="00B93DA5"/>
    <w:rsid w:val="00B9410B"/>
    <w:rsid w:val="00B94203"/>
    <w:rsid w:val="00B94A02"/>
    <w:rsid w:val="00B94B3E"/>
    <w:rsid w:val="00B95164"/>
    <w:rsid w:val="00B9529B"/>
    <w:rsid w:val="00B95BDF"/>
    <w:rsid w:val="00B96B26"/>
    <w:rsid w:val="00B9785D"/>
    <w:rsid w:val="00B97FF9"/>
    <w:rsid w:val="00BA0C8D"/>
    <w:rsid w:val="00BA67AF"/>
    <w:rsid w:val="00BB1E2B"/>
    <w:rsid w:val="00BB2064"/>
    <w:rsid w:val="00BB3349"/>
    <w:rsid w:val="00BB4230"/>
    <w:rsid w:val="00BB6C96"/>
    <w:rsid w:val="00BC0628"/>
    <w:rsid w:val="00BC4664"/>
    <w:rsid w:val="00BC628B"/>
    <w:rsid w:val="00BC78BA"/>
    <w:rsid w:val="00BC7915"/>
    <w:rsid w:val="00BD05C1"/>
    <w:rsid w:val="00BD1394"/>
    <w:rsid w:val="00BD6D5D"/>
    <w:rsid w:val="00BD6E2A"/>
    <w:rsid w:val="00BD6EAE"/>
    <w:rsid w:val="00BD7B05"/>
    <w:rsid w:val="00BD7C8A"/>
    <w:rsid w:val="00BD7E4E"/>
    <w:rsid w:val="00BE0806"/>
    <w:rsid w:val="00BE0918"/>
    <w:rsid w:val="00BE5870"/>
    <w:rsid w:val="00BE6065"/>
    <w:rsid w:val="00BE68A7"/>
    <w:rsid w:val="00BE7729"/>
    <w:rsid w:val="00BF1B15"/>
    <w:rsid w:val="00BF1C9C"/>
    <w:rsid w:val="00BF3487"/>
    <w:rsid w:val="00BF50CC"/>
    <w:rsid w:val="00BF6695"/>
    <w:rsid w:val="00C02A15"/>
    <w:rsid w:val="00C02C51"/>
    <w:rsid w:val="00C03AA4"/>
    <w:rsid w:val="00C0529A"/>
    <w:rsid w:val="00C0673E"/>
    <w:rsid w:val="00C07E61"/>
    <w:rsid w:val="00C102DD"/>
    <w:rsid w:val="00C1046D"/>
    <w:rsid w:val="00C11358"/>
    <w:rsid w:val="00C116FE"/>
    <w:rsid w:val="00C201D5"/>
    <w:rsid w:val="00C220A0"/>
    <w:rsid w:val="00C22805"/>
    <w:rsid w:val="00C2310F"/>
    <w:rsid w:val="00C24EBF"/>
    <w:rsid w:val="00C25F93"/>
    <w:rsid w:val="00C26D07"/>
    <w:rsid w:val="00C305E4"/>
    <w:rsid w:val="00C30B12"/>
    <w:rsid w:val="00C31E1F"/>
    <w:rsid w:val="00C32050"/>
    <w:rsid w:val="00C32D72"/>
    <w:rsid w:val="00C33433"/>
    <w:rsid w:val="00C34227"/>
    <w:rsid w:val="00C343FA"/>
    <w:rsid w:val="00C35327"/>
    <w:rsid w:val="00C37012"/>
    <w:rsid w:val="00C3753D"/>
    <w:rsid w:val="00C37B73"/>
    <w:rsid w:val="00C37D23"/>
    <w:rsid w:val="00C40E1B"/>
    <w:rsid w:val="00C415FA"/>
    <w:rsid w:val="00C418C9"/>
    <w:rsid w:val="00C42139"/>
    <w:rsid w:val="00C44310"/>
    <w:rsid w:val="00C500D1"/>
    <w:rsid w:val="00C513F1"/>
    <w:rsid w:val="00C51775"/>
    <w:rsid w:val="00C51A3C"/>
    <w:rsid w:val="00C52416"/>
    <w:rsid w:val="00C536D5"/>
    <w:rsid w:val="00C53924"/>
    <w:rsid w:val="00C54D70"/>
    <w:rsid w:val="00C54DBA"/>
    <w:rsid w:val="00C55F6F"/>
    <w:rsid w:val="00C56E05"/>
    <w:rsid w:val="00C57470"/>
    <w:rsid w:val="00C57B29"/>
    <w:rsid w:val="00C6080C"/>
    <w:rsid w:val="00C64ADC"/>
    <w:rsid w:val="00C653F7"/>
    <w:rsid w:val="00C67430"/>
    <w:rsid w:val="00C709E4"/>
    <w:rsid w:val="00C71735"/>
    <w:rsid w:val="00C736F9"/>
    <w:rsid w:val="00C74A44"/>
    <w:rsid w:val="00C76025"/>
    <w:rsid w:val="00C809D2"/>
    <w:rsid w:val="00C82A8F"/>
    <w:rsid w:val="00C8312B"/>
    <w:rsid w:val="00C83915"/>
    <w:rsid w:val="00C84FB1"/>
    <w:rsid w:val="00C85E3C"/>
    <w:rsid w:val="00C86AFB"/>
    <w:rsid w:val="00C87E4F"/>
    <w:rsid w:val="00C91C61"/>
    <w:rsid w:val="00C91F92"/>
    <w:rsid w:val="00C9276D"/>
    <w:rsid w:val="00C94AF7"/>
    <w:rsid w:val="00C96412"/>
    <w:rsid w:val="00C97132"/>
    <w:rsid w:val="00CA1278"/>
    <w:rsid w:val="00CA18F4"/>
    <w:rsid w:val="00CA3593"/>
    <w:rsid w:val="00CA47BB"/>
    <w:rsid w:val="00CA6F12"/>
    <w:rsid w:val="00CB0C9D"/>
    <w:rsid w:val="00CB25E4"/>
    <w:rsid w:val="00CB27D2"/>
    <w:rsid w:val="00CB4998"/>
    <w:rsid w:val="00CB4DBD"/>
    <w:rsid w:val="00CB6583"/>
    <w:rsid w:val="00CB7474"/>
    <w:rsid w:val="00CC0330"/>
    <w:rsid w:val="00CC04D7"/>
    <w:rsid w:val="00CC0AF3"/>
    <w:rsid w:val="00CC0C76"/>
    <w:rsid w:val="00CC22BF"/>
    <w:rsid w:val="00CC2C61"/>
    <w:rsid w:val="00CC5CF8"/>
    <w:rsid w:val="00CC7F66"/>
    <w:rsid w:val="00CD0ACF"/>
    <w:rsid w:val="00CD2144"/>
    <w:rsid w:val="00CD2E14"/>
    <w:rsid w:val="00CD322D"/>
    <w:rsid w:val="00CD4DE9"/>
    <w:rsid w:val="00CD5178"/>
    <w:rsid w:val="00CD54D3"/>
    <w:rsid w:val="00CD6C54"/>
    <w:rsid w:val="00CD6D8F"/>
    <w:rsid w:val="00CD7893"/>
    <w:rsid w:val="00CE062F"/>
    <w:rsid w:val="00CE190D"/>
    <w:rsid w:val="00CE2D36"/>
    <w:rsid w:val="00CE2E9F"/>
    <w:rsid w:val="00CE4155"/>
    <w:rsid w:val="00CE5153"/>
    <w:rsid w:val="00CE6359"/>
    <w:rsid w:val="00CE78EE"/>
    <w:rsid w:val="00CF22C7"/>
    <w:rsid w:val="00CF2475"/>
    <w:rsid w:val="00CF3417"/>
    <w:rsid w:val="00CF388B"/>
    <w:rsid w:val="00CF4106"/>
    <w:rsid w:val="00CF4D98"/>
    <w:rsid w:val="00CF5465"/>
    <w:rsid w:val="00CF5D45"/>
    <w:rsid w:val="00CF6B4F"/>
    <w:rsid w:val="00CF706B"/>
    <w:rsid w:val="00CF7958"/>
    <w:rsid w:val="00CF7FB8"/>
    <w:rsid w:val="00D00D81"/>
    <w:rsid w:val="00D018BA"/>
    <w:rsid w:val="00D01A1E"/>
    <w:rsid w:val="00D03F0D"/>
    <w:rsid w:val="00D05540"/>
    <w:rsid w:val="00D056C5"/>
    <w:rsid w:val="00D07F0B"/>
    <w:rsid w:val="00D10F4F"/>
    <w:rsid w:val="00D114E4"/>
    <w:rsid w:val="00D12095"/>
    <w:rsid w:val="00D13463"/>
    <w:rsid w:val="00D137ED"/>
    <w:rsid w:val="00D14F64"/>
    <w:rsid w:val="00D15E31"/>
    <w:rsid w:val="00D224B8"/>
    <w:rsid w:val="00D22552"/>
    <w:rsid w:val="00D229A8"/>
    <w:rsid w:val="00D246BA"/>
    <w:rsid w:val="00D24E50"/>
    <w:rsid w:val="00D25823"/>
    <w:rsid w:val="00D3103E"/>
    <w:rsid w:val="00D32E1C"/>
    <w:rsid w:val="00D33E45"/>
    <w:rsid w:val="00D353E2"/>
    <w:rsid w:val="00D35492"/>
    <w:rsid w:val="00D37794"/>
    <w:rsid w:val="00D378F0"/>
    <w:rsid w:val="00D415F2"/>
    <w:rsid w:val="00D42040"/>
    <w:rsid w:val="00D42BDE"/>
    <w:rsid w:val="00D435CA"/>
    <w:rsid w:val="00D43E27"/>
    <w:rsid w:val="00D456E3"/>
    <w:rsid w:val="00D4681F"/>
    <w:rsid w:val="00D4750B"/>
    <w:rsid w:val="00D47FBD"/>
    <w:rsid w:val="00D52199"/>
    <w:rsid w:val="00D52BB5"/>
    <w:rsid w:val="00D5354D"/>
    <w:rsid w:val="00D55264"/>
    <w:rsid w:val="00D55BE9"/>
    <w:rsid w:val="00D55E38"/>
    <w:rsid w:val="00D57430"/>
    <w:rsid w:val="00D60D14"/>
    <w:rsid w:val="00D637FF"/>
    <w:rsid w:val="00D6554C"/>
    <w:rsid w:val="00D7358A"/>
    <w:rsid w:val="00D73DA8"/>
    <w:rsid w:val="00D74593"/>
    <w:rsid w:val="00D75C80"/>
    <w:rsid w:val="00D83370"/>
    <w:rsid w:val="00D83819"/>
    <w:rsid w:val="00D8720F"/>
    <w:rsid w:val="00D87CCB"/>
    <w:rsid w:val="00D92097"/>
    <w:rsid w:val="00D924D9"/>
    <w:rsid w:val="00D9386A"/>
    <w:rsid w:val="00D93CF8"/>
    <w:rsid w:val="00D9619F"/>
    <w:rsid w:val="00DA34A1"/>
    <w:rsid w:val="00DA6651"/>
    <w:rsid w:val="00DA6828"/>
    <w:rsid w:val="00DA7107"/>
    <w:rsid w:val="00DB21E8"/>
    <w:rsid w:val="00DB47C4"/>
    <w:rsid w:val="00DB573E"/>
    <w:rsid w:val="00DB7C68"/>
    <w:rsid w:val="00DC0A68"/>
    <w:rsid w:val="00DC1CFD"/>
    <w:rsid w:val="00DC51D7"/>
    <w:rsid w:val="00DC7931"/>
    <w:rsid w:val="00DD4A1D"/>
    <w:rsid w:val="00DD4CE5"/>
    <w:rsid w:val="00DD548D"/>
    <w:rsid w:val="00DD633B"/>
    <w:rsid w:val="00DE02FE"/>
    <w:rsid w:val="00DE0D9C"/>
    <w:rsid w:val="00DE0E51"/>
    <w:rsid w:val="00DE1250"/>
    <w:rsid w:val="00DE26E7"/>
    <w:rsid w:val="00DE6990"/>
    <w:rsid w:val="00DF1271"/>
    <w:rsid w:val="00DF18E6"/>
    <w:rsid w:val="00DF4652"/>
    <w:rsid w:val="00DF52B7"/>
    <w:rsid w:val="00DF69FA"/>
    <w:rsid w:val="00DF7637"/>
    <w:rsid w:val="00E013AA"/>
    <w:rsid w:val="00E02B93"/>
    <w:rsid w:val="00E04DC9"/>
    <w:rsid w:val="00E06053"/>
    <w:rsid w:val="00E0703E"/>
    <w:rsid w:val="00E07BC9"/>
    <w:rsid w:val="00E11ED6"/>
    <w:rsid w:val="00E12DC2"/>
    <w:rsid w:val="00E155E3"/>
    <w:rsid w:val="00E163D4"/>
    <w:rsid w:val="00E17DBD"/>
    <w:rsid w:val="00E207E6"/>
    <w:rsid w:val="00E23578"/>
    <w:rsid w:val="00E24C4B"/>
    <w:rsid w:val="00E2563A"/>
    <w:rsid w:val="00E25D93"/>
    <w:rsid w:val="00E27FC2"/>
    <w:rsid w:val="00E30E81"/>
    <w:rsid w:val="00E310CE"/>
    <w:rsid w:val="00E3179D"/>
    <w:rsid w:val="00E33F2F"/>
    <w:rsid w:val="00E350AA"/>
    <w:rsid w:val="00E35396"/>
    <w:rsid w:val="00E40033"/>
    <w:rsid w:val="00E40620"/>
    <w:rsid w:val="00E41FA0"/>
    <w:rsid w:val="00E42A96"/>
    <w:rsid w:val="00E42D5C"/>
    <w:rsid w:val="00E42F59"/>
    <w:rsid w:val="00E43C5A"/>
    <w:rsid w:val="00E449CA"/>
    <w:rsid w:val="00E44E37"/>
    <w:rsid w:val="00E45182"/>
    <w:rsid w:val="00E505FF"/>
    <w:rsid w:val="00E51459"/>
    <w:rsid w:val="00E5283B"/>
    <w:rsid w:val="00E52969"/>
    <w:rsid w:val="00E52F3E"/>
    <w:rsid w:val="00E607A1"/>
    <w:rsid w:val="00E60DD6"/>
    <w:rsid w:val="00E615D8"/>
    <w:rsid w:val="00E62018"/>
    <w:rsid w:val="00E63702"/>
    <w:rsid w:val="00E64B2A"/>
    <w:rsid w:val="00E65FDA"/>
    <w:rsid w:val="00E6704D"/>
    <w:rsid w:val="00E67584"/>
    <w:rsid w:val="00E706BA"/>
    <w:rsid w:val="00E70F8D"/>
    <w:rsid w:val="00E71322"/>
    <w:rsid w:val="00E72A75"/>
    <w:rsid w:val="00E736C3"/>
    <w:rsid w:val="00E74D9E"/>
    <w:rsid w:val="00E75076"/>
    <w:rsid w:val="00E768C7"/>
    <w:rsid w:val="00E77141"/>
    <w:rsid w:val="00E77251"/>
    <w:rsid w:val="00E77E75"/>
    <w:rsid w:val="00E80B00"/>
    <w:rsid w:val="00E80D53"/>
    <w:rsid w:val="00E82AC6"/>
    <w:rsid w:val="00E83C73"/>
    <w:rsid w:val="00E83CC7"/>
    <w:rsid w:val="00E84B5A"/>
    <w:rsid w:val="00E85BA8"/>
    <w:rsid w:val="00E90593"/>
    <w:rsid w:val="00E90F4C"/>
    <w:rsid w:val="00E91DD5"/>
    <w:rsid w:val="00E91E94"/>
    <w:rsid w:val="00E91F20"/>
    <w:rsid w:val="00E920D7"/>
    <w:rsid w:val="00E92E46"/>
    <w:rsid w:val="00E94254"/>
    <w:rsid w:val="00E94F06"/>
    <w:rsid w:val="00E95275"/>
    <w:rsid w:val="00EA04C4"/>
    <w:rsid w:val="00EA21A9"/>
    <w:rsid w:val="00EA399F"/>
    <w:rsid w:val="00EA49A0"/>
    <w:rsid w:val="00EA4BD1"/>
    <w:rsid w:val="00EA70A6"/>
    <w:rsid w:val="00EB12C4"/>
    <w:rsid w:val="00EB2504"/>
    <w:rsid w:val="00EB5708"/>
    <w:rsid w:val="00EB5D4F"/>
    <w:rsid w:val="00EC0398"/>
    <w:rsid w:val="00EC0A2F"/>
    <w:rsid w:val="00EC0B07"/>
    <w:rsid w:val="00EC1CE1"/>
    <w:rsid w:val="00EC227A"/>
    <w:rsid w:val="00EC318C"/>
    <w:rsid w:val="00ED006A"/>
    <w:rsid w:val="00ED0B4F"/>
    <w:rsid w:val="00ED2E32"/>
    <w:rsid w:val="00ED3060"/>
    <w:rsid w:val="00ED4E53"/>
    <w:rsid w:val="00ED7DB4"/>
    <w:rsid w:val="00EE1086"/>
    <w:rsid w:val="00EE16C8"/>
    <w:rsid w:val="00EE4419"/>
    <w:rsid w:val="00EE4EEA"/>
    <w:rsid w:val="00EE4F9B"/>
    <w:rsid w:val="00EE5187"/>
    <w:rsid w:val="00EE6523"/>
    <w:rsid w:val="00EE7829"/>
    <w:rsid w:val="00EF0089"/>
    <w:rsid w:val="00EF3B30"/>
    <w:rsid w:val="00EF4326"/>
    <w:rsid w:val="00EF529F"/>
    <w:rsid w:val="00EF6009"/>
    <w:rsid w:val="00EF77ED"/>
    <w:rsid w:val="00F00A6F"/>
    <w:rsid w:val="00F03948"/>
    <w:rsid w:val="00F0462C"/>
    <w:rsid w:val="00F0467E"/>
    <w:rsid w:val="00F04DDC"/>
    <w:rsid w:val="00F053E8"/>
    <w:rsid w:val="00F05D23"/>
    <w:rsid w:val="00F062BD"/>
    <w:rsid w:val="00F06D10"/>
    <w:rsid w:val="00F12FC5"/>
    <w:rsid w:val="00F13F7E"/>
    <w:rsid w:val="00F14107"/>
    <w:rsid w:val="00F15D6B"/>
    <w:rsid w:val="00F163BD"/>
    <w:rsid w:val="00F16ACC"/>
    <w:rsid w:val="00F201FF"/>
    <w:rsid w:val="00F21E28"/>
    <w:rsid w:val="00F22D78"/>
    <w:rsid w:val="00F245E3"/>
    <w:rsid w:val="00F250BB"/>
    <w:rsid w:val="00F265BE"/>
    <w:rsid w:val="00F26B57"/>
    <w:rsid w:val="00F27E2B"/>
    <w:rsid w:val="00F315EA"/>
    <w:rsid w:val="00F34D8F"/>
    <w:rsid w:val="00F34E1C"/>
    <w:rsid w:val="00F3729C"/>
    <w:rsid w:val="00F3793D"/>
    <w:rsid w:val="00F37D48"/>
    <w:rsid w:val="00F37F37"/>
    <w:rsid w:val="00F41A5E"/>
    <w:rsid w:val="00F41ED5"/>
    <w:rsid w:val="00F4454A"/>
    <w:rsid w:val="00F466BB"/>
    <w:rsid w:val="00F4776C"/>
    <w:rsid w:val="00F478F6"/>
    <w:rsid w:val="00F5081C"/>
    <w:rsid w:val="00F5144B"/>
    <w:rsid w:val="00F52B8A"/>
    <w:rsid w:val="00F53C44"/>
    <w:rsid w:val="00F55B7A"/>
    <w:rsid w:val="00F56250"/>
    <w:rsid w:val="00F5770A"/>
    <w:rsid w:val="00F608D7"/>
    <w:rsid w:val="00F60AAD"/>
    <w:rsid w:val="00F6511C"/>
    <w:rsid w:val="00F66049"/>
    <w:rsid w:val="00F66D3C"/>
    <w:rsid w:val="00F7064F"/>
    <w:rsid w:val="00F73EEB"/>
    <w:rsid w:val="00F76092"/>
    <w:rsid w:val="00F762BD"/>
    <w:rsid w:val="00F764B0"/>
    <w:rsid w:val="00F771B2"/>
    <w:rsid w:val="00F77451"/>
    <w:rsid w:val="00F774EF"/>
    <w:rsid w:val="00F7782A"/>
    <w:rsid w:val="00F778A1"/>
    <w:rsid w:val="00F77ECE"/>
    <w:rsid w:val="00F80113"/>
    <w:rsid w:val="00F81400"/>
    <w:rsid w:val="00F82691"/>
    <w:rsid w:val="00F831BB"/>
    <w:rsid w:val="00F8482B"/>
    <w:rsid w:val="00F85C5A"/>
    <w:rsid w:val="00F85D35"/>
    <w:rsid w:val="00F86153"/>
    <w:rsid w:val="00F86432"/>
    <w:rsid w:val="00F871C3"/>
    <w:rsid w:val="00F90CF2"/>
    <w:rsid w:val="00F9268D"/>
    <w:rsid w:val="00F92BE8"/>
    <w:rsid w:val="00F93296"/>
    <w:rsid w:val="00F94D96"/>
    <w:rsid w:val="00F95747"/>
    <w:rsid w:val="00F97853"/>
    <w:rsid w:val="00F97EB2"/>
    <w:rsid w:val="00FA0204"/>
    <w:rsid w:val="00FA059E"/>
    <w:rsid w:val="00FA4ADE"/>
    <w:rsid w:val="00FA5CB7"/>
    <w:rsid w:val="00FB052A"/>
    <w:rsid w:val="00FB0DB2"/>
    <w:rsid w:val="00FB114F"/>
    <w:rsid w:val="00FB3099"/>
    <w:rsid w:val="00FB44F8"/>
    <w:rsid w:val="00FB70ED"/>
    <w:rsid w:val="00FC03BC"/>
    <w:rsid w:val="00FC06CE"/>
    <w:rsid w:val="00FC0F53"/>
    <w:rsid w:val="00FC4EFE"/>
    <w:rsid w:val="00FC712C"/>
    <w:rsid w:val="00FC7A43"/>
    <w:rsid w:val="00FC7A48"/>
    <w:rsid w:val="00FD1EEE"/>
    <w:rsid w:val="00FD1F12"/>
    <w:rsid w:val="00FD2DE4"/>
    <w:rsid w:val="00FD37D8"/>
    <w:rsid w:val="00FD3D94"/>
    <w:rsid w:val="00FD6AD8"/>
    <w:rsid w:val="00FD6CBC"/>
    <w:rsid w:val="00FD7E18"/>
    <w:rsid w:val="00FE1B5B"/>
    <w:rsid w:val="00FE1C9F"/>
    <w:rsid w:val="00FE43AC"/>
    <w:rsid w:val="00FE528D"/>
    <w:rsid w:val="00FE6C27"/>
    <w:rsid w:val="00FE7A57"/>
    <w:rsid w:val="00FF13BA"/>
    <w:rsid w:val="00FF1653"/>
    <w:rsid w:val="00FF2256"/>
    <w:rsid w:val="00FF7D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633FA"/>
    <w:rPr>
      <w:sz w:val="24"/>
      <w:lang w:eastAsia="cs-CZ"/>
    </w:rPr>
  </w:style>
  <w:style w:type="paragraph" w:styleId="Nadpis1">
    <w:name w:val="heading 1"/>
    <w:basedOn w:val="Normlny"/>
    <w:next w:val="Normlny"/>
    <w:link w:val="Nadpis1Char"/>
    <w:qFormat/>
    <w:rsid w:val="005633FA"/>
    <w:pPr>
      <w:keepNext/>
      <w:outlineLvl w:val="0"/>
    </w:pPr>
    <w:rPr>
      <w:b/>
    </w:rPr>
  </w:style>
  <w:style w:type="paragraph" w:styleId="Nadpis2">
    <w:name w:val="heading 2"/>
    <w:basedOn w:val="Normlny"/>
    <w:next w:val="Normlny"/>
    <w:link w:val="Nadpis2Char"/>
    <w:qFormat/>
    <w:rsid w:val="005633FA"/>
    <w:pPr>
      <w:keepNext/>
      <w:jc w:val="both"/>
      <w:outlineLvl w:val="1"/>
    </w:pPr>
    <w:rPr>
      <w:b/>
    </w:rPr>
  </w:style>
  <w:style w:type="paragraph" w:styleId="Nadpis3">
    <w:name w:val="heading 3"/>
    <w:basedOn w:val="Normlny"/>
    <w:next w:val="Normlny"/>
    <w:link w:val="Nadpis3Char"/>
    <w:semiHidden/>
    <w:unhideWhenUsed/>
    <w:qFormat/>
    <w:rsid w:val="00577EAE"/>
    <w:pPr>
      <w:keepNext/>
      <w:keepLines/>
      <w:spacing w:before="200"/>
      <w:outlineLvl w:val="2"/>
    </w:pPr>
    <w:rPr>
      <w:rFonts w:asciiTheme="majorHAnsi" w:eastAsiaTheme="majorEastAsia" w:hAnsiTheme="majorHAnsi" w:cstheme="majorBidi"/>
      <w:b/>
      <w:bCs/>
      <w:color w:val="4F81BD" w:themeColor="accent1"/>
    </w:rPr>
  </w:style>
  <w:style w:type="paragraph" w:styleId="Nadpis5">
    <w:name w:val="heading 5"/>
    <w:basedOn w:val="Normlny"/>
    <w:next w:val="Normlny"/>
    <w:link w:val="Nadpis5Char"/>
    <w:semiHidden/>
    <w:unhideWhenUsed/>
    <w:qFormat/>
    <w:rsid w:val="000743AA"/>
    <w:pPr>
      <w:spacing w:before="240" w:after="60"/>
      <w:outlineLvl w:val="4"/>
    </w:pPr>
    <w:rPr>
      <w:rFonts w:ascii="Calibri" w:hAnsi="Calibri"/>
      <w:b/>
      <w:bCs/>
      <w:i/>
      <w:iCs/>
      <w:sz w:val="26"/>
      <w:szCs w:val="26"/>
    </w:rPr>
  </w:style>
  <w:style w:type="paragraph" w:styleId="Nadpis7">
    <w:name w:val="heading 7"/>
    <w:basedOn w:val="Normlny"/>
    <w:next w:val="Normlny"/>
    <w:link w:val="Nadpis7Char"/>
    <w:uiPriority w:val="9"/>
    <w:unhideWhenUsed/>
    <w:qFormat/>
    <w:rsid w:val="003D5C2D"/>
    <w:pPr>
      <w:spacing w:before="240" w:after="60" w:line="276" w:lineRule="auto"/>
      <w:outlineLvl w:val="6"/>
    </w:pPr>
    <w:rPr>
      <w:rFonts w:ascii="Calibri" w:hAnsi="Calibri"/>
      <w:szCs w:val="24"/>
      <w:lang w:eastAsia="en-US"/>
    </w:rPr>
  </w:style>
  <w:style w:type="paragraph" w:styleId="Nadpis8">
    <w:name w:val="heading 8"/>
    <w:basedOn w:val="Normlny"/>
    <w:next w:val="Normlny"/>
    <w:link w:val="Nadpis8Char"/>
    <w:semiHidden/>
    <w:unhideWhenUsed/>
    <w:qFormat/>
    <w:rsid w:val="00873E80"/>
    <w:pPr>
      <w:spacing w:before="240" w:after="60"/>
      <w:outlineLvl w:val="7"/>
    </w:pPr>
    <w:rPr>
      <w:rFonts w:ascii="Calibri" w:hAnsi="Calibri"/>
      <w:i/>
      <w:iCs/>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633FA"/>
    <w:pPr>
      <w:tabs>
        <w:tab w:val="center" w:pos="4536"/>
        <w:tab w:val="right" w:pos="9072"/>
      </w:tabs>
    </w:pPr>
    <w:rPr>
      <w:sz w:val="20"/>
    </w:rPr>
  </w:style>
  <w:style w:type="paragraph" w:customStyle="1" w:styleId="VEC">
    <w:name w:val="VEC:"/>
    <w:basedOn w:val="Normlnysozarkami"/>
    <w:next w:val="Normlnysozarkami"/>
    <w:rsid w:val="005633FA"/>
    <w:pPr>
      <w:spacing w:before="4080" w:line="240" w:lineRule="atLeast"/>
      <w:jc w:val="both"/>
    </w:pPr>
    <w:rPr>
      <w:b/>
      <w:u w:val="single"/>
    </w:rPr>
  </w:style>
  <w:style w:type="paragraph" w:styleId="Pta">
    <w:name w:val="footer"/>
    <w:basedOn w:val="Normlny"/>
    <w:link w:val="PtaChar"/>
    <w:uiPriority w:val="99"/>
    <w:rsid w:val="005633FA"/>
    <w:pPr>
      <w:tabs>
        <w:tab w:val="center" w:pos="4536"/>
        <w:tab w:val="right" w:pos="9072"/>
      </w:tabs>
    </w:pPr>
  </w:style>
  <w:style w:type="paragraph" w:styleId="Normlnysozarkami">
    <w:name w:val="Normal Indent"/>
    <w:basedOn w:val="Normlny"/>
    <w:rsid w:val="005633FA"/>
    <w:pPr>
      <w:ind w:left="708"/>
    </w:pPr>
  </w:style>
  <w:style w:type="character" w:styleId="slostrany">
    <w:name w:val="page number"/>
    <w:basedOn w:val="Predvolenpsmoodseku"/>
    <w:rsid w:val="005633FA"/>
  </w:style>
  <w:style w:type="paragraph" w:styleId="Zkladntext">
    <w:name w:val="Body Text"/>
    <w:basedOn w:val="Normlny"/>
    <w:link w:val="ZkladntextChar"/>
    <w:rsid w:val="005633FA"/>
    <w:pPr>
      <w:jc w:val="both"/>
    </w:pPr>
  </w:style>
  <w:style w:type="paragraph" w:styleId="Zarkazkladnhotextu">
    <w:name w:val="Body Text Indent"/>
    <w:basedOn w:val="Normlny"/>
    <w:link w:val="ZarkazkladnhotextuChar"/>
    <w:rsid w:val="005633FA"/>
    <w:pPr>
      <w:ind w:right="-1" w:firstLine="567"/>
      <w:jc w:val="both"/>
    </w:pPr>
  </w:style>
  <w:style w:type="paragraph" w:styleId="Zarkazkladnhotextu3">
    <w:name w:val="Body Text Indent 3"/>
    <w:basedOn w:val="Normlny"/>
    <w:link w:val="Zarkazkladnhotextu3Char"/>
    <w:rsid w:val="006173BC"/>
    <w:pPr>
      <w:spacing w:after="120"/>
      <w:ind w:left="283"/>
    </w:pPr>
    <w:rPr>
      <w:sz w:val="16"/>
      <w:szCs w:val="16"/>
    </w:rPr>
  </w:style>
  <w:style w:type="paragraph" w:styleId="Zkladntext3">
    <w:name w:val="Body Text 3"/>
    <w:basedOn w:val="Normlny"/>
    <w:link w:val="Zkladntext3Char"/>
    <w:rsid w:val="006173BC"/>
    <w:pPr>
      <w:spacing w:after="120"/>
    </w:pPr>
    <w:rPr>
      <w:sz w:val="16"/>
      <w:szCs w:val="16"/>
    </w:rPr>
  </w:style>
  <w:style w:type="paragraph" w:styleId="Zkladntext2">
    <w:name w:val="Body Text 2"/>
    <w:basedOn w:val="Normlny"/>
    <w:link w:val="Zkladntext2Char"/>
    <w:rsid w:val="006173BC"/>
    <w:pPr>
      <w:spacing w:after="120" w:line="480" w:lineRule="auto"/>
    </w:pPr>
  </w:style>
  <w:style w:type="paragraph" w:customStyle="1" w:styleId="Normln">
    <w:name w:val="Norm‡ln’"/>
    <w:uiPriority w:val="99"/>
    <w:rsid w:val="006173BC"/>
    <w:pPr>
      <w:overflowPunct w:val="0"/>
      <w:autoSpaceDE w:val="0"/>
      <w:autoSpaceDN w:val="0"/>
      <w:adjustRightInd w:val="0"/>
      <w:textAlignment w:val="baseline"/>
    </w:pPr>
    <w:rPr>
      <w:sz w:val="24"/>
      <w:lang w:val="cs-CZ"/>
    </w:rPr>
  </w:style>
  <w:style w:type="character" w:styleId="Hypertextovprepojenie">
    <w:name w:val="Hyperlink"/>
    <w:rsid w:val="006173BC"/>
    <w:rPr>
      <w:color w:val="0000FF"/>
      <w:u w:val="single"/>
    </w:rPr>
  </w:style>
  <w:style w:type="character" w:customStyle="1" w:styleId="ra">
    <w:name w:val="ra"/>
    <w:basedOn w:val="Predvolenpsmoodseku"/>
    <w:rsid w:val="00A55D4A"/>
  </w:style>
  <w:style w:type="character" w:customStyle="1" w:styleId="Zkladntext2Char">
    <w:name w:val="Základný text 2 Char"/>
    <w:link w:val="Zkladntext2"/>
    <w:rsid w:val="00F608D7"/>
    <w:rPr>
      <w:sz w:val="24"/>
      <w:lang w:val="sk-SK" w:eastAsia="cs-CZ" w:bidi="ar-SA"/>
    </w:rPr>
  </w:style>
  <w:style w:type="character" w:customStyle="1" w:styleId="Nadpis8Char">
    <w:name w:val="Nadpis 8 Char"/>
    <w:link w:val="Nadpis8"/>
    <w:semiHidden/>
    <w:rsid w:val="00873E80"/>
    <w:rPr>
      <w:rFonts w:ascii="Calibri" w:eastAsia="Times New Roman" w:hAnsi="Calibri" w:cs="Times New Roman"/>
      <w:i/>
      <w:iCs/>
      <w:sz w:val="24"/>
      <w:szCs w:val="24"/>
      <w:lang w:eastAsia="cs-CZ"/>
    </w:rPr>
  </w:style>
  <w:style w:type="paragraph" w:styleId="Odsekzoznamu">
    <w:name w:val="List Paragraph"/>
    <w:basedOn w:val="Normlny"/>
    <w:uiPriority w:val="99"/>
    <w:qFormat/>
    <w:rsid w:val="007D432F"/>
    <w:pPr>
      <w:ind w:left="708"/>
    </w:pPr>
  </w:style>
  <w:style w:type="character" w:customStyle="1" w:styleId="Nadpis7Char">
    <w:name w:val="Nadpis 7 Char"/>
    <w:link w:val="Nadpis7"/>
    <w:uiPriority w:val="9"/>
    <w:rsid w:val="003D5C2D"/>
    <w:rPr>
      <w:rFonts w:ascii="Calibri" w:hAnsi="Calibri"/>
      <w:sz w:val="24"/>
      <w:szCs w:val="24"/>
      <w:lang w:eastAsia="en-US"/>
    </w:rPr>
  </w:style>
  <w:style w:type="character" w:customStyle="1" w:styleId="PtaChar">
    <w:name w:val="Päta Char"/>
    <w:link w:val="Pta"/>
    <w:uiPriority w:val="99"/>
    <w:rsid w:val="003D5C2D"/>
    <w:rPr>
      <w:sz w:val="24"/>
      <w:lang w:eastAsia="cs-CZ"/>
    </w:rPr>
  </w:style>
  <w:style w:type="paragraph" w:customStyle="1" w:styleId="Zkladntext21">
    <w:name w:val="Základný text 21"/>
    <w:basedOn w:val="Normlny"/>
    <w:rsid w:val="003D5C2D"/>
    <w:pPr>
      <w:overflowPunct w:val="0"/>
      <w:autoSpaceDE w:val="0"/>
      <w:autoSpaceDN w:val="0"/>
      <w:adjustRightInd w:val="0"/>
      <w:jc w:val="both"/>
      <w:textAlignment w:val="baseline"/>
    </w:pPr>
    <w:rPr>
      <w:rFonts w:ascii="Arial" w:hAnsi="Arial"/>
    </w:rPr>
  </w:style>
  <w:style w:type="character" w:styleId="Siln">
    <w:name w:val="Strong"/>
    <w:qFormat/>
    <w:rsid w:val="00504085"/>
    <w:rPr>
      <w:b/>
      <w:bCs/>
    </w:rPr>
  </w:style>
  <w:style w:type="character" w:customStyle="1" w:styleId="address2">
    <w:name w:val="address2"/>
    <w:rsid w:val="00AF769D"/>
    <w:rPr>
      <w:rFonts w:cs="Times New Roman"/>
    </w:rPr>
  </w:style>
  <w:style w:type="character" w:customStyle="1" w:styleId="urtxth31">
    <w:name w:val="urtxth31"/>
    <w:rsid w:val="00F97EB2"/>
    <w:rPr>
      <w:rFonts w:ascii="Arial" w:hAnsi="Arial" w:cs="Arial" w:hint="default"/>
      <w:b/>
      <w:bCs/>
      <w:i w:val="0"/>
      <w:iCs w:val="0"/>
      <w:sz w:val="17"/>
      <w:szCs w:val="17"/>
    </w:rPr>
  </w:style>
  <w:style w:type="character" w:customStyle="1" w:styleId="ZkladntextChar">
    <w:name w:val="Základný text Char"/>
    <w:link w:val="Zkladntext"/>
    <w:rsid w:val="00BB1E2B"/>
    <w:rPr>
      <w:sz w:val="24"/>
      <w:lang w:eastAsia="cs-CZ"/>
    </w:rPr>
  </w:style>
  <w:style w:type="paragraph" w:customStyle="1" w:styleId="Blockquote">
    <w:name w:val="Blockquote"/>
    <w:basedOn w:val="Normlny"/>
    <w:rsid w:val="00BB1E2B"/>
    <w:pPr>
      <w:overflowPunct w:val="0"/>
      <w:autoSpaceDE w:val="0"/>
      <w:autoSpaceDN w:val="0"/>
      <w:adjustRightInd w:val="0"/>
      <w:spacing w:before="100" w:after="100"/>
      <w:ind w:left="360" w:right="360"/>
      <w:textAlignment w:val="baseline"/>
    </w:pPr>
    <w:rPr>
      <w:szCs w:val="24"/>
      <w:lang w:eastAsia="sk-SK"/>
    </w:rPr>
  </w:style>
  <w:style w:type="paragraph" w:styleId="Textbubliny">
    <w:name w:val="Balloon Text"/>
    <w:basedOn w:val="Normlny"/>
    <w:link w:val="TextbublinyChar"/>
    <w:rsid w:val="003D06B1"/>
    <w:rPr>
      <w:rFonts w:ascii="Tahoma" w:hAnsi="Tahoma" w:cs="Tahoma"/>
      <w:sz w:val="16"/>
      <w:szCs w:val="16"/>
    </w:rPr>
  </w:style>
  <w:style w:type="character" w:customStyle="1" w:styleId="TextbublinyChar">
    <w:name w:val="Text bubliny Char"/>
    <w:link w:val="Textbubliny"/>
    <w:rsid w:val="003D06B1"/>
    <w:rPr>
      <w:rFonts w:ascii="Tahoma" w:hAnsi="Tahoma" w:cs="Tahoma"/>
      <w:sz w:val="16"/>
      <w:szCs w:val="16"/>
      <w:lang w:eastAsia="cs-CZ"/>
    </w:rPr>
  </w:style>
  <w:style w:type="paragraph" w:styleId="PredformtovanHTML">
    <w:name w:val="HTML Preformatted"/>
    <w:basedOn w:val="Normlny"/>
    <w:link w:val="PredformtovanHTMLChar"/>
    <w:uiPriority w:val="99"/>
    <w:rsid w:val="007E5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sk-SK"/>
    </w:rPr>
  </w:style>
  <w:style w:type="character" w:customStyle="1" w:styleId="PredformtovanHTMLChar">
    <w:name w:val="Predformátované HTML Char"/>
    <w:link w:val="PredformtovanHTML"/>
    <w:uiPriority w:val="99"/>
    <w:rsid w:val="007E5751"/>
    <w:rPr>
      <w:rFonts w:ascii="Courier New" w:hAnsi="Courier New" w:cs="Courier New"/>
    </w:rPr>
  </w:style>
  <w:style w:type="paragraph" w:styleId="Zoznam">
    <w:name w:val="List"/>
    <w:basedOn w:val="Normlny"/>
    <w:rsid w:val="007E5751"/>
    <w:pPr>
      <w:spacing w:after="200" w:line="276" w:lineRule="auto"/>
      <w:ind w:left="283" w:hanging="283"/>
    </w:pPr>
    <w:rPr>
      <w:rFonts w:ascii="Calibri" w:eastAsia="Calibri" w:hAnsi="Calibri"/>
      <w:sz w:val="22"/>
      <w:szCs w:val="22"/>
      <w:lang w:eastAsia="en-US"/>
    </w:rPr>
  </w:style>
  <w:style w:type="character" w:customStyle="1" w:styleId="Nadpis5Char">
    <w:name w:val="Nadpis 5 Char"/>
    <w:link w:val="Nadpis5"/>
    <w:rsid w:val="000743AA"/>
    <w:rPr>
      <w:rFonts w:ascii="Calibri" w:eastAsia="Times New Roman" w:hAnsi="Calibri" w:cs="Times New Roman"/>
      <w:b/>
      <w:bCs/>
      <w:i/>
      <w:iCs/>
      <w:sz w:val="26"/>
      <w:szCs w:val="26"/>
      <w:lang w:eastAsia="cs-CZ"/>
    </w:rPr>
  </w:style>
  <w:style w:type="character" w:styleId="PouitHypertextovPrepojenie">
    <w:name w:val="FollowedHyperlink"/>
    <w:basedOn w:val="Predvolenpsmoodseku"/>
    <w:rsid w:val="00AC198D"/>
    <w:rPr>
      <w:color w:val="800080" w:themeColor="followedHyperlink"/>
      <w:u w:val="single"/>
    </w:rPr>
  </w:style>
  <w:style w:type="paragraph" w:customStyle="1" w:styleId="Normlnywebov1">
    <w:name w:val="Normálny (webový)1"/>
    <w:basedOn w:val="Normlny"/>
    <w:rsid w:val="00027C29"/>
    <w:pPr>
      <w:spacing w:before="100" w:beforeAutospacing="1" w:after="100" w:afterAutospacing="1"/>
    </w:pPr>
    <w:rPr>
      <w:rFonts w:ascii="Arial Unicode MS" w:eastAsia="Arial Unicode MS" w:hAnsi="Arial Unicode MS" w:cs="Arial Unicode MS"/>
      <w:szCs w:val="24"/>
      <w:lang w:eastAsia="sk-SK"/>
    </w:rPr>
  </w:style>
  <w:style w:type="character" w:styleId="Odkaznakomentr">
    <w:name w:val="annotation reference"/>
    <w:basedOn w:val="Predvolenpsmoodseku"/>
    <w:rsid w:val="00366F4D"/>
    <w:rPr>
      <w:sz w:val="16"/>
      <w:szCs w:val="16"/>
    </w:rPr>
  </w:style>
  <w:style w:type="paragraph" w:styleId="Textkomentra">
    <w:name w:val="annotation text"/>
    <w:basedOn w:val="Normlny"/>
    <w:link w:val="TextkomentraChar"/>
    <w:rsid w:val="00366F4D"/>
    <w:rPr>
      <w:sz w:val="20"/>
    </w:rPr>
  </w:style>
  <w:style w:type="character" w:customStyle="1" w:styleId="TextkomentraChar">
    <w:name w:val="Text komentára Char"/>
    <w:basedOn w:val="Predvolenpsmoodseku"/>
    <w:link w:val="Textkomentra"/>
    <w:uiPriority w:val="99"/>
    <w:rsid w:val="00366F4D"/>
    <w:rPr>
      <w:lang w:eastAsia="cs-CZ"/>
    </w:rPr>
  </w:style>
  <w:style w:type="paragraph" w:styleId="Predmetkomentra">
    <w:name w:val="annotation subject"/>
    <w:basedOn w:val="Textkomentra"/>
    <w:next w:val="Textkomentra"/>
    <w:link w:val="PredmetkomentraChar"/>
    <w:rsid w:val="00366F4D"/>
    <w:rPr>
      <w:b/>
      <w:bCs/>
    </w:rPr>
  </w:style>
  <w:style w:type="character" w:customStyle="1" w:styleId="PredmetkomentraChar">
    <w:name w:val="Predmet komentára Char"/>
    <w:basedOn w:val="TextkomentraChar"/>
    <w:link w:val="Predmetkomentra"/>
    <w:rsid w:val="00366F4D"/>
    <w:rPr>
      <w:b/>
      <w:bCs/>
      <w:lang w:eastAsia="cs-CZ"/>
    </w:rPr>
  </w:style>
  <w:style w:type="paragraph" w:styleId="Zarkazkladnhotextu2">
    <w:name w:val="Body Text Indent 2"/>
    <w:basedOn w:val="Normlny"/>
    <w:link w:val="Zarkazkladnhotextu2Char"/>
    <w:rsid w:val="001006E8"/>
    <w:pPr>
      <w:spacing w:after="120" w:line="480" w:lineRule="auto"/>
      <w:ind w:left="283"/>
    </w:pPr>
  </w:style>
  <w:style w:type="character" w:customStyle="1" w:styleId="Zarkazkladnhotextu2Char">
    <w:name w:val="Zarážka základného textu 2 Char"/>
    <w:basedOn w:val="Predvolenpsmoodseku"/>
    <w:link w:val="Zarkazkladnhotextu2"/>
    <w:rsid w:val="001006E8"/>
    <w:rPr>
      <w:sz w:val="24"/>
      <w:lang w:eastAsia="cs-CZ"/>
    </w:rPr>
  </w:style>
  <w:style w:type="character" w:customStyle="1" w:styleId="HlavikaChar">
    <w:name w:val="Hlavička Char"/>
    <w:basedOn w:val="Predvolenpsmoodseku"/>
    <w:link w:val="Hlavika"/>
    <w:uiPriority w:val="99"/>
    <w:rsid w:val="00A9419B"/>
    <w:rPr>
      <w:lang w:eastAsia="cs-CZ"/>
    </w:rPr>
  </w:style>
  <w:style w:type="character" w:customStyle="1" w:styleId="Nadpis3Char">
    <w:name w:val="Nadpis 3 Char"/>
    <w:basedOn w:val="Predvolenpsmoodseku"/>
    <w:link w:val="Nadpis3"/>
    <w:semiHidden/>
    <w:rsid w:val="00577EAE"/>
    <w:rPr>
      <w:rFonts w:asciiTheme="majorHAnsi" w:eastAsiaTheme="majorEastAsia" w:hAnsiTheme="majorHAnsi" w:cstheme="majorBidi"/>
      <w:b/>
      <w:bCs/>
      <w:color w:val="4F81BD" w:themeColor="accent1"/>
      <w:sz w:val="24"/>
      <w:lang w:eastAsia="cs-CZ"/>
    </w:rPr>
  </w:style>
  <w:style w:type="character" w:customStyle="1" w:styleId="ZarkazkladnhotextuChar">
    <w:name w:val="Zarážka základného textu Char"/>
    <w:link w:val="Zarkazkladnhotextu"/>
    <w:rsid w:val="00585194"/>
    <w:rPr>
      <w:sz w:val="24"/>
      <w:lang w:eastAsia="cs-CZ"/>
    </w:rPr>
  </w:style>
  <w:style w:type="character" w:customStyle="1" w:styleId="Zkladntext3Char">
    <w:name w:val="Základný text 3 Char"/>
    <w:link w:val="Zkladntext3"/>
    <w:rsid w:val="00585194"/>
    <w:rPr>
      <w:sz w:val="16"/>
      <w:szCs w:val="16"/>
      <w:lang w:eastAsia="cs-CZ"/>
    </w:rPr>
  </w:style>
  <w:style w:type="character" w:customStyle="1" w:styleId="Nadpis1Char">
    <w:name w:val="Nadpis 1 Char"/>
    <w:link w:val="Nadpis1"/>
    <w:rsid w:val="00585194"/>
    <w:rPr>
      <w:b/>
      <w:sz w:val="24"/>
      <w:lang w:eastAsia="cs-CZ"/>
    </w:rPr>
  </w:style>
  <w:style w:type="character" w:customStyle="1" w:styleId="Nadpis2Char">
    <w:name w:val="Nadpis 2 Char"/>
    <w:link w:val="Nadpis2"/>
    <w:rsid w:val="00585194"/>
    <w:rPr>
      <w:b/>
      <w:sz w:val="24"/>
      <w:lang w:eastAsia="cs-CZ"/>
    </w:rPr>
  </w:style>
  <w:style w:type="character" w:customStyle="1" w:styleId="Zarkazkladnhotextu3Char">
    <w:name w:val="Zarážka základného textu 3 Char"/>
    <w:link w:val="Zarkazkladnhotextu3"/>
    <w:rsid w:val="00585194"/>
    <w:rPr>
      <w:sz w:val="16"/>
      <w:szCs w:val="16"/>
      <w:lang w:eastAsia="cs-CZ"/>
    </w:rPr>
  </w:style>
  <w:style w:type="paragraph" w:customStyle="1" w:styleId="Odsekzoznamu3">
    <w:name w:val="Odsek zoznamu3"/>
    <w:basedOn w:val="Normlny"/>
    <w:rsid w:val="00585194"/>
    <w:pPr>
      <w:overflowPunct w:val="0"/>
      <w:autoSpaceDE w:val="0"/>
      <w:autoSpaceDN w:val="0"/>
      <w:adjustRightInd w:val="0"/>
      <w:ind w:left="720"/>
      <w:textAlignment w:val="baseline"/>
    </w:pPr>
    <w:rPr>
      <w:szCs w:val="24"/>
      <w:lang w:eastAsia="sk-SK"/>
    </w:rPr>
  </w:style>
  <w:style w:type="paragraph" w:customStyle="1" w:styleId="Normlny1">
    <w:name w:val="Normálny1"/>
    <w:rsid w:val="00585194"/>
    <w:pPr>
      <w:widowControl w:val="0"/>
    </w:pPr>
    <w:rPr>
      <w:lang w:eastAsia="cs-CZ"/>
    </w:rPr>
  </w:style>
  <w:style w:type="paragraph" w:styleId="Revzia">
    <w:name w:val="Revision"/>
    <w:hidden/>
    <w:uiPriority w:val="99"/>
    <w:semiHidden/>
    <w:rsid w:val="00585194"/>
    <w:rPr>
      <w:rFonts w:ascii="Calibri" w:eastAsia="Calibri" w:hAnsi="Calibri"/>
      <w:sz w:val="22"/>
      <w:szCs w:val="22"/>
      <w:lang w:eastAsia="en-US"/>
    </w:rPr>
  </w:style>
  <w:style w:type="paragraph" w:styleId="Bezriadkovania">
    <w:name w:val="No Spacing"/>
    <w:uiPriority w:val="1"/>
    <w:qFormat/>
    <w:rsid w:val="00585194"/>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633FA"/>
    <w:rPr>
      <w:sz w:val="24"/>
      <w:lang w:eastAsia="cs-CZ"/>
    </w:rPr>
  </w:style>
  <w:style w:type="paragraph" w:styleId="Nadpis1">
    <w:name w:val="heading 1"/>
    <w:basedOn w:val="Normlny"/>
    <w:next w:val="Normlny"/>
    <w:link w:val="Nadpis1Char"/>
    <w:qFormat/>
    <w:rsid w:val="005633FA"/>
    <w:pPr>
      <w:keepNext/>
      <w:outlineLvl w:val="0"/>
    </w:pPr>
    <w:rPr>
      <w:b/>
    </w:rPr>
  </w:style>
  <w:style w:type="paragraph" w:styleId="Nadpis2">
    <w:name w:val="heading 2"/>
    <w:basedOn w:val="Normlny"/>
    <w:next w:val="Normlny"/>
    <w:link w:val="Nadpis2Char"/>
    <w:qFormat/>
    <w:rsid w:val="005633FA"/>
    <w:pPr>
      <w:keepNext/>
      <w:jc w:val="both"/>
      <w:outlineLvl w:val="1"/>
    </w:pPr>
    <w:rPr>
      <w:b/>
    </w:rPr>
  </w:style>
  <w:style w:type="paragraph" w:styleId="Nadpis3">
    <w:name w:val="heading 3"/>
    <w:basedOn w:val="Normlny"/>
    <w:next w:val="Normlny"/>
    <w:link w:val="Nadpis3Char"/>
    <w:semiHidden/>
    <w:unhideWhenUsed/>
    <w:qFormat/>
    <w:rsid w:val="00577EAE"/>
    <w:pPr>
      <w:keepNext/>
      <w:keepLines/>
      <w:spacing w:before="200"/>
      <w:outlineLvl w:val="2"/>
    </w:pPr>
    <w:rPr>
      <w:rFonts w:asciiTheme="majorHAnsi" w:eastAsiaTheme="majorEastAsia" w:hAnsiTheme="majorHAnsi" w:cstheme="majorBidi"/>
      <w:b/>
      <w:bCs/>
      <w:color w:val="4F81BD" w:themeColor="accent1"/>
    </w:rPr>
  </w:style>
  <w:style w:type="paragraph" w:styleId="Nadpis5">
    <w:name w:val="heading 5"/>
    <w:basedOn w:val="Normlny"/>
    <w:next w:val="Normlny"/>
    <w:link w:val="Nadpis5Char"/>
    <w:semiHidden/>
    <w:unhideWhenUsed/>
    <w:qFormat/>
    <w:rsid w:val="000743AA"/>
    <w:pPr>
      <w:spacing w:before="240" w:after="60"/>
      <w:outlineLvl w:val="4"/>
    </w:pPr>
    <w:rPr>
      <w:rFonts w:ascii="Calibri" w:hAnsi="Calibri"/>
      <w:b/>
      <w:bCs/>
      <w:i/>
      <w:iCs/>
      <w:sz w:val="26"/>
      <w:szCs w:val="26"/>
    </w:rPr>
  </w:style>
  <w:style w:type="paragraph" w:styleId="Nadpis7">
    <w:name w:val="heading 7"/>
    <w:basedOn w:val="Normlny"/>
    <w:next w:val="Normlny"/>
    <w:link w:val="Nadpis7Char"/>
    <w:uiPriority w:val="9"/>
    <w:unhideWhenUsed/>
    <w:qFormat/>
    <w:rsid w:val="003D5C2D"/>
    <w:pPr>
      <w:spacing w:before="240" w:after="60" w:line="276" w:lineRule="auto"/>
      <w:outlineLvl w:val="6"/>
    </w:pPr>
    <w:rPr>
      <w:rFonts w:ascii="Calibri" w:hAnsi="Calibri"/>
      <w:szCs w:val="24"/>
      <w:lang w:eastAsia="en-US"/>
    </w:rPr>
  </w:style>
  <w:style w:type="paragraph" w:styleId="Nadpis8">
    <w:name w:val="heading 8"/>
    <w:basedOn w:val="Normlny"/>
    <w:next w:val="Normlny"/>
    <w:link w:val="Nadpis8Char"/>
    <w:semiHidden/>
    <w:unhideWhenUsed/>
    <w:qFormat/>
    <w:rsid w:val="00873E80"/>
    <w:pPr>
      <w:spacing w:before="240" w:after="60"/>
      <w:outlineLvl w:val="7"/>
    </w:pPr>
    <w:rPr>
      <w:rFonts w:ascii="Calibri" w:hAnsi="Calibri"/>
      <w:i/>
      <w:iCs/>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633FA"/>
    <w:pPr>
      <w:tabs>
        <w:tab w:val="center" w:pos="4536"/>
        <w:tab w:val="right" w:pos="9072"/>
      </w:tabs>
    </w:pPr>
    <w:rPr>
      <w:sz w:val="20"/>
    </w:rPr>
  </w:style>
  <w:style w:type="paragraph" w:customStyle="1" w:styleId="VEC">
    <w:name w:val="VEC:"/>
    <w:basedOn w:val="Normlnysozarkami"/>
    <w:next w:val="Normlnysozarkami"/>
    <w:rsid w:val="005633FA"/>
    <w:pPr>
      <w:spacing w:before="4080" w:line="240" w:lineRule="atLeast"/>
      <w:jc w:val="both"/>
    </w:pPr>
    <w:rPr>
      <w:b/>
      <w:u w:val="single"/>
    </w:rPr>
  </w:style>
  <w:style w:type="paragraph" w:styleId="Pta">
    <w:name w:val="footer"/>
    <w:basedOn w:val="Normlny"/>
    <w:link w:val="PtaChar"/>
    <w:uiPriority w:val="99"/>
    <w:rsid w:val="005633FA"/>
    <w:pPr>
      <w:tabs>
        <w:tab w:val="center" w:pos="4536"/>
        <w:tab w:val="right" w:pos="9072"/>
      </w:tabs>
    </w:pPr>
  </w:style>
  <w:style w:type="paragraph" w:styleId="Normlnysozarkami">
    <w:name w:val="Normal Indent"/>
    <w:basedOn w:val="Normlny"/>
    <w:rsid w:val="005633FA"/>
    <w:pPr>
      <w:ind w:left="708"/>
    </w:pPr>
  </w:style>
  <w:style w:type="character" w:styleId="slostrany">
    <w:name w:val="page number"/>
    <w:basedOn w:val="Predvolenpsmoodseku"/>
    <w:rsid w:val="005633FA"/>
  </w:style>
  <w:style w:type="paragraph" w:styleId="Zkladntext">
    <w:name w:val="Body Text"/>
    <w:basedOn w:val="Normlny"/>
    <w:link w:val="ZkladntextChar"/>
    <w:rsid w:val="005633FA"/>
    <w:pPr>
      <w:jc w:val="both"/>
    </w:pPr>
  </w:style>
  <w:style w:type="paragraph" w:styleId="Zarkazkladnhotextu">
    <w:name w:val="Body Text Indent"/>
    <w:basedOn w:val="Normlny"/>
    <w:link w:val="ZarkazkladnhotextuChar"/>
    <w:rsid w:val="005633FA"/>
    <w:pPr>
      <w:ind w:right="-1" w:firstLine="567"/>
      <w:jc w:val="both"/>
    </w:pPr>
  </w:style>
  <w:style w:type="paragraph" w:styleId="Zarkazkladnhotextu3">
    <w:name w:val="Body Text Indent 3"/>
    <w:basedOn w:val="Normlny"/>
    <w:link w:val="Zarkazkladnhotextu3Char"/>
    <w:rsid w:val="006173BC"/>
    <w:pPr>
      <w:spacing w:after="120"/>
      <w:ind w:left="283"/>
    </w:pPr>
    <w:rPr>
      <w:sz w:val="16"/>
      <w:szCs w:val="16"/>
    </w:rPr>
  </w:style>
  <w:style w:type="paragraph" w:styleId="Zkladntext3">
    <w:name w:val="Body Text 3"/>
    <w:basedOn w:val="Normlny"/>
    <w:link w:val="Zkladntext3Char"/>
    <w:rsid w:val="006173BC"/>
    <w:pPr>
      <w:spacing w:after="120"/>
    </w:pPr>
    <w:rPr>
      <w:sz w:val="16"/>
      <w:szCs w:val="16"/>
    </w:rPr>
  </w:style>
  <w:style w:type="paragraph" w:styleId="Zkladntext2">
    <w:name w:val="Body Text 2"/>
    <w:basedOn w:val="Normlny"/>
    <w:link w:val="Zkladntext2Char"/>
    <w:rsid w:val="006173BC"/>
    <w:pPr>
      <w:spacing w:after="120" w:line="480" w:lineRule="auto"/>
    </w:pPr>
  </w:style>
  <w:style w:type="paragraph" w:customStyle="1" w:styleId="Normln">
    <w:name w:val="Norm‡ln’"/>
    <w:uiPriority w:val="99"/>
    <w:rsid w:val="006173BC"/>
    <w:pPr>
      <w:overflowPunct w:val="0"/>
      <w:autoSpaceDE w:val="0"/>
      <w:autoSpaceDN w:val="0"/>
      <w:adjustRightInd w:val="0"/>
      <w:textAlignment w:val="baseline"/>
    </w:pPr>
    <w:rPr>
      <w:sz w:val="24"/>
      <w:lang w:val="cs-CZ"/>
    </w:rPr>
  </w:style>
  <w:style w:type="character" w:styleId="Hypertextovprepojenie">
    <w:name w:val="Hyperlink"/>
    <w:rsid w:val="006173BC"/>
    <w:rPr>
      <w:color w:val="0000FF"/>
      <w:u w:val="single"/>
    </w:rPr>
  </w:style>
  <w:style w:type="character" w:customStyle="1" w:styleId="ra">
    <w:name w:val="ra"/>
    <w:basedOn w:val="Predvolenpsmoodseku"/>
    <w:rsid w:val="00A55D4A"/>
  </w:style>
  <w:style w:type="character" w:customStyle="1" w:styleId="Zkladntext2Char">
    <w:name w:val="Základný text 2 Char"/>
    <w:link w:val="Zkladntext2"/>
    <w:rsid w:val="00F608D7"/>
    <w:rPr>
      <w:sz w:val="24"/>
      <w:lang w:val="sk-SK" w:eastAsia="cs-CZ" w:bidi="ar-SA"/>
    </w:rPr>
  </w:style>
  <w:style w:type="character" w:customStyle="1" w:styleId="Nadpis8Char">
    <w:name w:val="Nadpis 8 Char"/>
    <w:link w:val="Nadpis8"/>
    <w:semiHidden/>
    <w:rsid w:val="00873E80"/>
    <w:rPr>
      <w:rFonts w:ascii="Calibri" w:eastAsia="Times New Roman" w:hAnsi="Calibri" w:cs="Times New Roman"/>
      <w:i/>
      <w:iCs/>
      <w:sz w:val="24"/>
      <w:szCs w:val="24"/>
      <w:lang w:eastAsia="cs-CZ"/>
    </w:rPr>
  </w:style>
  <w:style w:type="paragraph" w:styleId="Odsekzoznamu">
    <w:name w:val="List Paragraph"/>
    <w:basedOn w:val="Normlny"/>
    <w:uiPriority w:val="99"/>
    <w:qFormat/>
    <w:rsid w:val="007D432F"/>
    <w:pPr>
      <w:ind w:left="708"/>
    </w:pPr>
  </w:style>
  <w:style w:type="character" w:customStyle="1" w:styleId="Nadpis7Char">
    <w:name w:val="Nadpis 7 Char"/>
    <w:link w:val="Nadpis7"/>
    <w:uiPriority w:val="9"/>
    <w:rsid w:val="003D5C2D"/>
    <w:rPr>
      <w:rFonts w:ascii="Calibri" w:hAnsi="Calibri"/>
      <w:sz w:val="24"/>
      <w:szCs w:val="24"/>
      <w:lang w:eastAsia="en-US"/>
    </w:rPr>
  </w:style>
  <w:style w:type="character" w:customStyle="1" w:styleId="PtaChar">
    <w:name w:val="Päta Char"/>
    <w:link w:val="Pta"/>
    <w:uiPriority w:val="99"/>
    <w:rsid w:val="003D5C2D"/>
    <w:rPr>
      <w:sz w:val="24"/>
      <w:lang w:eastAsia="cs-CZ"/>
    </w:rPr>
  </w:style>
  <w:style w:type="paragraph" w:customStyle="1" w:styleId="Zkladntext21">
    <w:name w:val="Základný text 21"/>
    <w:basedOn w:val="Normlny"/>
    <w:rsid w:val="003D5C2D"/>
    <w:pPr>
      <w:overflowPunct w:val="0"/>
      <w:autoSpaceDE w:val="0"/>
      <w:autoSpaceDN w:val="0"/>
      <w:adjustRightInd w:val="0"/>
      <w:jc w:val="both"/>
      <w:textAlignment w:val="baseline"/>
    </w:pPr>
    <w:rPr>
      <w:rFonts w:ascii="Arial" w:hAnsi="Arial"/>
    </w:rPr>
  </w:style>
  <w:style w:type="character" w:styleId="Siln">
    <w:name w:val="Strong"/>
    <w:qFormat/>
    <w:rsid w:val="00504085"/>
    <w:rPr>
      <w:b/>
      <w:bCs/>
    </w:rPr>
  </w:style>
  <w:style w:type="character" w:customStyle="1" w:styleId="address2">
    <w:name w:val="address2"/>
    <w:rsid w:val="00AF769D"/>
    <w:rPr>
      <w:rFonts w:cs="Times New Roman"/>
    </w:rPr>
  </w:style>
  <w:style w:type="character" w:customStyle="1" w:styleId="urtxth31">
    <w:name w:val="urtxth31"/>
    <w:rsid w:val="00F97EB2"/>
    <w:rPr>
      <w:rFonts w:ascii="Arial" w:hAnsi="Arial" w:cs="Arial" w:hint="default"/>
      <w:b/>
      <w:bCs/>
      <w:i w:val="0"/>
      <w:iCs w:val="0"/>
      <w:sz w:val="17"/>
      <w:szCs w:val="17"/>
    </w:rPr>
  </w:style>
  <w:style w:type="character" w:customStyle="1" w:styleId="ZkladntextChar">
    <w:name w:val="Základný text Char"/>
    <w:link w:val="Zkladntext"/>
    <w:rsid w:val="00BB1E2B"/>
    <w:rPr>
      <w:sz w:val="24"/>
      <w:lang w:eastAsia="cs-CZ"/>
    </w:rPr>
  </w:style>
  <w:style w:type="paragraph" w:customStyle="1" w:styleId="Blockquote">
    <w:name w:val="Blockquote"/>
    <w:basedOn w:val="Normlny"/>
    <w:rsid w:val="00BB1E2B"/>
    <w:pPr>
      <w:overflowPunct w:val="0"/>
      <w:autoSpaceDE w:val="0"/>
      <w:autoSpaceDN w:val="0"/>
      <w:adjustRightInd w:val="0"/>
      <w:spacing w:before="100" w:after="100"/>
      <w:ind w:left="360" w:right="360"/>
      <w:textAlignment w:val="baseline"/>
    </w:pPr>
    <w:rPr>
      <w:szCs w:val="24"/>
      <w:lang w:eastAsia="sk-SK"/>
    </w:rPr>
  </w:style>
  <w:style w:type="paragraph" w:styleId="Textbubliny">
    <w:name w:val="Balloon Text"/>
    <w:basedOn w:val="Normlny"/>
    <w:link w:val="TextbublinyChar"/>
    <w:rsid w:val="003D06B1"/>
    <w:rPr>
      <w:rFonts w:ascii="Tahoma" w:hAnsi="Tahoma" w:cs="Tahoma"/>
      <w:sz w:val="16"/>
      <w:szCs w:val="16"/>
    </w:rPr>
  </w:style>
  <w:style w:type="character" w:customStyle="1" w:styleId="TextbublinyChar">
    <w:name w:val="Text bubliny Char"/>
    <w:link w:val="Textbubliny"/>
    <w:rsid w:val="003D06B1"/>
    <w:rPr>
      <w:rFonts w:ascii="Tahoma" w:hAnsi="Tahoma" w:cs="Tahoma"/>
      <w:sz w:val="16"/>
      <w:szCs w:val="16"/>
      <w:lang w:eastAsia="cs-CZ"/>
    </w:rPr>
  </w:style>
  <w:style w:type="paragraph" w:styleId="PredformtovanHTML">
    <w:name w:val="HTML Preformatted"/>
    <w:basedOn w:val="Normlny"/>
    <w:link w:val="PredformtovanHTMLChar"/>
    <w:uiPriority w:val="99"/>
    <w:rsid w:val="007E57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sk-SK"/>
    </w:rPr>
  </w:style>
  <w:style w:type="character" w:customStyle="1" w:styleId="PredformtovanHTMLChar">
    <w:name w:val="Predformátované HTML Char"/>
    <w:link w:val="PredformtovanHTML"/>
    <w:uiPriority w:val="99"/>
    <w:rsid w:val="007E5751"/>
    <w:rPr>
      <w:rFonts w:ascii="Courier New" w:hAnsi="Courier New" w:cs="Courier New"/>
    </w:rPr>
  </w:style>
  <w:style w:type="paragraph" w:styleId="Zoznam">
    <w:name w:val="List"/>
    <w:basedOn w:val="Normlny"/>
    <w:rsid w:val="007E5751"/>
    <w:pPr>
      <w:spacing w:after="200" w:line="276" w:lineRule="auto"/>
      <w:ind w:left="283" w:hanging="283"/>
    </w:pPr>
    <w:rPr>
      <w:rFonts w:ascii="Calibri" w:eastAsia="Calibri" w:hAnsi="Calibri"/>
      <w:sz w:val="22"/>
      <w:szCs w:val="22"/>
      <w:lang w:eastAsia="en-US"/>
    </w:rPr>
  </w:style>
  <w:style w:type="character" w:customStyle="1" w:styleId="Nadpis5Char">
    <w:name w:val="Nadpis 5 Char"/>
    <w:link w:val="Nadpis5"/>
    <w:rsid w:val="000743AA"/>
    <w:rPr>
      <w:rFonts w:ascii="Calibri" w:eastAsia="Times New Roman" w:hAnsi="Calibri" w:cs="Times New Roman"/>
      <w:b/>
      <w:bCs/>
      <w:i/>
      <w:iCs/>
      <w:sz w:val="26"/>
      <w:szCs w:val="26"/>
      <w:lang w:eastAsia="cs-CZ"/>
    </w:rPr>
  </w:style>
  <w:style w:type="character" w:styleId="PouitHypertextovPrepojenie">
    <w:name w:val="FollowedHyperlink"/>
    <w:basedOn w:val="Predvolenpsmoodseku"/>
    <w:rsid w:val="00AC198D"/>
    <w:rPr>
      <w:color w:val="800080" w:themeColor="followedHyperlink"/>
      <w:u w:val="single"/>
    </w:rPr>
  </w:style>
  <w:style w:type="paragraph" w:customStyle="1" w:styleId="Normlnywebov1">
    <w:name w:val="Normálny (webový)1"/>
    <w:basedOn w:val="Normlny"/>
    <w:rsid w:val="00027C29"/>
    <w:pPr>
      <w:spacing w:before="100" w:beforeAutospacing="1" w:after="100" w:afterAutospacing="1"/>
    </w:pPr>
    <w:rPr>
      <w:rFonts w:ascii="Arial Unicode MS" w:eastAsia="Arial Unicode MS" w:hAnsi="Arial Unicode MS" w:cs="Arial Unicode MS"/>
      <w:szCs w:val="24"/>
      <w:lang w:eastAsia="sk-SK"/>
    </w:rPr>
  </w:style>
  <w:style w:type="character" w:styleId="Odkaznakomentr">
    <w:name w:val="annotation reference"/>
    <w:basedOn w:val="Predvolenpsmoodseku"/>
    <w:rsid w:val="00366F4D"/>
    <w:rPr>
      <w:sz w:val="16"/>
      <w:szCs w:val="16"/>
    </w:rPr>
  </w:style>
  <w:style w:type="paragraph" w:styleId="Textkomentra">
    <w:name w:val="annotation text"/>
    <w:basedOn w:val="Normlny"/>
    <w:link w:val="TextkomentraChar"/>
    <w:rsid w:val="00366F4D"/>
    <w:rPr>
      <w:sz w:val="20"/>
    </w:rPr>
  </w:style>
  <w:style w:type="character" w:customStyle="1" w:styleId="TextkomentraChar">
    <w:name w:val="Text komentára Char"/>
    <w:basedOn w:val="Predvolenpsmoodseku"/>
    <w:link w:val="Textkomentra"/>
    <w:uiPriority w:val="99"/>
    <w:rsid w:val="00366F4D"/>
    <w:rPr>
      <w:lang w:eastAsia="cs-CZ"/>
    </w:rPr>
  </w:style>
  <w:style w:type="paragraph" w:styleId="Predmetkomentra">
    <w:name w:val="annotation subject"/>
    <w:basedOn w:val="Textkomentra"/>
    <w:next w:val="Textkomentra"/>
    <w:link w:val="PredmetkomentraChar"/>
    <w:rsid w:val="00366F4D"/>
    <w:rPr>
      <w:b/>
      <w:bCs/>
    </w:rPr>
  </w:style>
  <w:style w:type="character" w:customStyle="1" w:styleId="PredmetkomentraChar">
    <w:name w:val="Predmet komentára Char"/>
    <w:basedOn w:val="TextkomentraChar"/>
    <w:link w:val="Predmetkomentra"/>
    <w:rsid w:val="00366F4D"/>
    <w:rPr>
      <w:b/>
      <w:bCs/>
      <w:lang w:eastAsia="cs-CZ"/>
    </w:rPr>
  </w:style>
  <w:style w:type="paragraph" w:styleId="Zarkazkladnhotextu2">
    <w:name w:val="Body Text Indent 2"/>
    <w:basedOn w:val="Normlny"/>
    <w:link w:val="Zarkazkladnhotextu2Char"/>
    <w:rsid w:val="001006E8"/>
    <w:pPr>
      <w:spacing w:after="120" w:line="480" w:lineRule="auto"/>
      <w:ind w:left="283"/>
    </w:pPr>
  </w:style>
  <w:style w:type="character" w:customStyle="1" w:styleId="Zarkazkladnhotextu2Char">
    <w:name w:val="Zarážka základného textu 2 Char"/>
    <w:basedOn w:val="Predvolenpsmoodseku"/>
    <w:link w:val="Zarkazkladnhotextu2"/>
    <w:rsid w:val="001006E8"/>
    <w:rPr>
      <w:sz w:val="24"/>
      <w:lang w:eastAsia="cs-CZ"/>
    </w:rPr>
  </w:style>
  <w:style w:type="character" w:customStyle="1" w:styleId="HlavikaChar">
    <w:name w:val="Hlavička Char"/>
    <w:basedOn w:val="Predvolenpsmoodseku"/>
    <w:link w:val="Hlavika"/>
    <w:uiPriority w:val="99"/>
    <w:rsid w:val="00A9419B"/>
    <w:rPr>
      <w:lang w:eastAsia="cs-CZ"/>
    </w:rPr>
  </w:style>
  <w:style w:type="character" w:customStyle="1" w:styleId="Nadpis3Char">
    <w:name w:val="Nadpis 3 Char"/>
    <w:basedOn w:val="Predvolenpsmoodseku"/>
    <w:link w:val="Nadpis3"/>
    <w:semiHidden/>
    <w:rsid w:val="00577EAE"/>
    <w:rPr>
      <w:rFonts w:asciiTheme="majorHAnsi" w:eastAsiaTheme="majorEastAsia" w:hAnsiTheme="majorHAnsi" w:cstheme="majorBidi"/>
      <w:b/>
      <w:bCs/>
      <w:color w:val="4F81BD" w:themeColor="accent1"/>
      <w:sz w:val="24"/>
      <w:lang w:eastAsia="cs-CZ"/>
    </w:rPr>
  </w:style>
  <w:style w:type="character" w:customStyle="1" w:styleId="ZarkazkladnhotextuChar">
    <w:name w:val="Zarážka základného textu Char"/>
    <w:link w:val="Zarkazkladnhotextu"/>
    <w:rsid w:val="00585194"/>
    <w:rPr>
      <w:sz w:val="24"/>
      <w:lang w:eastAsia="cs-CZ"/>
    </w:rPr>
  </w:style>
  <w:style w:type="character" w:customStyle="1" w:styleId="Zkladntext3Char">
    <w:name w:val="Základný text 3 Char"/>
    <w:link w:val="Zkladntext3"/>
    <w:rsid w:val="00585194"/>
    <w:rPr>
      <w:sz w:val="16"/>
      <w:szCs w:val="16"/>
      <w:lang w:eastAsia="cs-CZ"/>
    </w:rPr>
  </w:style>
  <w:style w:type="character" w:customStyle="1" w:styleId="Nadpis1Char">
    <w:name w:val="Nadpis 1 Char"/>
    <w:link w:val="Nadpis1"/>
    <w:rsid w:val="00585194"/>
    <w:rPr>
      <w:b/>
      <w:sz w:val="24"/>
      <w:lang w:eastAsia="cs-CZ"/>
    </w:rPr>
  </w:style>
  <w:style w:type="character" w:customStyle="1" w:styleId="Nadpis2Char">
    <w:name w:val="Nadpis 2 Char"/>
    <w:link w:val="Nadpis2"/>
    <w:rsid w:val="00585194"/>
    <w:rPr>
      <w:b/>
      <w:sz w:val="24"/>
      <w:lang w:eastAsia="cs-CZ"/>
    </w:rPr>
  </w:style>
  <w:style w:type="character" w:customStyle="1" w:styleId="Zarkazkladnhotextu3Char">
    <w:name w:val="Zarážka základného textu 3 Char"/>
    <w:link w:val="Zarkazkladnhotextu3"/>
    <w:rsid w:val="00585194"/>
    <w:rPr>
      <w:sz w:val="16"/>
      <w:szCs w:val="16"/>
      <w:lang w:eastAsia="cs-CZ"/>
    </w:rPr>
  </w:style>
  <w:style w:type="paragraph" w:customStyle="1" w:styleId="Odsekzoznamu3">
    <w:name w:val="Odsek zoznamu3"/>
    <w:basedOn w:val="Normlny"/>
    <w:rsid w:val="00585194"/>
    <w:pPr>
      <w:overflowPunct w:val="0"/>
      <w:autoSpaceDE w:val="0"/>
      <w:autoSpaceDN w:val="0"/>
      <w:adjustRightInd w:val="0"/>
      <w:ind w:left="720"/>
      <w:textAlignment w:val="baseline"/>
    </w:pPr>
    <w:rPr>
      <w:szCs w:val="24"/>
      <w:lang w:eastAsia="sk-SK"/>
    </w:rPr>
  </w:style>
  <w:style w:type="paragraph" w:customStyle="1" w:styleId="Normlny1">
    <w:name w:val="Normálny1"/>
    <w:rsid w:val="00585194"/>
    <w:pPr>
      <w:widowControl w:val="0"/>
    </w:pPr>
    <w:rPr>
      <w:lang w:eastAsia="cs-CZ"/>
    </w:rPr>
  </w:style>
  <w:style w:type="paragraph" w:styleId="Revzia">
    <w:name w:val="Revision"/>
    <w:hidden/>
    <w:uiPriority w:val="99"/>
    <w:semiHidden/>
    <w:rsid w:val="00585194"/>
    <w:rPr>
      <w:rFonts w:ascii="Calibri" w:eastAsia="Calibri" w:hAnsi="Calibri"/>
      <w:sz w:val="22"/>
      <w:szCs w:val="22"/>
      <w:lang w:eastAsia="en-US"/>
    </w:rPr>
  </w:style>
  <w:style w:type="paragraph" w:styleId="Bezriadkovania">
    <w:name w:val="No Spacing"/>
    <w:uiPriority w:val="1"/>
    <w:qFormat/>
    <w:rsid w:val="00585194"/>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00607">
      <w:bodyDiv w:val="1"/>
      <w:marLeft w:val="0"/>
      <w:marRight w:val="0"/>
      <w:marTop w:val="0"/>
      <w:marBottom w:val="0"/>
      <w:divBdr>
        <w:top w:val="none" w:sz="0" w:space="0" w:color="auto"/>
        <w:left w:val="none" w:sz="0" w:space="0" w:color="auto"/>
        <w:bottom w:val="none" w:sz="0" w:space="0" w:color="auto"/>
        <w:right w:val="none" w:sz="0" w:space="0" w:color="auto"/>
      </w:divBdr>
    </w:div>
    <w:div w:id="85731351">
      <w:bodyDiv w:val="1"/>
      <w:marLeft w:val="0"/>
      <w:marRight w:val="0"/>
      <w:marTop w:val="0"/>
      <w:marBottom w:val="0"/>
      <w:divBdr>
        <w:top w:val="none" w:sz="0" w:space="0" w:color="auto"/>
        <w:left w:val="none" w:sz="0" w:space="0" w:color="auto"/>
        <w:bottom w:val="none" w:sz="0" w:space="0" w:color="auto"/>
        <w:right w:val="none" w:sz="0" w:space="0" w:color="auto"/>
      </w:divBdr>
    </w:div>
    <w:div w:id="105775205">
      <w:bodyDiv w:val="1"/>
      <w:marLeft w:val="0"/>
      <w:marRight w:val="0"/>
      <w:marTop w:val="0"/>
      <w:marBottom w:val="0"/>
      <w:divBdr>
        <w:top w:val="none" w:sz="0" w:space="0" w:color="auto"/>
        <w:left w:val="none" w:sz="0" w:space="0" w:color="auto"/>
        <w:bottom w:val="none" w:sz="0" w:space="0" w:color="auto"/>
        <w:right w:val="none" w:sz="0" w:space="0" w:color="auto"/>
      </w:divBdr>
    </w:div>
    <w:div w:id="416053690">
      <w:bodyDiv w:val="1"/>
      <w:marLeft w:val="0"/>
      <w:marRight w:val="0"/>
      <w:marTop w:val="0"/>
      <w:marBottom w:val="0"/>
      <w:divBdr>
        <w:top w:val="none" w:sz="0" w:space="0" w:color="auto"/>
        <w:left w:val="none" w:sz="0" w:space="0" w:color="auto"/>
        <w:bottom w:val="none" w:sz="0" w:space="0" w:color="auto"/>
        <w:right w:val="none" w:sz="0" w:space="0" w:color="auto"/>
      </w:divBdr>
    </w:div>
    <w:div w:id="478960391">
      <w:bodyDiv w:val="1"/>
      <w:marLeft w:val="0"/>
      <w:marRight w:val="0"/>
      <w:marTop w:val="0"/>
      <w:marBottom w:val="0"/>
      <w:divBdr>
        <w:top w:val="none" w:sz="0" w:space="0" w:color="auto"/>
        <w:left w:val="none" w:sz="0" w:space="0" w:color="auto"/>
        <w:bottom w:val="none" w:sz="0" w:space="0" w:color="auto"/>
        <w:right w:val="none" w:sz="0" w:space="0" w:color="auto"/>
      </w:divBdr>
    </w:div>
    <w:div w:id="509295100">
      <w:bodyDiv w:val="1"/>
      <w:marLeft w:val="0"/>
      <w:marRight w:val="0"/>
      <w:marTop w:val="0"/>
      <w:marBottom w:val="0"/>
      <w:divBdr>
        <w:top w:val="none" w:sz="0" w:space="0" w:color="auto"/>
        <w:left w:val="none" w:sz="0" w:space="0" w:color="auto"/>
        <w:bottom w:val="none" w:sz="0" w:space="0" w:color="auto"/>
        <w:right w:val="none" w:sz="0" w:space="0" w:color="auto"/>
      </w:divBdr>
    </w:div>
    <w:div w:id="654456914">
      <w:bodyDiv w:val="1"/>
      <w:marLeft w:val="0"/>
      <w:marRight w:val="0"/>
      <w:marTop w:val="0"/>
      <w:marBottom w:val="0"/>
      <w:divBdr>
        <w:top w:val="none" w:sz="0" w:space="0" w:color="auto"/>
        <w:left w:val="none" w:sz="0" w:space="0" w:color="auto"/>
        <w:bottom w:val="none" w:sz="0" w:space="0" w:color="auto"/>
        <w:right w:val="none" w:sz="0" w:space="0" w:color="auto"/>
      </w:divBdr>
    </w:div>
    <w:div w:id="889725102">
      <w:bodyDiv w:val="1"/>
      <w:marLeft w:val="0"/>
      <w:marRight w:val="0"/>
      <w:marTop w:val="0"/>
      <w:marBottom w:val="0"/>
      <w:divBdr>
        <w:top w:val="none" w:sz="0" w:space="0" w:color="auto"/>
        <w:left w:val="none" w:sz="0" w:space="0" w:color="auto"/>
        <w:bottom w:val="none" w:sz="0" w:space="0" w:color="auto"/>
        <w:right w:val="none" w:sz="0" w:space="0" w:color="auto"/>
      </w:divBdr>
    </w:div>
    <w:div w:id="999578503">
      <w:bodyDiv w:val="1"/>
      <w:marLeft w:val="0"/>
      <w:marRight w:val="0"/>
      <w:marTop w:val="0"/>
      <w:marBottom w:val="0"/>
      <w:divBdr>
        <w:top w:val="none" w:sz="0" w:space="0" w:color="auto"/>
        <w:left w:val="none" w:sz="0" w:space="0" w:color="auto"/>
        <w:bottom w:val="none" w:sz="0" w:space="0" w:color="auto"/>
        <w:right w:val="none" w:sz="0" w:space="0" w:color="auto"/>
      </w:divBdr>
    </w:div>
    <w:div w:id="1406343863">
      <w:bodyDiv w:val="1"/>
      <w:marLeft w:val="0"/>
      <w:marRight w:val="0"/>
      <w:marTop w:val="0"/>
      <w:marBottom w:val="0"/>
      <w:divBdr>
        <w:top w:val="none" w:sz="0" w:space="0" w:color="auto"/>
        <w:left w:val="none" w:sz="0" w:space="0" w:color="auto"/>
        <w:bottom w:val="none" w:sz="0" w:space="0" w:color="auto"/>
        <w:right w:val="none" w:sz="0" w:space="0" w:color="auto"/>
      </w:divBdr>
      <w:divsChild>
        <w:div w:id="1576086072">
          <w:marLeft w:val="0"/>
          <w:marRight w:val="0"/>
          <w:marTop w:val="0"/>
          <w:marBottom w:val="0"/>
          <w:divBdr>
            <w:top w:val="none" w:sz="0" w:space="0" w:color="auto"/>
            <w:left w:val="none" w:sz="0" w:space="0" w:color="auto"/>
            <w:bottom w:val="none" w:sz="0" w:space="0" w:color="auto"/>
            <w:right w:val="none" w:sz="0" w:space="0" w:color="auto"/>
          </w:divBdr>
        </w:div>
        <w:div w:id="1236163866">
          <w:marLeft w:val="0"/>
          <w:marRight w:val="0"/>
          <w:marTop w:val="0"/>
          <w:marBottom w:val="0"/>
          <w:divBdr>
            <w:top w:val="none" w:sz="0" w:space="0" w:color="auto"/>
            <w:left w:val="none" w:sz="0" w:space="0" w:color="auto"/>
            <w:bottom w:val="none" w:sz="0" w:space="0" w:color="auto"/>
            <w:right w:val="none" w:sz="0" w:space="0" w:color="auto"/>
          </w:divBdr>
        </w:div>
      </w:divsChild>
    </w:div>
    <w:div w:id="1510561816">
      <w:bodyDiv w:val="1"/>
      <w:marLeft w:val="0"/>
      <w:marRight w:val="0"/>
      <w:marTop w:val="0"/>
      <w:marBottom w:val="0"/>
      <w:divBdr>
        <w:top w:val="none" w:sz="0" w:space="0" w:color="auto"/>
        <w:left w:val="none" w:sz="0" w:space="0" w:color="auto"/>
        <w:bottom w:val="none" w:sz="0" w:space="0" w:color="auto"/>
        <w:right w:val="none" w:sz="0" w:space="0" w:color="auto"/>
      </w:divBdr>
    </w:div>
    <w:div w:id="1788356176">
      <w:bodyDiv w:val="1"/>
      <w:marLeft w:val="0"/>
      <w:marRight w:val="0"/>
      <w:marTop w:val="0"/>
      <w:marBottom w:val="0"/>
      <w:divBdr>
        <w:top w:val="none" w:sz="0" w:space="0" w:color="auto"/>
        <w:left w:val="none" w:sz="0" w:space="0" w:color="auto"/>
        <w:bottom w:val="none" w:sz="0" w:space="0" w:color="auto"/>
        <w:right w:val="none" w:sz="0" w:space="0" w:color="auto"/>
      </w:divBdr>
    </w:div>
    <w:div w:id="1794788244">
      <w:bodyDiv w:val="1"/>
      <w:marLeft w:val="0"/>
      <w:marRight w:val="0"/>
      <w:marTop w:val="0"/>
      <w:marBottom w:val="0"/>
      <w:divBdr>
        <w:top w:val="none" w:sz="0" w:space="0" w:color="auto"/>
        <w:left w:val="none" w:sz="0" w:space="0" w:color="auto"/>
        <w:bottom w:val="none" w:sz="0" w:space="0" w:color="auto"/>
        <w:right w:val="none" w:sz="0" w:space="0" w:color="auto"/>
      </w:divBdr>
    </w:div>
    <w:div w:id="1875465227">
      <w:bodyDiv w:val="1"/>
      <w:marLeft w:val="0"/>
      <w:marRight w:val="0"/>
      <w:marTop w:val="0"/>
      <w:marBottom w:val="0"/>
      <w:divBdr>
        <w:top w:val="none" w:sz="0" w:space="0" w:color="auto"/>
        <w:left w:val="none" w:sz="0" w:space="0" w:color="auto"/>
        <w:bottom w:val="none" w:sz="0" w:space="0" w:color="auto"/>
        <w:right w:val="none" w:sz="0" w:space="0" w:color="auto"/>
      </w:divBdr>
      <w:divsChild>
        <w:div w:id="1681546036">
          <w:marLeft w:val="0"/>
          <w:marRight w:val="0"/>
          <w:marTop w:val="0"/>
          <w:marBottom w:val="0"/>
          <w:divBdr>
            <w:top w:val="none" w:sz="0" w:space="0" w:color="auto"/>
            <w:left w:val="none" w:sz="0" w:space="0" w:color="auto"/>
            <w:bottom w:val="none" w:sz="0" w:space="0" w:color="auto"/>
            <w:right w:val="none" w:sz="0" w:space="0" w:color="auto"/>
          </w:divBdr>
        </w:div>
        <w:div w:id="260257992">
          <w:marLeft w:val="0"/>
          <w:marRight w:val="0"/>
          <w:marTop w:val="0"/>
          <w:marBottom w:val="0"/>
          <w:divBdr>
            <w:top w:val="none" w:sz="0" w:space="0" w:color="auto"/>
            <w:left w:val="none" w:sz="0" w:space="0" w:color="auto"/>
            <w:bottom w:val="none" w:sz="0" w:space="0" w:color="auto"/>
            <w:right w:val="none" w:sz="0" w:space="0" w:color="auto"/>
          </w:divBdr>
        </w:div>
      </w:divsChild>
    </w:div>
    <w:div w:id="1884637770">
      <w:bodyDiv w:val="1"/>
      <w:marLeft w:val="0"/>
      <w:marRight w:val="0"/>
      <w:marTop w:val="0"/>
      <w:marBottom w:val="0"/>
      <w:divBdr>
        <w:top w:val="none" w:sz="0" w:space="0" w:color="auto"/>
        <w:left w:val="none" w:sz="0" w:space="0" w:color="auto"/>
        <w:bottom w:val="none" w:sz="0" w:space="0" w:color="auto"/>
        <w:right w:val="none" w:sz="0" w:space="0" w:color="auto"/>
      </w:divBdr>
    </w:div>
    <w:div w:id="1964194362">
      <w:bodyDiv w:val="1"/>
      <w:marLeft w:val="0"/>
      <w:marRight w:val="0"/>
      <w:marTop w:val="0"/>
      <w:marBottom w:val="0"/>
      <w:divBdr>
        <w:top w:val="none" w:sz="0" w:space="0" w:color="auto"/>
        <w:left w:val="none" w:sz="0" w:space="0" w:color="auto"/>
        <w:bottom w:val="none" w:sz="0" w:space="0" w:color="auto"/>
        <w:right w:val="none" w:sz="0" w:space="0" w:color="auto"/>
      </w:divBdr>
    </w:div>
    <w:div w:id="1997416313">
      <w:bodyDiv w:val="1"/>
      <w:marLeft w:val="0"/>
      <w:marRight w:val="0"/>
      <w:marTop w:val="0"/>
      <w:marBottom w:val="0"/>
      <w:divBdr>
        <w:top w:val="none" w:sz="0" w:space="0" w:color="auto"/>
        <w:left w:val="none" w:sz="0" w:space="0" w:color="auto"/>
        <w:bottom w:val="none" w:sz="0" w:space="0" w:color="auto"/>
        <w:right w:val="none" w:sz="0" w:space="0" w:color="auto"/>
      </w:divBdr>
      <w:divsChild>
        <w:div w:id="190000829">
          <w:marLeft w:val="0"/>
          <w:marRight w:val="0"/>
          <w:marTop w:val="0"/>
          <w:marBottom w:val="0"/>
          <w:divBdr>
            <w:top w:val="none" w:sz="0" w:space="0" w:color="auto"/>
            <w:left w:val="none" w:sz="0" w:space="0" w:color="auto"/>
            <w:bottom w:val="none" w:sz="0" w:space="0" w:color="auto"/>
            <w:right w:val="none" w:sz="0" w:space="0" w:color="auto"/>
          </w:divBdr>
        </w:div>
        <w:div w:id="736127836">
          <w:marLeft w:val="0"/>
          <w:marRight w:val="0"/>
          <w:marTop w:val="0"/>
          <w:marBottom w:val="0"/>
          <w:divBdr>
            <w:top w:val="none" w:sz="0" w:space="0" w:color="auto"/>
            <w:left w:val="none" w:sz="0" w:space="0" w:color="auto"/>
            <w:bottom w:val="none" w:sz="0" w:space="0" w:color="auto"/>
            <w:right w:val="none" w:sz="0" w:space="0" w:color="auto"/>
          </w:divBdr>
        </w:div>
        <w:div w:id="743719014">
          <w:marLeft w:val="0"/>
          <w:marRight w:val="0"/>
          <w:marTop w:val="0"/>
          <w:marBottom w:val="0"/>
          <w:divBdr>
            <w:top w:val="none" w:sz="0" w:space="0" w:color="auto"/>
            <w:left w:val="none" w:sz="0" w:space="0" w:color="auto"/>
            <w:bottom w:val="none" w:sz="0" w:space="0" w:color="auto"/>
            <w:right w:val="none" w:sz="0" w:space="0" w:color="auto"/>
          </w:divBdr>
        </w:div>
        <w:div w:id="827675817">
          <w:marLeft w:val="0"/>
          <w:marRight w:val="0"/>
          <w:marTop w:val="0"/>
          <w:marBottom w:val="0"/>
          <w:divBdr>
            <w:top w:val="none" w:sz="0" w:space="0" w:color="auto"/>
            <w:left w:val="none" w:sz="0" w:space="0" w:color="auto"/>
            <w:bottom w:val="none" w:sz="0" w:space="0" w:color="auto"/>
            <w:right w:val="none" w:sz="0" w:space="0" w:color="auto"/>
          </w:divBdr>
        </w:div>
        <w:div w:id="1375500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hyperlink" Target="mailto:Novysedlak.marian@zsr.sk" TargetMode="External"/><Relationship Id="rId26" Type="http://schemas.openxmlformats.org/officeDocument/2006/relationships/hyperlink" Target="http://public.rfx.cz/cd/V/V15/V15-II%20-/V15_II.pdf" TargetMode="External"/><Relationship Id="rId3" Type="http://schemas.openxmlformats.org/officeDocument/2006/relationships/styles" Target="styles.xml"/><Relationship Id="rId21" Type="http://schemas.openxmlformats.org/officeDocument/2006/relationships/hyperlink" Target="mailto:Serbinova.sona@zsr.sk"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mailto:simek.michal@zsr.sk" TargetMode="External"/><Relationship Id="rId17" Type="http://schemas.openxmlformats.org/officeDocument/2006/relationships/hyperlink" Target="mailto:Hyll.milan@zsr.sk" TargetMode="External"/><Relationship Id="rId25" Type="http://schemas.openxmlformats.org/officeDocument/2006/relationships/hyperlink" Target="http://public.rfx.cz/cd/V/V20%20-%20Technologick%E9%20normy%20a%20p%F8edpisy%20%C8SD/V20-23%20-%20Technologick%E9%20p%F8edpisy%20%C8SD.%20Technologie%20oprav%20podvozk%F9%20n%E1kladn%EDch%20voz%F9%20%28Typ%2026%20-%202%29.pdf"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busovsky.anton@zsr.sk" TargetMode="External"/><Relationship Id="rId20" Type="http://schemas.openxmlformats.org/officeDocument/2006/relationships/hyperlink" Target="mailto:Duracinsky.pavol@zsr.sk" TargetMode="External"/><Relationship Id="rId29" Type="http://schemas.openxmlformats.org/officeDocument/2006/relationships/hyperlink" Target="mailto:simek.michal@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yperlink" Target="mailto:Vravec.stefan@zsr.sk" TargetMode="External"/><Relationship Id="rId32" Type="http://schemas.openxmlformats.org/officeDocument/2006/relationships/hyperlink" Target="http://www.zsr.sk/buxus/docs//legislativa/351_2010"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Zak.jozef@zsr.sk" TargetMode="External"/><Relationship Id="rId23" Type="http://schemas.openxmlformats.org/officeDocument/2006/relationships/hyperlink" Target="mailto:Magura.rastislav@zsr.sk" TargetMode="External"/><Relationship Id="rId28" Type="http://schemas.openxmlformats.org/officeDocument/2006/relationships/hyperlink" Target="http://iwan.eu07.pl/jw/john_woods2009/predpisy/V/V67.zip" TargetMode="External"/><Relationship Id="rId36"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hyperlink" Target="mailto:Hruby.ladislav@zsr.sk" TargetMode="External"/><Relationship Id="rId31" Type="http://schemas.openxmlformats.org/officeDocument/2006/relationships/hyperlink" Target="http://www.zsr.sk/buxus/docs//legislativa/TNZ/TNZ_28_0083"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umensky.marian@zsr.sk" TargetMode="External"/><Relationship Id="rId22" Type="http://schemas.openxmlformats.org/officeDocument/2006/relationships/hyperlink" Target="mailto:Zitrick&#253;.andrej@zsr.sk" TargetMode="External"/><Relationship Id="rId27" Type="http://schemas.openxmlformats.org/officeDocument/2006/relationships/hyperlink" Target="http://homen.vsb.cz/~s1i95/LCzPV/Mereni_dvojkoli_cv_navody.pdf" TargetMode="External"/><Relationship Id="rId30" Type="http://schemas.openxmlformats.org/officeDocument/2006/relationships/hyperlink" Target="http://public.rfx.cz/cd/V/V98/V98-50.pdf" TargetMode="External"/><Relationship Id="rId35"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C8F27-EF19-45EC-8E8C-DFCD8D335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44</Pages>
  <Words>15165</Words>
  <Characters>86441</Characters>
  <Application>Microsoft Office Word</Application>
  <DocSecurity>0</DocSecurity>
  <Lines>720</Lines>
  <Paragraphs>202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lpstr>
    </vt:vector>
  </TitlesOfParts>
  <Company>ŽSR</Company>
  <LinksUpToDate>false</LinksUpToDate>
  <CharactersWithSpaces>101404</CharactersWithSpaces>
  <SharedDoc>false</SharedDoc>
  <HLinks>
    <vt:vector size="48" baseType="variant">
      <vt:variant>
        <vt:i4>1114148</vt:i4>
      </vt:variant>
      <vt:variant>
        <vt:i4>21</vt:i4>
      </vt:variant>
      <vt:variant>
        <vt:i4>0</vt:i4>
      </vt:variant>
      <vt:variant>
        <vt:i4>5</vt:i4>
      </vt:variant>
      <vt:variant>
        <vt:lpwstr>mailto:vamax@vamax.sk</vt:lpwstr>
      </vt:variant>
      <vt:variant>
        <vt:lpwstr/>
      </vt:variant>
      <vt:variant>
        <vt:i4>1114148</vt:i4>
      </vt:variant>
      <vt:variant>
        <vt:i4>18</vt:i4>
      </vt:variant>
      <vt:variant>
        <vt:i4>0</vt:i4>
      </vt:variant>
      <vt:variant>
        <vt:i4>5</vt:i4>
      </vt:variant>
      <vt:variant>
        <vt:lpwstr>mailto:adhex@adhex.sk</vt:lpwstr>
      </vt:variant>
      <vt:variant>
        <vt:lpwstr/>
      </vt:variant>
      <vt:variant>
        <vt:i4>5963886</vt:i4>
      </vt:variant>
      <vt:variant>
        <vt:i4>15</vt:i4>
      </vt:variant>
      <vt:variant>
        <vt:i4>0</vt:i4>
      </vt:variant>
      <vt:variant>
        <vt:i4>5</vt:i4>
      </vt:variant>
      <vt:variant>
        <vt:lpwstr>mailto:betamont@betamont.sk</vt:lpwstr>
      </vt:variant>
      <vt:variant>
        <vt:lpwstr/>
      </vt:variant>
      <vt:variant>
        <vt:i4>8323174</vt:i4>
      </vt:variant>
      <vt:variant>
        <vt:i4>12</vt:i4>
      </vt:variant>
      <vt:variant>
        <vt:i4>0</vt:i4>
      </vt:variant>
      <vt:variant>
        <vt:i4>5</vt:i4>
      </vt:variant>
      <vt:variant>
        <vt:lpwstr>http://www.zsr.sk/</vt:lpwstr>
      </vt:variant>
      <vt:variant>
        <vt:lpwstr/>
      </vt:variant>
      <vt:variant>
        <vt:i4>917630</vt:i4>
      </vt:variant>
      <vt:variant>
        <vt:i4>9</vt:i4>
      </vt:variant>
      <vt:variant>
        <vt:i4>0</vt:i4>
      </vt:variant>
      <vt:variant>
        <vt:i4>5</vt:i4>
      </vt:variant>
      <vt:variant>
        <vt:lpwstr>mailto:simek.michal@zsr.sk</vt:lpwstr>
      </vt:variant>
      <vt:variant>
        <vt:lpwstr/>
      </vt:variant>
      <vt:variant>
        <vt:i4>3080273</vt:i4>
      </vt:variant>
      <vt:variant>
        <vt:i4>6</vt:i4>
      </vt:variant>
      <vt:variant>
        <vt:i4>0</vt:i4>
      </vt:variant>
      <vt:variant>
        <vt:i4>5</vt:i4>
      </vt:variant>
      <vt:variant>
        <vt:lpwstr>http://www.zsr.sk/buxus/docs/legislativa/Predpisy/Bz_1</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Kovalová Dagmar</dc:creator>
  <cp:lastModifiedBy>Simek.Michal</cp:lastModifiedBy>
  <cp:revision>34</cp:revision>
  <cp:lastPrinted>2015-06-15T10:00:00Z</cp:lastPrinted>
  <dcterms:created xsi:type="dcterms:W3CDTF">2015-09-02T06:49:00Z</dcterms:created>
  <dcterms:modified xsi:type="dcterms:W3CDTF">2015-09-02T07:51:00Z</dcterms:modified>
</cp:coreProperties>
</file>