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CE4CB8" w:rsidTr="00A37B98">
        <w:trPr>
          <w:cantSplit/>
        </w:trPr>
        <w:tc>
          <w:tcPr>
            <w:tcW w:w="3047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A37B98">
        <w:trPr>
          <w:cantSplit/>
        </w:trPr>
        <w:tc>
          <w:tcPr>
            <w:tcW w:w="3047" w:type="dxa"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5802E6" w:rsidP="005802E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626</w:t>
            </w:r>
            <w:r w:rsidR="006915DF" w:rsidRPr="00957125">
              <w:rPr>
                <w:rFonts w:ascii="Arial" w:hAnsi="Arial" w:cs="Arial"/>
              </w:rPr>
              <w:t>/</w:t>
            </w:r>
            <w:r w:rsidR="00957125" w:rsidRPr="00957125">
              <w:rPr>
                <w:rFonts w:ascii="Arial" w:hAnsi="Arial" w:cs="Arial"/>
              </w:rPr>
              <w:t>201</w:t>
            </w:r>
            <w:r>
              <w:rPr>
                <w:rFonts w:ascii="Arial" w:hAnsi="Arial" w:cs="Arial"/>
              </w:rPr>
              <w:t>5</w:t>
            </w:r>
            <w:r w:rsidR="006915DF" w:rsidRPr="00957125">
              <w:rPr>
                <w:rFonts w:ascii="Arial" w:hAnsi="Arial" w:cs="Arial"/>
              </w:rPr>
              <w:t>/</w:t>
            </w:r>
            <w:r w:rsidR="00957125">
              <w:rPr>
                <w:rFonts w:ascii="Arial" w:hAnsi="Arial" w:cs="Arial"/>
              </w:rPr>
              <w:t>CLaO/DuE</w:t>
            </w:r>
          </w:p>
        </w:tc>
        <w:tc>
          <w:tcPr>
            <w:tcW w:w="2410" w:type="dxa"/>
            <w:hideMark/>
          </w:tcPr>
          <w:p w:rsidR="006915DF" w:rsidRPr="00CE4CB8" w:rsidRDefault="005802E6" w:rsidP="00957125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Mgr</w:t>
            </w:r>
            <w:r w:rsidR="00957125" w:rsidRPr="00957125">
              <w:rPr>
                <w:rFonts w:ascii="Arial" w:hAnsi="Arial" w:cs="Arial"/>
              </w:rPr>
              <w:t>. Ďuriš</w:t>
            </w:r>
            <w:r w:rsidR="006915DF" w:rsidRPr="00957125">
              <w:rPr>
                <w:rFonts w:ascii="Arial" w:hAnsi="Arial" w:cs="Arial"/>
              </w:rPr>
              <w:t xml:space="preserve">/ </w:t>
            </w:r>
            <w:r w:rsidR="00957125">
              <w:rPr>
                <w:rFonts w:ascii="Arial" w:hAnsi="Arial" w:cs="Arial"/>
              </w:rPr>
              <w:t>7817</w:t>
            </w:r>
          </w:p>
        </w:tc>
        <w:tc>
          <w:tcPr>
            <w:tcW w:w="1651" w:type="dxa"/>
            <w:hideMark/>
          </w:tcPr>
          <w:p w:rsidR="006915DF" w:rsidRPr="00CE4CB8" w:rsidRDefault="006E422D" w:rsidP="00A37B98">
            <w:pPr>
              <w:pStyle w:val="Hlavika"/>
              <w:rPr>
                <w:rFonts w:ascii="Arial" w:hAnsi="Arial" w:cs="Arial"/>
                <w:highlight w:val="lightGray"/>
              </w:rPr>
            </w:pPr>
            <w:r w:rsidRPr="006E422D">
              <w:rPr>
                <w:rFonts w:ascii="Arial" w:hAnsi="Arial" w:cs="Arial"/>
              </w:rPr>
              <w:t>23.6.2015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CE4CB8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  <w:r w:rsidRPr="00377387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EE1081" w:rsidRPr="000C1B16" w:rsidRDefault="00377387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Obstarávateľ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54083A">
        <w:rPr>
          <w:rFonts w:ascii="Arial" w:hAnsi="Arial" w:cs="Arial"/>
          <w:sz w:val="24"/>
          <w:szCs w:val="24"/>
        </w:rPr>
        <w:t>Vás</w:t>
      </w:r>
      <w:r w:rsidR="000713D5" w:rsidRPr="000C1B16">
        <w:rPr>
          <w:rFonts w:ascii="Arial" w:hAnsi="Arial" w:cs="Arial"/>
          <w:sz w:val="24"/>
          <w:szCs w:val="24"/>
        </w:rPr>
        <w:t xml:space="preserve"> týmto vyzýv</w:t>
      </w:r>
      <w:r w:rsidRPr="000C1B16">
        <w:rPr>
          <w:rFonts w:ascii="Arial" w:hAnsi="Arial" w:cs="Arial"/>
          <w:sz w:val="24"/>
          <w:szCs w:val="24"/>
        </w:rPr>
        <w:t>a ako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355D6" w:rsidRPr="000C1B16">
        <w:rPr>
          <w:rFonts w:ascii="Arial" w:hAnsi="Arial" w:cs="Arial"/>
          <w:sz w:val="24"/>
          <w:szCs w:val="24"/>
        </w:rPr>
        <w:t>predkladateľa</w:t>
      </w:r>
      <w:r w:rsidR="000713D5" w:rsidRPr="000C1B16">
        <w:rPr>
          <w:rFonts w:ascii="Arial" w:hAnsi="Arial" w:cs="Arial"/>
          <w:sz w:val="24"/>
          <w:szCs w:val="24"/>
        </w:rPr>
        <w:t xml:space="preserve"> na predloženie </w:t>
      </w:r>
      <w:r w:rsidR="00E355D6" w:rsidRPr="000C1B16">
        <w:rPr>
          <w:rFonts w:ascii="Arial" w:hAnsi="Arial" w:cs="Arial"/>
          <w:sz w:val="24"/>
          <w:szCs w:val="24"/>
        </w:rPr>
        <w:t>cenového návrhu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="00006638" w:rsidRPr="000C1B16">
        <w:rPr>
          <w:rFonts w:ascii="Arial" w:hAnsi="Arial" w:cs="Arial"/>
          <w:sz w:val="24"/>
          <w:szCs w:val="24"/>
        </w:rPr>
        <w:t>zákazky:</w:t>
      </w:r>
      <w:r w:rsidR="006915DF" w:rsidRPr="000C1B16">
        <w:rPr>
          <w:rFonts w:ascii="Arial" w:hAnsi="Arial" w:cs="Arial"/>
          <w:sz w:val="24"/>
          <w:szCs w:val="24"/>
        </w:rPr>
        <w:t xml:space="preserve"> </w:t>
      </w:r>
      <w:bookmarkStart w:id="0" w:name="_GoBack"/>
      <w:r w:rsidR="006915DF" w:rsidRPr="00914B6D">
        <w:rPr>
          <w:rFonts w:ascii="Arial" w:hAnsi="Arial" w:cs="Arial"/>
          <w:b/>
          <w:sz w:val="24"/>
          <w:szCs w:val="24"/>
        </w:rPr>
        <w:t>„</w:t>
      </w:r>
      <w:r w:rsidR="0054083A">
        <w:rPr>
          <w:rFonts w:ascii="Arial" w:hAnsi="Arial" w:cs="Arial"/>
          <w:b/>
          <w:sz w:val="24"/>
          <w:szCs w:val="24"/>
        </w:rPr>
        <w:t xml:space="preserve">Štandardy železničných tratí a stavieb – OR Košice – </w:t>
      </w:r>
      <w:proofErr w:type="spellStart"/>
      <w:r w:rsidR="0054083A">
        <w:rPr>
          <w:rFonts w:ascii="Arial" w:hAnsi="Arial" w:cs="Arial"/>
          <w:b/>
          <w:sz w:val="24"/>
          <w:szCs w:val="24"/>
        </w:rPr>
        <w:t>žst</w:t>
      </w:r>
      <w:proofErr w:type="spellEnd"/>
      <w:r w:rsidR="0054083A">
        <w:rPr>
          <w:rFonts w:ascii="Arial" w:hAnsi="Arial" w:cs="Arial"/>
          <w:b/>
          <w:sz w:val="24"/>
          <w:szCs w:val="24"/>
        </w:rPr>
        <w:t>. Spišská Nová Ves, rekonštrukcia PB a informačného zariadenia pre cestujúcich</w:t>
      </w:r>
      <w:r w:rsidR="00B823B5">
        <w:rPr>
          <w:rFonts w:ascii="Arial" w:hAnsi="Arial" w:cs="Arial"/>
          <w:b/>
          <w:sz w:val="24"/>
          <w:szCs w:val="24"/>
        </w:rPr>
        <w:t>“</w:t>
      </w:r>
      <w:r w:rsidR="00FC4E8E">
        <w:rPr>
          <w:rFonts w:ascii="Arial" w:hAnsi="Arial" w:cs="Arial"/>
          <w:b/>
          <w:sz w:val="24"/>
          <w:szCs w:val="24"/>
        </w:rPr>
        <w:t xml:space="preserve">– </w:t>
      </w:r>
      <w:r w:rsidR="00FC4E8E" w:rsidRPr="00FC4E8E">
        <w:rPr>
          <w:rFonts w:ascii="Arial" w:hAnsi="Arial" w:cs="Arial"/>
          <w:i/>
          <w:sz w:val="24"/>
          <w:szCs w:val="24"/>
        </w:rPr>
        <w:t>projektová dokumentácia</w:t>
      </w:r>
      <w:bookmarkEnd w:id="0"/>
      <w:r w:rsidR="00E97E53" w:rsidRPr="00FC4E8E">
        <w:rPr>
          <w:rFonts w:ascii="Arial" w:hAnsi="Arial" w:cs="Arial"/>
          <w:i/>
          <w:sz w:val="24"/>
          <w:szCs w:val="24"/>
        </w:rPr>
        <w:t>.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</w:p>
    <w:p w:rsidR="000713D5" w:rsidRPr="000C1B16" w:rsidRDefault="000713D5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EE1081" w:rsidRPr="000272FF" w:rsidRDefault="00EE1081" w:rsidP="00EE1081">
      <w:pPr>
        <w:pStyle w:val="Zarkazkladnhotextu2"/>
        <w:spacing w:after="0" w:line="240" w:lineRule="auto"/>
        <w:ind w:left="0"/>
        <w:jc w:val="both"/>
        <w:rPr>
          <w:i/>
          <w:color w:val="FF0000"/>
          <w:sz w:val="24"/>
          <w:szCs w:val="24"/>
          <w:lang w:val="sk-SK"/>
        </w:rPr>
      </w:pPr>
      <w:r w:rsidRPr="00CE4CB8">
        <w:rPr>
          <w:sz w:val="24"/>
          <w:szCs w:val="24"/>
          <w:lang w:val="sk-SK"/>
        </w:rPr>
        <w:t>Miesto plnenia</w:t>
      </w:r>
      <w:r w:rsidR="000713D5" w:rsidRPr="00CE4CB8">
        <w:rPr>
          <w:sz w:val="24"/>
          <w:szCs w:val="24"/>
          <w:lang w:val="sk-SK"/>
        </w:rPr>
        <w:t xml:space="preserve"> zákazky</w:t>
      </w:r>
      <w:r w:rsidRPr="00CE4CB8">
        <w:rPr>
          <w:sz w:val="24"/>
          <w:szCs w:val="24"/>
          <w:lang w:val="sk-SK"/>
        </w:rPr>
        <w:t xml:space="preserve">: </w:t>
      </w:r>
      <w:r w:rsidR="00202933">
        <w:rPr>
          <w:sz w:val="24"/>
          <w:szCs w:val="24"/>
          <w:lang w:val="sk-SK"/>
        </w:rPr>
        <w:t>dodanie PD na GR ŽSR O220 – odbor investorský</w:t>
      </w:r>
    </w:p>
    <w:p w:rsidR="00EE1081" w:rsidRPr="00CE4CB8" w:rsidRDefault="00EE1081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EE1081" w:rsidRDefault="00914B6D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>Lehota</w:t>
      </w:r>
      <w:r w:rsidR="00EE1081" w:rsidRPr="00CE4CB8">
        <w:rPr>
          <w:sz w:val="24"/>
          <w:szCs w:val="24"/>
          <w:lang w:val="sk-SK" w:eastAsia="sk-SK"/>
        </w:rPr>
        <w:t xml:space="preserve"> plnenia</w:t>
      </w:r>
      <w:r w:rsidR="000713D5" w:rsidRPr="00CE4CB8">
        <w:rPr>
          <w:sz w:val="24"/>
          <w:szCs w:val="24"/>
          <w:lang w:val="sk-SK" w:eastAsia="sk-SK"/>
        </w:rPr>
        <w:t xml:space="preserve"> zákazky</w:t>
      </w:r>
      <w:r w:rsidR="00EE1081" w:rsidRPr="00CE4CB8">
        <w:rPr>
          <w:sz w:val="24"/>
          <w:szCs w:val="24"/>
          <w:lang w:val="sk-SK" w:eastAsia="sk-SK"/>
        </w:rPr>
        <w:t xml:space="preserve">: </w:t>
      </w:r>
      <w:r w:rsidR="000713D5" w:rsidRPr="00CE4CB8">
        <w:rPr>
          <w:sz w:val="24"/>
          <w:szCs w:val="24"/>
          <w:lang w:val="sk-SK" w:eastAsia="sk-SK"/>
        </w:rPr>
        <w:t xml:space="preserve"> </w:t>
      </w:r>
    </w:p>
    <w:p w:rsidR="00E97E53" w:rsidRDefault="00202933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 w:rsidRPr="001773C4">
        <w:rPr>
          <w:b/>
          <w:sz w:val="24"/>
          <w:szCs w:val="24"/>
          <w:lang w:val="sk-SK" w:eastAsia="sk-SK"/>
        </w:rPr>
        <w:t>Do</w:t>
      </w:r>
      <w:r w:rsidR="0054083A" w:rsidRPr="001773C4">
        <w:rPr>
          <w:b/>
          <w:sz w:val="24"/>
          <w:szCs w:val="24"/>
          <w:lang w:val="sk-SK" w:eastAsia="sk-SK"/>
        </w:rPr>
        <w:t>danie projektovej dokumentácie</w:t>
      </w:r>
      <w:r w:rsidR="0054083A">
        <w:rPr>
          <w:sz w:val="24"/>
          <w:szCs w:val="24"/>
          <w:lang w:val="sk-SK" w:eastAsia="sk-SK"/>
        </w:rPr>
        <w:t xml:space="preserve"> do 3</w:t>
      </w:r>
      <w:r>
        <w:rPr>
          <w:sz w:val="24"/>
          <w:szCs w:val="24"/>
          <w:lang w:val="sk-SK" w:eastAsia="sk-SK"/>
        </w:rPr>
        <w:t xml:space="preserve"> mesiacov odo dňa účinnosti Zmluvy o</w:t>
      </w:r>
      <w:r w:rsidR="0054083A">
        <w:rPr>
          <w:sz w:val="24"/>
          <w:szCs w:val="24"/>
          <w:lang w:val="sk-SK" w:eastAsia="sk-SK"/>
        </w:rPr>
        <w:t> </w:t>
      </w:r>
      <w:r>
        <w:rPr>
          <w:sz w:val="24"/>
          <w:szCs w:val="24"/>
          <w:lang w:val="sk-SK" w:eastAsia="sk-SK"/>
        </w:rPr>
        <w:t>dielo</w:t>
      </w:r>
    </w:p>
    <w:p w:rsidR="0054083A" w:rsidRDefault="0054083A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 w:rsidRPr="001773C4">
        <w:rPr>
          <w:b/>
          <w:sz w:val="24"/>
          <w:szCs w:val="24"/>
          <w:lang w:val="sk-SK" w:eastAsia="sk-SK"/>
        </w:rPr>
        <w:t>Zabezpečenie právoplatného stavebného povolenia</w:t>
      </w:r>
      <w:r>
        <w:rPr>
          <w:sz w:val="24"/>
          <w:szCs w:val="24"/>
          <w:lang w:val="sk-SK" w:eastAsia="sk-SK"/>
        </w:rPr>
        <w:t xml:space="preserve"> do 3 mesiacov od schválenia PD</w:t>
      </w:r>
    </w:p>
    <w:p w:rsidR="00202933" w:rsidRPr="000272FF" w:rsidRDefault="00202933" w:rsidP="00EE1081">
      <w:pPr>
        <w:pStyle w:val="Zarkazkladnhotextu2"/>
        <w:spacing w:after="0" w:line="240" w:lineRule="auto"/>
        <w:ind w:left="0"/>
        <w:jc w:val="both"/>
        <w:rPr>
          <w:b/>
          <w:color w:val="FF0000"/>
          <w:sz w:val="24"/>
          <w:szCs w:val="24"/>
          <w:lang w:val="sk-SK" w:eastAsia="sk-SK"/>
        </w:rPr>
      </w:pPr>
      <w:r w:rsidRPr="001773C4">
        <w:rPr>
          <w:b/>
          <w:sz w:val="24"/>
          <w:szCs w:val="24"/>
          <w:lang w:val="sk-SK" w:eastAsia="sk-SK"/>
        </w:rPr>
        <w:t>Autorský dohľad</w:t>
      </w:r>
      <w:r>
        <w:rPr>
          <w:sz w:val="24"/>
          <w:szCs w:val="24"/>
          <w:lang w:val="sk-SK" w:eastAsia="sk-SK"/>
        </w:rPr>
        <w:t xml:space="preserve"> – </w:t>
      </w:r>
      <w:r w:rsidR="00C84006">
        <w:rPr>
          <w:sz w:val="24"/>
          <w:szCs w:val="24"/>
          <w:lang w:val="sk-SK" w:eastAsia="sk-SK"/>
        </w:rPr>
        <w:t>počas realizácie stavby</w:t>
      </w:r>
      <w:r w:rsidR="0054083A">
        <w:rPr>
          <w:sz w:val="24"/>
          <w:szCs w:val="24"/>
          <w:lang w:val="sk-SK" w:eastAsia="sk-SK"/>
        </w:rPr>
        <w:t>, do doby vydania právoplatného kolaudačného rozhodnutia</w:t>
      </w:r>
    </w:p>
    <w:p w:rsidR="00DE2593" w:rsidRPr="00CE4CB8" w:rsidRDefault="00DE2593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</w:p>
    <w:p w:rsidR="00EE1081" w:rsidRPr="00CE4CB8" w:rsidRDefault="000713D5" w:rsidP="000713D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Bližšia špecifikácia predmetu z</w:t>
      </w:r>
      <w:r w:rsidR="00871BC2">
        <w:rPr>
          <w:rFonts w:ascii="Arial" w:hAnsi="Arial" w:cs="Arial"/>
          <w:b/>
          <w:sz w:val="24"/>
          <w:szCs w:val="24"/>
        </w:rPr>
        <w:t>ákazky je uvedená v p</w:t>
      </w:r>
      <w:r w:rsidR="006E7AFD">
        <w:rPr>
          <w:rFonts w:ascii="Arial" w:hAnsi="Arial" w:cs="Arial"/>
          <w:b/>
          <w:sz w:val="24"/>
          <w:szCs w:val="24"/>
        </w:rPr>
        <w:t>rílohe č.1</w:t>
      </w:r>
    </w:p>
    <w:p w:rsidR="000713D5" w:rsidRPr="00CE4CB8" w:rsidRDefault="000713D5" w:rsidP="000713D5">
      <w:pPr>
        <w:spacing w:after="0" w:line="240" w:lineRule="auto"/>
        <w:jc w:val="both"/>
        <w:rPr>
          <w:rFonts w:ascii="Arial" w:hAnsi="Arial" w:cs="Arial"/>
          <w:b/>
          <w:color w:val="00B050"/>
          <w:sz w:val="24"/>
          <w:szCs w:val="24"/>
        </w:rPr>
      </w:pPr>
    </w:p>
    <w:p w:rsidR="000713D5" w:rsidRPr="00CE4CB8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sz w:val="24"/>
          <w:szCs w:val="24"/>
          <w:u w:val="single"/>
        </w:rPr>
      </w:pPr>
    </w:p>
    <w:p w:rsidR="000713D5" w:rsidRPr="000C1B16" w:rsidRDefault="000713D5" w:rsidP="00EE1081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0C1B16">
        <w:rPr>
          <w:rFonts w:ascii="Arial" w:hAnsi="Arial" w:cs="Arial"/>
          <w:b/>
          <w:sz w:val="24"/>
          <w:szCs w:val="24"/>
          <w:u w:val="single"/>
        </w:rPr>
        <w:t xml:space="preserve">Požiadavky na  </w:t>
      </w:r>
      <w:r w:rsidR="00E355D6" w:rsidRPr="000C1B16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0C1B16">
        <w:rPr>
          <w:rFonts w:ascii="Arial" w:hAnsi="Arial" w:cs="Arial"/>
          <w:b/>
          <w:sz w:val="24"/>
          <w:szCs w:val="24"/>
          <w:u w:val="single"/>
        </w:rPr>
        <w:t>:</w:t>
      </w:r>
    </w:p>
    <w:p w:rsidR="000713D5" w:rsidRPr="000C1B16" w:rsidRDefault="00E355D6" w:rsidP="00A64F34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 xml:space="preserve"> musí byť predložen</w:t>
      </w:r>
      <w:r w:rsidR="00E62071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>, ktor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</w:t>
      </w:r>
      <w:r w:rsidRPr="000C1B16">
        <w:rPr>
          <w:rFonts w:ascii="Arial" w:hAnsi="Arial" w:cs="Arial"/>
          <w:sz w:val="24"/>
          <w:szCs w:val="24"/>
        </w:rPr>
        <w:t xml:space="preserve">bude </w:t>
      </w:r>
      <w:r w:rsidR="00ED1EF7" w:rsidRPr="000C1B16">
        <w:rPr>
          <w:rFonts w:ascii="Arial" w:hAnsi="Arial" w:cs="Arial"/>
          <w:sz w:val="24"/>
          <w:szCs w:val="24"/>
        </w:rPr>
        <w:t>takto predložen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nebude hodnoten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. </w:t>
      </w:r>
    </w:p>
    <w:p w:rsidR="00ED4C02" w:rsidRPr="000C1B16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ED4C02" w:rsidRPr="000C1B16" w:rsidRDefault="00ED4C02" w:rsidP="00A64F34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Variantné riešenie:</w:t>
      </w:r>
    </w:p>
    <w:p w:rsidR="00ED4C02" w:rsidRPr="000C1B16" w:rsidRDefault="00ED4C02" w:rsidP="00ED4C02">
      <w:pPr>
        <w:pStyle w:val="Odsekzoznamu"/>
        <w:rPr>
          <w:rFonts w:ascii="Arial" w:hAnsi="Arial" w:cs="Arial"/>
        </w:rPr>
      </w:pPr>
    </w:p>
    <w:p w:rsidR="00ED4C02" w:rsidRPr="000C1B16" w:rsidRDefault="00D511FC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nepripúšťa sa  </w:t>
      </w:r>
    </w:p>
    <w:p w:rsidR="00ED1EF7" w:rsidRPr="000C1B16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EE1081" w:rsidRPr="000C1B16" w:rsidRDefault="00EE1081" w:rsidP="00A64F34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uviesť</w:t>
      </w:r>
      <w:r w:rsidRPr="000C1B16">
        <w:rPr>
          <w:rFonts w:ascii="Arial" w:hAnsi="Arial" w:cs="Arial"/>
          <w:sz w:val="24"/>
          <w:szCs w:val="24"/>
        </w:rPr>
        <w:t xml:space="preserve"> celkovú cenu</w:t>
      </w:r>
      <w:r w:rsidR="0057492F" w:rsidRPr="000C1B16">
        <w:rPr>
          <w:rFonts w:ascii="Arial" w:hAnsi="Arial" w:cs="Arial"/>
          <w:sz w:val="24"/>
          <w:szCs w:val="24"/>
        </w:rPr>
        <w:t xml:space="preserve"> za zákazku</w:t>
      </w:r>
      <w:r w:rsidRPr="000C1B16">
        <w:rPr>
          <w:rFonts w:ascii="Arial" w:hAnsi="Arial" w:cs="Arial"/>
          <w:sz w:val="24"/>
          <w:szCs w:val="24"/>
        </w:rPr>
        <w:t xml:space="preserve"> v zložení: </w:t>
      </w:r>
    </w:p>
    <w:p w:rsidR="00EE1081" w:rsidRPr="00811EC7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811EC7">
        <w:rPr>
          <w:rFonts w:ascii="Arial" w:hAnsi="Arial" w:cs="Arial"/>
          <w:sz w:val="24"/>
          <w:szCs w:val="24"/>
        </w:rPr>
        <w:t>navrhovaná celková cena bez DPH</w:t>
      </w:r>
      <w:r w:rsidR="00017C81">
        <w:rPr>
          <w:rFonts w:ascii="Arial" w:hAnsi="Arial" w:cs="Arial"/>
          <w:sz w:val="24"/>
          <w:szCs w:val="24"/>
        </w:rPr>
        <w:t xml:space="preserve"> / </w:t>
      </w:r>
      <w:r w:rsidR="00017C81" w:rsidRPr="00017C81">
        <w:rPr>
          <w:rFonts w:ascii="Arial" w:hAnsi="Arial" w:cs="Arial"/>
          <w:i/>
          <w:sz w:val="24"/>
          <w:szCs w:val="24"/>
        </w:rPr>
        <w:t>príloha č.2</w:t>
      </w:r>
    </w:p>
    <w:p w:rsidR="00EE1081" w:rsidRPr="00811EC7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811EC7">
        <w:rPr>
          <w:rFonts w:ascii="Arial" w:hAnsi="Arial" w:cs="Arial"/>
          <w:sz w:val="24"/>
          <w:szCs w:val="24"/>
        </w:rPr>
        <w:t>sadzba DPH</w:t>
      </w:r>
    </w:p>
    <w:p w:rsidR="00EE1081" w:rsidRPr="00CE4CB8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výška DPH</w:t>
      </w:r>
    </w:p>
    <w:p w:rsidR="00EE1081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navr</w:t>
      </w:r>
      <w:r w:rsidR="00457AEF">
        <w:rPr>
          <w:rFonts w:ascii="Arial" w:hAnsi="Arial" w:cs="Arial"/>
          <w:sz w:val="24"/>
          <w:szCs w:val="24"/>
        </w:rPr>
        <w:t>hovaná celková cena vrátane DPH</w:t>
      </w:r>
    </w:p>
    <w:p w:rsidR="007563DF" w:rsidRDefault="007563DF" w:rsidP="007563DF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</w:p>
    <w:p w:rsidR="00457AEF" w:rsidRPr="00457AEF" w:rsidRDefault="00457AEF" w:rsidP="00457AEF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457AEF">
        <w:rPr>
          <w:rFonts w:ascii="Arial" w:hAnsi="Arial" w:cs="Arial"/>
          <w:b/>
          <w:sz w:val="24"/>
          <w:szCs w:val="24"/>
        </w:rPr>
        <w:t xml:space="preserve">Navrhnutú cenu stanoví </w:t>
      </w:r>
      <w:r w:rsidR="00700151">
        <w:rPr>
          <w:rFonts w:ascii="Arial" w:hAnsi="Arial" w:cs="Arial"/>
          <w:b/>
          <w:sz w:val="24"/>
          <w:szCs w:val="24"/>
        </w:rPr>
        <w:t>predklad</w:t>
      </w:r>
      <w:r w:rsidRPr="00457AEF">
        <w:rPr>
          <w:rFonts w:ascii="Arial" w:hAnsi="Arial" w:cs="Arial"/>
          <w:b/>
          <w:sz w:val="24"/>
          <w:szCs w:val="24"/>
        </w:rPr>
        <w:t xml:space="preserve">ateľ na základe ocenenia </w:t>
      </w:r>
      <w:r w:rsidR="0022489D" w:rsidRPr="000265E4">
        <w:rPr>
          <w:rFonts w:ascii="Arial" w:hAnsi="Arial" w:cs="Arial"/>
          <w:b/>
          <w:sz w:val="24"/>
          <w:szCs w:val="24"/>
        </w:rPr>
        <w:t>p</w:t>
      </w:r>
      <w:r w:rsidRPr="000265E4">
        <w:rPr>
          <w:rFonts w:ascii="Arial" w:hAnsi="Arial" w:cs="Arial"/>
          <w:b/>
          <w:sz w:val="24"/>
          <w:szCs w:val="24"/>
        </w:rPr>
        <w:t>rílohy č. 2</w:t>
      </w:r>
      <w:r w:rsidRPr="00457AEF">
        <w:rPr>
          <w:rFonts w:ascii="Arial" w:hAnsi="Arial" w:cs="Arial"/>
          <w:b/>
          <w:sz w:val="24"/>
          <w:szCs w:val="24"/>
        </w:rPr>
        <w:t xml:space="preserve"> – zoznam položiek</w:t>
      </w:r>
      <w:r w:rsidR="00F94BF2">
        <w:rPr>
          <w:rFonts w:ascii="Arial" w:hAnsi="Arial" w:cs="Arial"/>
          <w:b/>
          <w:sz w:val="24"/>
          <w:szCs w:val="24"/>
        </w:rPr>
        <w:t>.</w:t>
      </w:r>
      <w:r w:rsidR="009935E1">
        <w:rPr>
          <w:rFonts w:ascii="Arial" w:hAnsi="Arial" w:cs="Arial"/>
          <w:b/>
          <w:sz w:val="24"/>
          <w:szCs w:val="24"/>
        </w:rPr>
        <w:t xml:space="preserve"> </w:t>
      </w:r>
    </w:p>
    <w:p w:rsidR="00457AEF" w:rsidRDefault="00457AEF" w:rsidP="00457AEF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lastRenderedPageBreak/>
        <w:t xml:space="preserve">Ak nie </w:t>
      </w:r>
      <w:r w:rsidR="0057492F" w:rsidRPr="000C1B16">
        <w:rPr>
          <w:rFonts w:ascii="Arial" w:hAnsi="Arial" w:cs="Arial"/>
          <w:sz w:val="24"/>
          <w:szCs w:val="24"/>
        </w:rPr>
        <w:t>ste</w:t>
      </w:r>
      <w:r w:rsidRPr="000C1B16">
        <w:rPr>
          <w:rFonts w:ascii="Arial" w:hAnsi="Arial" w:cs="Arial"/>
          <w:sz w:val="24"/>
          <w:szCs w:val="24"/>
        </w:rPr>
        <w:t xml:space="preserve"> platiteľom DPH</w:t>
      </w:r>
      <w:r w:rsidR="00B2330F" w:rsidRPr="000C1B16">
        <w:rPr>
          <w:rFonts w:ascii="Arial" w:hAnsi="Arial" w:cs="Arial"/>
          <w:sz w:val="24"/>
          <w:szCs w:val="24"/>
        </w:rPr>
        <w:t xml:space="preserve"> v Slovenskej republike</w:t>
      </w:r>
      <w:r w:rsidR="006915DF" w:rsidRPr="000C1B16">
        <w:rPr>
          <w:rFonts w:ascii="Arial" w:hAnsi="Arial" w:cs="Arial"/>
          <w:sz w:val="24"/>
          <w:szCs w:val="24"/>
        </w:rPr>
        <w:t>,</w:t>
      </w:r>
      <w:r w:rsidRPr="000C1B16">
        <w:rPr>
          <w:rFonts w:ascii="Arial" w:hAnsi="Arial" w:cs="Arial"/>
          <w:sz w:val="24"/>
          <w:szCs w:val="24"/>
        </w:rPr>
        <w:t xml:space="preserve"> na túto skutočnosť </w:t>
      </w:r>
      <w:r w:rsidR="0057492F" w:rsidRPr="000C1B16">
        <w:rPr>
          <w:rFonts w:ascii="Arial" w:hAnsi="Arial" w:cs="Arial"/>
          <w:sz w:val="24"/>
          <w:szCs w:val="24"/>
        </w:rPr>
        <w:t>je potrebné upozorniť 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Pr="000C1B16">
        <w:rPr>
          <w:rFonts w:ascii="Arial" w:hAnsi="Arial" w:cs="Arial"/>
          <w:sz w:val="24"/>
          <w:szCs w:val="24"/>
        </w:rPr>
        <w:t xml:space="preserve">. </w:t>
      </w:r>
    </w:p>
    <w:p w:rsidR="00EE1081" w:rsidRPr="000C1B16" w:rsidRDefault="00EE1081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V cene musia byť zahrnuté všetky náklady spojené s plnením predmetu </w:t>
      </w:r>
      <w:r w:rsidR="0057492F" w:rsidRPr="000C1B16">
        <w:rPr>
          <w:rFonts w:ascii="Arial" w:hAnsi="Arial" w:cs="Arial"/>
          <w:sz w:val="24"/>
          <w:szCs w:val="24"/>
        </w:rPr>
        <w:t>zákazky</w:t>
      </w:r>
      <w:r w:rsidRPr="000C1B16">
        <w:rPr>
          <w:rFonts w:ascii="Arial" w:hAnsi="Arial" w:cs="Arial"/>
          <w:sz w:val="24"/>
          <w:szCs w:val="24"/>
        </w:rPr>
        <w:t>. Navrhovaná cena musí byť vyjadrená v</w:t>
      </w:r>
      <w:r w:rsidR="0057492F" w:rsidRPr="000C1B16">
        <w:rPr>
          <w:rFonts w:ascii="Arial" w:hAnsi="Arial" w:cs="Arial"/>
          <w:sz w:val="24"/>
          <w:szCs w:val="24"/>
        </w:rPr>
        <w:t> </w:t>
      </w:r>
      <w:r w:rsidRPr="000C1B16">
        <w:rPr>
          <w:rFonts w:ascii="Arial" w:hAnsi="Arial" w:cs="Arial"/>
          <w:sz w:val="24"/>
          <w:szCs w:val="24"/>
        </w:rPr>
        <w:t>eurách</w:t>
      </w:r>
      <w:r w:rsidR="0057492F" w:rsidRPr="000C1B16">
        <w:rPr>
          <w:rFonts w:ascii="Arial" w:hAnsi="Arial" w:cs="Arial"/>
          <w:sz w:val="24"/>
          <w:szCs w:val="24"/>
        </w:rPr>
        <w:t xml:space="preserve"> a musí byť uvedená jej</w:t>
      </w:r>
      <w:r w:rsidRPr="000C1B16">
        <w:rPr>
          <w:rFonts w:ascii="Arial" w:hAnsi="Arial" w:cs="Arial"/>
          <w:sz w:val="24"/>
          <w:szCs w:val="24"/>
        </w:rPr>
        <w:t xml:space="preserve"> lehota platnosti.</w:t>
      </w:r>
    </w:p>
    <w:p w:rsidR="00EE1081" w:rsidRPr="00CE4CB8" w:rsidRDefault="0057492F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Upozornenie:</w:t>
      </w:r>
      <w:r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požadovaný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Pr="000C1B16">
        <w:rPr>
          <w:rFonts w:ascii="Arial" w:hAnsi="Arial" w:cs="Arial"/>
          <w:sz w:val="24"/>
          <w:szCs w:val="24"/>
        </w:rPr>
        <w:t>zákazky ŽSR</w:t>
      </w:r>
      <w:r w:rsidR="00704839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 xml:space="preserve">neposkytuje zálohy ani preddavky na plnenie zmluvy. Úspešný </w:t>
      </w:r>
      <w:r w:rsidR="00E355D6" w:rsidRPr="000C1B16">
        <w:rPr>
          <w:rFonts w:ascii="Arial" w:hAnsi="Arial" w:cs="Arial"/>
          <w:sz w:val="24"/>
          <w:szCs w:val="24"/>
        </w:rPr>
        <w:t>predkladateľ</w:t>
      </w:r>
      <w:r w:rsidR="00EE1081" w:rsidRPr="000C1B16">
        <w:rPr>
          <w:rFonts w:ascii="Arial" w:hAnsi="Arial" w:cs="Arial"/>
          <w:sz w:val="24"/>
          <w:szCs w:val="24"/>
        </w:rPr>
        <w:t xml:space="preserve"> bude oprávnený vystaviť faktúru </w:t>
      </w:r>
      <w:r w:rsidR="00EE1081" w:rsidRPr="00CE4CB8">
        <w:rPr>
          <w:rFonts w:ascii="Arial" w:hAnsi="Arial" w:cs="Arial"/>
          <w:sz w:val="24"/>
          <w:szCs w:val="24"/>
        </w:rPr>
        <w:t xml:space="preserve">najskôr v deň splnenia predmetu </w:t>
      </w:r>
      <w:r w:rsidRPr="00CE4CB8">
        <w:rPr>
          <w:rFonts w:ascii="Arial" w:hAnsi="Arial" w:cs="Arial"/>
          <w:sz w:val="24"/>
          <w:szCs w:val="24"/>
        </w:rPr>
        <w:t>zákazky</w:t>
      </w:r>
      <w:r w:rsidR="00CF6AF2" w:rsidRPr="00CE4CB8">
        <w:rPr>
          <w:rFonts w:ascii="Arial" w:hAnsi="Arial" w:cs="Arial"/>
          <w:sz w:val="24"/>
          <w:szCs w:val="24"/>
        </w:rPr>
        <w:t>.</w:t>
      </w:r>
      <w:r w:rsidR="00EE1081" w:rsidRPr="00CE4CB8">
        <w:rPr>
          <w:rFonts w:ascii="Arial" w:hAnsi="Arial" w:cs="Arial"/>
          <w:sz w:val="24"/>
          <w:szCs w:val="24"/>
        </w:rPr>
        <w:t xml:space="preserve"> Splatnosť faktúry je </w:t>
      </w:r>
      <w:r w:rsidR="0066319F">
        <w:rPr>
          <w:rFonts w:ascii="Arial" w:hAnsi="Arial" w:cs="Arial"/>
          <w:sz w:val="24"/>
          <w:szCs w:val="24"/>
        </w:rPr>
        <w:t>30</w:t>
      </w:r>
      <w:r w:rsidR="00EE1081" w:rsidRPr="00CE4CB8">
        <w:rPr>
          <w:rFonts w:ascii="Arial" w:hAnsi="Arial" w:cs="Arial"/>
          <w:sz w:val="24"/>
          <w:szCs w:val="24"/>
        </w:rPr>
        <w:t xml:space="preserve"> dní odo dňa doručenia </w:t>
      </w:r>
      <w:r w:rsidRPr="00CE4CB8">
        <w:rPr>
          <w:rFonts w:ascii="Arial" w:hAnsi="Arial" w:cs="Arial"/>
          <w:sz w:val="24"/>
          <w:szCs w:val="24"/>
        </w:rPr>
        <w:t>ŽSR</w:t>
      </w:r>
      <w:r w:rsidR="00CF6AF2" w:rsidRPr="00CE4CB8">
        <w:rPr>
          <w:rFonts w:ascii="Arial" w:hAnsi="Arial" w:cs="Arial"/>
          <w:sz w:val="24"/>
          <w:szCs w:val="24"/>
        </w:rPr>
        <w:t xml:space="preserve">. </w:t>
      </w:r>
      <w:r w:rsidR="00EE1081" w:rsidRPr="00CE4CB8">
        <w:rPr>
          <w:rFonts w:ascii="Arial" w:hAnsi="Arial" w:cs="Arial"/>
          <w:sz w:val="24"/>
          <w:szCs w:val="24"/>
        </w:rPr>
        <w:t xml:space="preserve"> </w:t>
      </w:r>
    </w:p>
    <w:p w:rsidR="00EE1081" w:rsidRPr="00CE4CB8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EE1081" w:rsidRPr="000C1B16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4</w:t>
      </w:r>
      <w:r w:rsidR="0057492F" w:rsidRPr="000C1B16">
        <w:rPr>
          <w:rFonts w:ascii="Arial" w:hAnsi="Arial" w:cs="Arial"/>
          <w:sz w:val="24"/>
          <w:szCs w:val="24"/>
        </w:rPr>
        <w:t xml:space="preserve">) </w:t>
      </w:r>
      <w:r w:rsidR="00881E3F" w:rsidRPr="000C1B16">
        <w:rPr>
          <w:rFonts w:ascii="Arial" w:hAnsi="Arial" w:cs="Arial"/>
          <w:sz w:val="24"/>
          <w:szCs w:val="24"/>
        </w:rPr>
        <w:t xml:space="preserve"> </w:t>
      </w:r>
      <w:r w:rsidR="0057492F" w:rsidRPr="000C1B16">
        <w:rPr>
          <w:rFonts w:ascii="Arial" w:hAnsi="Arial" w:cs="Arial"/>
          <w:sz w:val="24"/>
          <w:szCs w:val="24"/>
        </w:rPr>
        <w:t>V</w:t>
      </w:r>
      <w:r w:rsidR="000C4224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predložiť nasledovné dokumenty:</w:t>
      </w:r>
      <w:r w:rsidR="00EE1081" w:rsidRPr="000C1B16">
        <w:rPr>
          <w:rFonts w:ascii="Arial" w:hAnsi="Arial" w:cs="Arial"/>
          <w:sz w:val="24"/>
          <w:szCs w:val="24"/>
        </w:rPr>
        <w:t xml:space="preserve"> </w:t>
      </w:r>
    </w:p>
    <w:p w:rsidR="002454B9" w:rsidRDefault="00EE1081" w:rsidP="00614789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a) </w:t>
      </w:r>
      <w:r w:rsidR="00C25631">
        <w:rPr>
          <w:rFonts w:ascii="Arial" w:hAnsi="Arial" w:cs="Arial"/>
          <w:sz w:val="24"/>
          <w:szCs w:val="24"/>
        </w:rPr>
        <w:t xml:space="preserve"> </w:t>
      </w:r>
      <w:r w:rsidR="00E606ED">
        <w:rPr>
          <w:rFonts w:ascii="Arial" w:hAnsi="Arial" w:cs="Arial"/>
          <w:sz w:val="24"/>
          <w:szCs w:val="24"/>
        </w:rPr>
        <w:t>A</w:t>
      </w:r>
      <w:r w:rsidRPr="000C1B16">
        <w:rPr>
          <w:rFonts w:ascii="Arial" w:hAnsi="Arial" w:cs="Arial"/>
          <w:sz w:val="24"/>
          <w:szCs w:val="24"/>
        </w:rPr>
        <w:t xml:space="preserve">ktuálny doklad o oprávnení </w:t>
      </w:r>
      <w:r w:rsidR="00D72042">
        <w:rPr>
          <w:rFonts w:ascii="Arial" w:hAnsi="Arial" w:cs="Arial"/>
          <w:sz w:val="24"/>
          <w:szCs w:val="24"/>
        </w:rPr>
        <w:t>poskytovať službu</w:t>
      </w:r>
      <w:r w:rsidR="00794DC0" w:rsidRPr="000C1B16">
        <w:rPr>
          <w:rFonts w:ascii="Arial" w:hAnsi="Arial" w:cs="Arial"/>
          <w:sz w:val="24"/>
          <w:szCs w:val="24"/>
        </w:rPr>
        <w:t xml:space="preserve"> ku dňu lehoty na predkladanie </w:t>
      </w:r>
      <w:r w:rsidR="000C4224" w:rsidRPr="000C1B16">
        <w:rPr>
          <w:rFonts w:ascii="Arial" w:hAnsi="Arial" w:cs="Arial"/>
          <w:sz w:val="24"/>
          <w:szCs w:val="24"/>
        </w:rPr>
        <w:t>cenového návrhu</w:t>
      </w:r>
      <w:r w:rsidRPr="000C1B16">
        <w:rPr>
          <w:rFonts w:ascii="Arial" w:hAnsi="Arial" w:cs="Arial"/>
          <w:sz w:val="24"/>
          <w:szCs w:val="24"/>
        </w:rPr>
        <w:t>, ktorým preukáže</w:t>
      </w:r>
      <w:r w:rsidR="003B56FB" w:rsidRPr="000C1B16">
        <w:rPr>
          <w:rFonts w:ascii="Arial" w:hAnsi="Arial" w:cs="Arial"/>
          <w:sz w:val="24"/>
          <w:szCs w:val="24"/>
        </w:rPr>
        <w:t>te</w:t>
      </w:r>
      <w:r w:rsidRPr="000C1B16">
        <w:rPr>
          <w:rFonts w:ascii="Arial" w:hAnsi="Arial" w:cs="Arial"/>
          <w:sz w:val="24"/>
          <w:szCs w:val="24"/>
        </w:rPr>
        <w:t xml:space="preserve"> spôsobilosť plniť predmet </w:t>
      </w:r>
      <w:r w:rsidR="0057492F" w:rsidRPr="000C1B16">
        <w:rPr>
          <w:rFonts w:ascii="Arial" w:hAnsi="Arial" w:cs="Arial"/>
          <w:sz w:val="24"/>
          <w:szCs w:val="24"/>
        </w:rPr>
        <w:t>zákazky</w:t>
      </w:r>
      <w:r w:rsidRPr="000C1B16">
        <w:rPr>
          <w:rFonts w:ascii="Arial" w:hAnsi="Arial" w:cs="Arial"/>
          <w:sz w:val="24"/>
          <w:szCs w:val="24"/>
        </w:rPr>
        <w:t xml:space="preserve"> </w:t>
      </w:r>
      <w:r w:rsidR="00AC2988" w:rsidRPr="000C1B16">
        <w:rPr>
          <w:rFonts w:ascii="Arial" w:hAnsi="Arial" w:cs="Arial"/>
          <w:sz w:val="24"/>
          <w:szCs w:val="24"/>
        </w:rPr>
        <w:t xml:space="preserve">(upozorňujeme, že </w:t>
      </w:r>
      <w:r w:rsidR="000C4224" w:rsidRPr="000C1B16">
        <w:rPr>
          <w:rFonts w:ascii="Arial" w:hAnsi="Arial" w:cs="Arial"/>
          <w:sz w:val="24"/>
          <w:szCs w:val="24"/>
        </w:rPr>
        <w:t>obstarávateľ</w:t>
      </w:r>
      <w:r w:rsidR="00704839" w:rsidRPr="000C1B16">
        <w:rPr>
          <w:rFonts w:ascii="Arial" w:hAnsi="Arial" w:cs="Arial"/>
          <w:sz w:val="24"/>
          <w:szCs w:val="24"/>
        </w:rPr>
        <w:t xml:space="preserve"> </w:t>
      </w:r>
      <w:r w:rsidRPr="000C1B16">
        <w:rPr>
          <w:rFonts w:ascii="Arial" w:hAnsi="Arial" w:cs="Arial"/>
          <w:sz w:val="24"/>
          <w:szCs w:val="24"/>
        </w:rPr>
        <w:t xml:space="preserve">za aktuálny doklad neuzná výpis zo stránky </w:t>
      </w:r>
      <w:hyperlink r:id="rId10" w:history="1">
        <w:r w:rsidRPr="000C1B16">
          <w:rPr>
            <w:rStyle w:val="Hypertextovprepojenie"/>
            <w:rFonts w:ascii="Arial" w:hAnsi="Arial" w:cs="Arial"/>
            <w:color w:val="auto"/>
            <w:sz w:val="24"/>
            <w:szCs w:val="24"/>
          </w:rPr>
          <w:t>www.orsr.sk</w:t>
        </w:r>
      </w:hyperlink>
      <w:r w:rsidRPr="000C1B16">
        <w:rPr>
          <w:rFonts w:ascii="Arial" w:hAnsi="Arial" w:cs="Arial"/>
          <w:sz w:val="24"/>
          <w:szCs w:val="24"/>
        </w:rPr>
        <w:t xml:space="preserve"> alebo </w:t>
      </w:r>
      <w:hyperlink r:id="rId11" w:history="1">
        <w:r w:rsidRPr="000C1B16">
          <w:rPr>
            <w:rStyle w:val="Hypertextovprepojenie"/>
            <w:rFonts w:ascii="Arial" w:hAnsi="Arial" w:cs="Arial"/>
            <w:color w:val="auto"/>
            <w:sz w:val="24"/>
            <w:szCs w:val="24"/>
          </w:rPr>
          <w:t>www.zrsr.sk</w:t>
        </w:r>
      </w:hyperlink>
      <w:r w:rsidRPr="000C1B16">
        <w:rPr>
          <w:rFonts w:ascii="Arial" w:hAnsi="Arial" w:cs="Arial"/>
          <w:sz w:val="24"/>
          <w:szCs w:val="24"/>
        </w:rPr>
        <w:t>., prípadne inej obdobnej stránky).</w:t>
      </w:r>
    </w:p>
    <w:p w:rsidR="00F94BF2" w:rsidRDefault="00F94BF2" w:rsidP="00614789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rFonts w:ascii="Arial" w:hAnsi="Arial" w:cs="Arial"/>
          <w:sz w:val="24"/>
          <w:szCs w:val="24"/>
        </w:rPr>
      </w:pPr>
    </w:p>
    <w:p w:rsidR="00907298" w:rsidRPr="0036340C" w:rsidRDefault="00F94BF2" w:rsidP="00907298">
      <w:pPr>
        <w:autoSpaceDE w:val="0"/>
        <w:autoSpaceDN w:val="0"/>
        <w:adjustRightInd w:val="0"/>
        <w:spacing w:after="0" w:line="240" w:lineRule="auto"/>
        <w:ind w:left="709" w:hanging="425"/>
        <w:jc w:val="both"/>
        <w:rPr>
          <w:rFonts w:ascii="Arial" w:hAnsi="Arial" w:cs="Arial"/>
          <w:sz w:val="24"/>
          <w:szCs w:val="24"/>
        </w:rPr>
      </w:pPr>
      <w:r w:rsidRPr="0036340C">
        <w:rPr>
          <w:rFonts w:ascii="Arial" w:hAnsi="Arial" w:cs="Arial"/>
          <w:sz w:val="24"/>
          <w:szCs w:val="24"/>
        </w:rPr>
        <w:t xml:space="preserve">b)  </w:t>
      </w:r>
      <w:r w:rsidR="00907298" w:rsidRPr="0036340C">
        <w:rPr>
          <w:rFonts w:ascii="Arial" w:eastAsia="Batang" w:hAnsi="Arial" w:cs="Arial"/>
          <w:sz w:val="24"/>
          <w:szCs w:val="24"/>
        </w:rPr>
        <w:t>Osvedčenie o vykonaní odbornej skúšky podľa zákona NR SR č. 138/1992 Zb. z. o autorizovaných architektoch a autorizovaných stavebných inžinieroch v znení neskorších predpisov, ktorý bude zodpovedať za uskutočnenie predmetu záväzku (</w:t>
      </w:r>
      <w:r w:rsidR="00907298" w:rsidRPr="0036340C">
        <w:rPr>
          <w:rFonts w:ascii="Arial" w:hAnsi="Arial" w:cs="Arial"/>
          <w:sz w:val="24"/>
          <w:szCs w:val="24"/>
        </w:rPr>
        <w:t>oprávnenie splnomocňujúce vykonávať vybrané činnosti vo výstavbe podľa  § 45 zákona č. 50/1976 Zb. o územnom plánovaní a stavebnom poriadku v znení neskorších predpisov) osôb, ktoré budú zodpovedať za uskutočnenie predmetu záväzku v rozsahu:</w:t>
      </w:r>
    </w:p>
    <w:p w:rsidR="009D543C" w:rsidRDefault="009D543C" w:rsidP="009D543C">
      <w:pPr>
        <w:pStyle w:val="Zkladntext2"/>
        <w:spacing w:after="0" w:line="240" w:lineRule="auto"/>
        <w:ind w:left="459"/>
        <w:jc w:val="both"/>
        <w:rPr>
          <w:rFonts w:ascii="Arial" w:hAnsi="Arial" w:cs="Arial"/>
          <w:i/>
          <w:lang w:eastAsia="sk-SK"/>
        </w:rPr>
      </w:pPr>
    </w:p>
    <w:p w:rsidR="009D543C" w:rsidRPr="009D543C" w:rsidRDefault="009D543C" w:rsidP="009D543C">
      <w:pPr>
        <w:pStyle w:val="Zkladntext2"/>
        <w:spacing w:after="0" w:line="240" w:lineRule="auto"/>
        <w:ind w:left="709"/>
        <w:jc w:val="both"/>
        <w:rPr>
          <w:rFonts w:ascii="Arial" w:hAnsi="Arial" w:cs="Arial"/>
          <w:i/>
          <w:sz w:val="24"/>
          <w:szCs w:val="24"/>
          <w:lang w:eastAsia="sk-SK"/>
        </w:rPr>
      </w:pPr>
      <w:r w:rsidRPr="009D543C">
        <w:rPr>
          <w:rFonts w:ascii="Arial" w:hAnsi="Arial" w:cs="Arial"/>
          <w:i/>
          <w:sz w:val="24"/>
          <w:szCs w:val="24"/>
          <w:lang w:eastAsia="sk-SK"/>
        </w:rPr>
        <w:t xml:space="preserve">Kategória </w:t>
      </w:r>
      <w:r w:rsidRPr="009D543C">
        <w:rPr>
          <w:rFonts w:ascii="Arial" w:hAnsi="Arial" w:cs="Arial"/>
          <w:b/>
          <w:i/>
          <w:sz w:val="24"/>
          <w:szCs w:val="24"/>
          <w:u w:val="single"/>
          <w:lang w:eastAsia="sk-SK"/>
        </w:rPr>
        <w:t>A1, r</w:t>
      </w:r>
      <w:r>
        <w:rPr>
          <w:rFonts w:ascii="Arial" w:hAnsi="Arial" w:cs="Arial"/>
          <w:b/>
          <w:i/>
          <w:sz w:val="24"/>
          <w:szCs w:val="24"/>
          <w:u w:val="single"/>
          <w:lang w:eastAsia="sk-SK"/>
        </w:rPr>
        <w:t>esp.</w:t>
      </w:r>
      <w:r w:rsidRPr="009D543C">
        <w:rPr>
          <w:rFonts w:ascii="Arial" w:hAnsi="Arial" w:cs="Arial"/>
          <w:b/>
          <w:i/>
          <w:sz w:val="24"/>
          <w:szCs w:val="24"/>
          <w:u w:val="single"/>
          <w:lang w:eastAsia="sk-SK"/>
        </w:rPr>
        <w:t xml:space="preserve"> 1</w:t>
      </w:r>
      <w:r w:rsidRPr="009D543C">
        <w:rPr>
          <w:rFonts w:ascii="Arial" w:hAnsi="Arial" w:cs="Arial"/>
          <w:b/>
          <w:i/>
          <w:sz w:val="24"/>
          <w:szCs w:val="24"/>
          <w:lang w:eastAsia="sk-SK"/>
        </w:rPr>
        <w:t xml:space="preserve"> </w:t>
      </w:r>
      <w:r w:rsidRPr="009D543C">
        <w:rPr>
          <w:rFonts w:ascii="Arial" w:hAnsi="Arial" w:cs="Arial"/>
          <w:i/>
          <w:sz w:val="24"/>
          <w:szCs w:val="24"/>
          <w:lang w:eastAsia="sk-SK"/>
        </w:rPr>
        <w:t xml:space="preserve">– komplexné architektonické a inžinierske služby a súvisiace technické poradenstvo – pozemné stavby. </w:t>
      </w:r>
    </w:p>
    <w:p w:rsidR="009D543C" w:rsidRPr="009D543C" w:rsidRDefault="009D543C" w:rsidP="009D543C">
      <w:pPr>
        <w:pStyle w:val="Zkladntext2"/>
        <w:spacing w:after="0" w:line="240" w:lineRule="auto"/>
        <w:ind w:left="709"/>
        <w:jc w:val="both"/>
        <w:rPr>
          <w:rFonts w:ascii="Arial" w:hAnsi="Arial" w:cs="Arial"/>
          <w:i/>
          <w:sz w:val="24"/>
          <w:szCs w:val="24"/>
          <w:lang w:eastAsia="sk-SK"/>
        </w:rPr>
      </w:pPr>
      <w:r w:rsidRPr="009D543C">
        <w:rPr>
          <w:rFonts w:ascii="Arial" w:hAnsi="Arial" w:cs="Arial"/>
          <w:i/>
          <w:sz w:val="24"/>
          <w:szCs w:val="24"/>
          <w:lang w:eastAsia="sk-SK"/>
        </w:rPr>
        <w:t xml:space="preserve">Obstarávateľ uzná predloženie dokladu v kategórii </w:t>
      </w:r>
      <w:r w:rsidRPr="009D543C">
        <w:rPr>
          <w:rFonts w:ascii="Arial" w:hAnsi="Arial" w:cs="Arial"/>
          <w:b/>
          <w:i/>
          <w:sz w:val="24"/>
          <w:szCs w:val="24"/>
          <w:u w:val="single"/>
          <w:lang w:eastAsia="sk-SK"/>
        </w:rPr>
        <w:t xml:space="preserve">I1, </w:t>
      </w:r>
      <w:r>
        <w:rPr>
          <w:rFonts w:ascii="Arial" w:hAnsi="Arial" w:cs="Arial"/>
          <w:b/>
          <w:i/>
          <w:sz w:val="24"/>
          <w:szCs w:val="24"/>
          <w:u w:val="single"/>
          <w:lang w:eastAsia="sk-SK"/>
        </w:rPr>
        <w:t>resp.</w:t>
      </w:r>
      <w:r w:rsidRPr="009D543C">
        <w:rPr>
          <w:rFonts w:ascii="Arial" w:hAnsi="Arial" w:cs="Arial"/>
          <w:b/>
          <w:i/>
          <w:sz w:val="24"/>
          <w:szCs w:val="24"/>
          <w:u w:val="single"/>
          <w:lang w:eastAsia="sk-SK"/>
        </w:rPr>
        <w:t xml:space="preserve"> 4-1</w:t>
      </w:r>
      <w:r w:rsidRPr="009D543C">
        <w:rPr>
          <w:rFonts w:ascii="Arial" w:hAnsi="Arial" w:cs="Arial"/>
          <w:b/>
          <w:i/>
          <w:sz w:val="24"/>
          <w:szCs w:val="24"/>
          <w:lang w:eastAsia="sk-SK"/>
        </w:rPr>
        <w:t xml:space="preserve"> </w:t>
      </w:r>
      <w:r w:rsidRPr="009D543C">
        <w:rPr>
          <w:rFonts w:ascii="Arial" w:hAnsi="Arial" w:cs="Arial"/>
          <w:i/>
          <w:sz w:val="24"/>
          <w:szCs w:val="24"/>
          <w:lang w:eastAsia="sk-SK"/>
        </w:rPr>
        <w:t>– inžinier pre konštrukcie pozemných stavieb - projektovanie pozemných stavieb.</w:t>
      </w:r>
    </w:p>
    <w:p w:rsidR="009D543C" w:rsidRPr="00D05D47" w:rsidRDefault="009D543C" w:rsidP="009D543C">
      <w:pPr>
        <w:spacing w:after="0" w:line="240" w:lineRule="auto"/>
        <w:ind w:left="459"/>
        <w:jc w:val="both"/>
        <w:rPr>
          <w:rFonts w:cs="Arial"/>
          <w:sz w:val="20"/>
          <w:szCs w:val="20"/>
          <w:lang w:eastAsia="sk-SK"/>
        </w:rPr>
      </w:pPr>
    </w:p>
    <w:p w:rsidR="009D543C" w:rsidRPr="009D543C" w:rsidRDefault="009D543C" w:rsidP="009D543C">
      <w:pPr>
        <w:spacing w:after="0" w:line="240" w:lineRule="auto"/>
        <w:ind w:left="709"/>
        <w:jc w:val="both"/>
        <w:rPr>
          <w:rFonts w:ascii="Arial" w:hAnsi="Arial" w:cs="Arial"/>
          <w:i/>
          <w:sz w:val="24"/>
          <w:szCs w:val="24"/>
          <w:lang w:eastAsia="sk-SK"/>
        </w:rPr>
      </w:pPr>
      <w:r w:rsidRPr="009D543C">
        <w:rPr>
          <w:rFonts w:ascii="Arial" w:hAnsi="Arial" w:cs="Arial"/>
          <w:sz w:val="24"/>
          <w:szCs w:val="24"/>
          <w:lang w:val="x-none" w:eastAsia="sk-SK"/>
        </w:rPr>
        <w:t xml:space="preserve">Kategória </w:t>
      </w:r>
      <w:r w:rsidRPr="009D543C">
        <w:rPr>
          <w:rFonts w:ascii="Arial" w:hAnsi="Arial" w:cs="Arial"/>
          <w:b/>
          <w:i/>
          <w:sz w:val="24"/>
          <w:szCs w:val="24"/>
          <w:u w:val="single"/>
          <w:lang w:val="x-none" w:eastAsia="sk-SK"/>
        </w:rPr>
        <w:t>I</w:t>
      </w:r>
      <w:r w:rsidRPr="009D543C">
        <w:rPr>
          <w:rFonts w:ascii="Arial" w:hAnsi="Arial" w:cs="Arial"/>
          <w:b/>
          <w:i/>
          <w:sz w:val="24"/>
          <w:szCs w:val="24"/>
          <w:u w:val="single"/>
          <w:lang w:eastAsia="sk-SK"/>
        </w:rPr>
        <w:t>3</w:t>
      </w:r>
      <w:r w:rsidR="00FB7D12">
        <w:rPr>
          <w:rFonts w:ascii="Arial" w:hAnsi="Arial" w:cs="Arial"/>
          <w:i/>
          <w:sz w:val="24"/>
          <w:szCs w:val="24"/>
          <w:u w:val="single"/>
          <w:lang w:eastAsia="sk-SK"/>
        </w:rPr>
        <w:t xml:space="preserve"> (osvedčenie v rozsahu oprávnenia 3-2)</w:t>
      </w:r>
      <w:r w:rsidRPr="009D543C">
        <w:rPr>
          <w:rFonts w:ascii="Arial" w:hAnsi="Arial" w:cs="Arial"/>
          <w:b/>
          <w:i/>
          <w:sz w:val="24"/>
          <w:szCs w:val="24"/>
          <w:u w:val="single"/>
          <w:lang w:val="x-none" w:eastAsia="sk-SK"/>
        </w:rPr>
        <w:t xml:space="preserve">, </w:t>
      </w:r>
      <w:r>
        <w:rPr>
          <w:rFonts w:ascii="Arial" w:hAnsi="Arial" w:cs="Arial"/>
          <w:b/>
          <w:i/>
          <w:sz w:val="24"/>
          <w:szCs w:val="24"/>
          <w:u w:val="single"/>
          <w:lang w:eastAsia="sk-SK"/>
        </w:rPr>
        <w:t>resp.</w:t>
      </w:r>
      <w:r w:rsidRPr="009D543C">
        <w:rPr>
          <w:rFonts w:ascii="Arial" w:hAnsi="Arial" w:cs="Arial"/>
          <w:b/>
          <w:i/>
          <w:sz w:val="24"/>
          <w:szCs w:val="24"/>
          <w:u w:val="single"/>
          <w:lang w:val="x-none" w:eastAsia="sk-SK"/>
        </w:rPr>
        <w:t xml:space="preserve"> </w:t>
      </w:r>
      <w:r w:rsidRPr="009D543C">
        <w:rPr>
          <w:rFonts w:ascii="Arial" w:hAnsi="Arial" w:cs="Arial"/>
          <w:b/>
          <w:i/>
          <w:sz w:val="24"/>
          <w:szCs w:val="24"/>
          <w:u w:val="single"/>
          <w:lang w:eastAsia="sk-SK"/>
        </w:rPr>
        <w:t>3</w:t>
      </w:r>
      <w:r w:rsidRPr="009D543C">
        <w:rPr>
          <w:rFonts w:ascii="Arial" w:hAnsi="Arial" w:cs="Arial"/>
          <w:b/>
          <w:i/>
          <w:sz w:val="24"/>
          <w:szCs w:val="24"/>
          <w:u w:val="single"/>
          <w:lang w:val="x-none" w:eastAsia="sk-SK"/>
        </w:rPr>
        <w:t>-</w:t>
      </w:r>
      <w:r w:rsidRPr="009D543C">
        <w:rPr>
          <w:rFonts w:ascii="Arial" w:hAnsi="Arial" w:cs="Arial"/>
          <w:b/>
          <w:i/>
          <w:sz w:val="24"/>
          <w:szCs w:val="24"/>
          <w:u w:val="single"/>
          <w:lang w:eastAsia="sk-SK"/>
        </w:rPr>
        <w:t>2</w:t>
      </w:r>
      <w:r w:rsidRPr="009D543C">
        <w:rPr>
          <w:rFonts w:ascii="Arial" w:hAnsi="Arial" w:cs="Arial"/>
          <w:b/>
          <w:i/>
          <w:sz w:val="24"/>
          <w:szCs w:val="24"/>
          <w:lang w:val="x-none" w:eastAsia="sk-SK"/>
        </w:rPr>
        <w:t xml:space="preserve"> </w:t>
      </w:r>
      <w:r w:rsidRPr="009D543C">
        <w:rPr>
          <w:rFonts w:ascii="Arial" w:hAnsi="Arial" w:cs="Arial"/>
          <w:i/>
          <w:sz w:val="24"/>
          <w:szCs w:val="24"/>
          <w:lang w:val="x-none" w:eastAsia="sk-SK"/>
        </w:rPr>
        <w:t>– inžinier pre</w:t>
      </w:r>
      <w:r w:rsidRPr="009D543C">
        <w:rPr>
          <w:rFonts w:ascii="Arial" w:hAnsi="Arial" w:cs="Arial"/>
          <w:i/>
          <w:sz w:val="24"/>
          <w:szCs w:val="24"/>
          <w:lang w:eastAsia="sk-SK"/>
        </w:rPr>
        <w:t xml:space="preserve"> statiku stavieb </w:t>
      </w:r>
      <w:r w:rsidRPr="009D543C">
        <w:rPr>
          <w:rFonts w:ascii="Arial" w:hAnsi="Arial" w:cs="Arial"/>
          <w:i/>
          <w:sz w:val="24"/>
          <w:szCs w:val="24"/>
          <w:lang w:val="x-none" w:eastAsia="sk-SK"/>
        </w:rPr>
        <w:t>–</w:t>
      </w:r>
      <w:r w:rsidRPr="009D543C">
        <w:rPr>
          <w:rFonts w:ascii="Arial" w:hAnsi="Arial" w:cs="Arial"/>
          <w:i/>
          <w:sz w:val="24"/>
          <w:szCs w:val="24"/>
          <w:lang w:eastAsia="sk-SK"/>
        </w:rPr>
        <w:t xml:space="preserve"> nosné konštrukcie budov</w:t>
      </w:r>
    </w:p>
    <w:p w:rsidR="009D543C" w:rsidRPr="00D05D47" w:rsidRDefault="009D543C" w:rsidP="009D543C">
      <w:pPr>
        <w:pStyle w:val="Zkladntext2"/>
        <w:spacing w:after="0" w:line="240" w:lineRule="auto"/>
        <w:jc w:val="both"/>
        <w:rPr>
          <w:rFonts w:ascii="Arial" w:hAnsi="Arial" w:cs="Arial"/>
          <w:i/>
          <w:lang w:eastAsia="sk-SK"/>
        </w:rPr>
      </w:pPr>
      <w:r w:rsidRPr="00D05D47">
        <w:rPr>
          <w:rFonts w:ascii="Arial" w:hAnsi="Arial" w:cs="Arial"/>
          <w:i/>
          <w:lang w:eastAsia="sk-SK"/>
        </w:rPr>
        <w:t xml:space="preserve">   </w:t>
      </w:r>
    </w:p>
    <w:p w:rsidR="00415E53" w:rsidRDefault="00FB7D12" w:rsidP="00FB7D12">
      <w:pPr>
        <w:autoSpaceDN w:val="0"/>
        <w:spacing w:after="120" w:line="240" w:lineRule="auto"/>
        <w:ind w:left="2123" w:hanging="1556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0"/>
          <w:szCs w:val="20"/>
        </w:rPr>
        <w:t xml:space="preserve">  </w:t>
      </w:r>
      <w:r w:rsidR="009D543C" w:rsidRPr="009D543C">
        <w:rPr>
          <w:rFonts w:ascii="Arial" w:hAnsi="Arial" w:cs="Arial"/>
          <w:sz w:val="24"/>
          <w:szCs w:val="24"/>
        </w:rPr>
        <w:t xml:space="preserve">Kategória </w:t>
      </w:r>
      <w:r>
        <w:rPr>
          <w:rFonts w:ascii="Arial" w:hAnsi="Arial" w:cs="Arial"/>
          <w:b/>
          <w:i/>
          <w:sz w:val="24"/>
          <w:szCs w:val="24"/>
          <w:u w:val="single"/>
        </w:rPr>
        <w:t xml:space="preserve">I4 </w:t>
      </w:r>
      <w:r>
        <w:rPr>
          <w:rFonts w:ascii="Arial" w:hAnsi="Arial" w:cs="Arial"/>
          <w:i/>
          <w:sz w:val="24"/>
          <w:szCs w:val="24"/>
          <w:u w:val="single"/>
          <w:lang w:eastAsia="sk-SK"/>
        </w:rPr>
        <w:t>(osvedčenie v rozsahu oprávnenia 5-1, 5-2, 5-3, 5-4, 5-5)</w:t>
      </w:r>
      <w:r w:rsidRPr="009D543C">
        <w:rPr>
          <w:rFonts w:ascii="Arial" w:hAnsi="Arial" w:cs="Arial"/>
          <w:b/>
          <w:i/>
          <w:sz w:val="24"/>
          <w:szCs w:val="24"/>
          <w:u w:val="single"/>
          <w:lang w:val="x-none" w:eastAsia="sk-SK"/>
        </w:rPr>
        <w:t xml:space="preserve">, </w:t>
      </w:r>
      <w:r w:rsidR="009D543C" w:rsidRPr="009D543C">
        <w:rPr>
          <w:rFonts w:ascii="Arial" w:hAnsi="Arial" w:cs="Arial"/>
          <w:b/>
          <w:i/>
          <w:sz w:val="24"/>
          <w:szCs w:val="24"/>
          <w:u w:val="single"/>
        </w:rPr>
        <w:t xml:space="preserve"> </w:t>
      </w:r>
      <w:r w:rsidR="009D543C" w:rsidRPr="009D543C">
        <w:rPr>
          <w:rFonts w:ascii="Arial" w:hAnsi="Arial" w:cs="Arial"/>
          <w:i/>
          <w:sz w:val="24"/>
          <w:szCs w:val="24"/>
        </w:rPr>
        <w:t xml:space="preserve">- Inžinier pre technické, technologické </w:t>
      </w:r>
      <w:r w:rsidR="00256085">
        <w:rPr>
          <w:rFonts w:ascii="Arial" w:hAnsi="Arial" w:cs="Arial"/>
          <w:i/>
          <w:sz w:val="24"/>
          <w:szCs w:val="24"/>
        </w:rPr>
        <w:t xml:space="preserve">a energetické vybavenie stavieb resp. </w:t>
      </w:r>
      <w:r w:rsidR="00256085">
        <w:rPr>
          <w:rFonts w:ascii="Arial" w:hAnsi="Arial" w:cs="Arial"/>
          <w:b/>
          <w:i/>
          <w:sz w:val="24"/>
          <w:szCs w:val="24"/>
          <w:u w:val="single"/>
        </w:rPr>
        <w:t>rozsah</w:t>
      </w:r>
      <w:r w:rsidR="009D543C" w:rsidRPr="00256085">
        <w:rPr>
          <w:rFonts w:ascii="Arial" w:hAnsi="Arial" w:cs="Arial"/>
          <w:b/>
          <w:i/>
          <w:sz w:val="24"/>
          <w:szCs w:val="24"/>
          <w:u w:val="single"/>
        </w:rPr>
        <w:t xml:space="preserve"> 5-1</w:t>
      </w:r>
      <w:r w:rsidR="009D543C" w:rsidRPr="00256085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="009D543C" w:rsidRPr="00256085">
        <w:rPr>
          <w:rFonts w:ascii="Arial" w:hAnsi="Arial" w:cs="Arial"/>
          <w:i/>
          <w:sz w:val="24"/>
          <w:szCs w:val="24"/>
        </w:rPr>
        <w:t>zdravotnotechnické</w:t>
      </w:r>
      <w:proofErr w:type="spellEnd"/>
      <w:r w:rsidR="009D543C" w:rsidRPr="00256085">
        <w:rPr>
          <w:rFonts w:ascii="Arial" w:hAnsi="Arial" w:cs="Arial"/>
          <w:i/>
          <w:sz w:val="24"/>
          <w:szCs w:val="24"/>
        </w:rPr>
        <w:t xml:space="preserve"> zariadenia a inštalácie</w:t>
      </w:r>
      <w:r w:rsidR="009D543C" w:rsidRPr="00D05D47">
        <w:rPr>
          <w:rFonts w:ascii="Arial" w:hAnsi="Arial" w:cs="Arial"/>
          <w:i/>
          <w:sz w:val="20"/>
          <w:szCs w:val="20"/>
        </w:rPr>
        <w:t>.</w:t>
      </w:r>
    </w:p>
    <w:p w:rsidR="009D543C" w:rsidRPr="00415E53" w:rsidRDefault="00415E53" w:rsidP="00415E53">
      <w:pPr>
        <w:autoSpaceDN w:val="0"/>
        <w:spacing w:after="120" w:line="240" w:lineRule="auto"/>
        <w:ind w:left="2123"/>
        <w:jc w:val="both"/>
        <w:rPr>
          <w:rFonts w:ascii="Arial" w:hAnsi="Arial" w:cs="Arial"/>
          <w:i/>
          <w:sz w:val="24"/>
          <w:szCs w:val="24"/>
        </w:rPr>
      </w:pPr>
      <w:r w:rsidRPr="00415E53">
        <w:rPr>
          <w:rFonts w:ascii="Arial" w:hAnsi="Arial" w:cs="Arial"/>
          <w:b/>
          <w:i/>
          <w:sz w:val="24"/>
          <w:szCs w:val="24"/>
          <w:u w:val="single"/>
        </w:rPr>
        <w:t>rozsah</w:t>
      </w:r>
      <w:r w:rsidR="009D543C" w:rsidRPr="00415E53">
        <w:rPr>
          <w:rFonts w:ascii="Arial" w:hAnsi="Arial" w:cs="Arial"/>
          <w:b/>
          <w:i/>
          <w:sz w:val="24"/>
          <w:szCs w:val="24"/>
          <w:u w:val="single"/>
        </w:rPr>
        <w:t xml:space="preserve"> 5-2</w:t>
      </w:r>
      <w:r w:rsidR="009D543C" w:rsidRPr="00415E53">
        <w:rPr>
          <w:rFonts w:ascii="Arial" w:hAnsi="Arial" w:cs="Arial"/>
          <w:i/>
          <w:sz w:val="24"/>
          <w:szCs w:val="24"/>
        </w:rPr>
        <w:t xml:space="preserve"> - Inžinier pre technické, technologické a energetické vybavenie stavieb – vykurovacie a klimatizačné zariadenia.</w:t>
      </w:r>
    </w:p>
    <w:p w:rsidR="009D543C" w:rsidRPr="00415E53" w:rsidRDefault="00415E53" w:rsidP="00415E53">
      <w:pPr>
        <w:autoSpaceDN w:val="0"/>
        <w:spacing w:after="120" w:line="240" w:lineRule="auto"/>
        <w:ind w:left="2123" w:firstLine="7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  <w:u w:val="single"/>
        </w:rPr>
        <w:t>rozsah</w:t>
      </w:r>
      <w:r w:rsidR="009D543C" w:rsidRPr="00415E53">
        <w:rPr>
          <w:rFonts w:ascii="Arial" w:hAnsi="Arial" w:cs="Arial"/>
          <w:b/>
          <w:i/>
          <w:sz w:val="24"/>
          <w:szCs w:val="24"/>
          <w:u w:val="single"/>
        </w:rPr>
        <w:t xml:space="preserve"> 5-3</w:t>
      </w:r>
      <w:r w:rsidR="009D543C" w:rsidRPr="00415E53">
        <w:rPr>
          <w:rFonts w:ascii="Arial" w:hAnsi="Arial" w:cs="Arial"/>
          <w:i/>
          <w:sz w:val="24"/>
          <w:szCs w:val="24"/>
        </w:rPr>
        <w:t xml:space="preserve"> - Inžinier pre technické, technologické a energetické vybavenie stavieb - elektrotechnické zariadenia.</w:t>
      </w:r>
    </w:p>
    <w:p w:rsidR="009D543C" w:rsidRPr="00415E53" w:rsidRDefault="00415E53" w:rsidP="00415E53">
      <w:pPr>
        <w:autoSpaceDN w:val="0"/>
        <w:spacing w:after="120" w:line="240" w:lineRule="auto"/>
        <w:ind w:left="2123" w:firstLine="7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  <w:u w:val="single"/>
        </w:rPr>
        <w:t>rozsah</w:t>
      </w:r>
      <w:r w:rsidR="009D543C" w:rsidRPr="00415E53">
        <w:rPr>
          <w:rFonts w:ascii="Arial" w:hAnsi="Arial" w:cs="Arial"/>
          <w:b/>
          <w:i/>
          <w:sz w:val="24"/>
          <w:szCs w:val="24"/>
          <w:u w:val="single"/>
        </w:rPr>
        <w:t xml:space="preserve"> 5-4</w:t>
      </w:r>
      <w:r w:rsidR="009D543C" w:rsidRPr="00415E53">
        <w:rPr>
          <w:rFonts w:ascii="Arial" w:hAnsi="Arial" w:cs="Arial"/>
          <w:i/>
          <w:sz w:val="24"/>
          <w:szCs w:val="24"/>
        </w:rPr>
        <w:t xml:space="preserve"> - Inžinier pre technické, technologické a energetické vybavenie stavieb – tepelné zariadenia.</w:t>
      </w:r>
    </w:p>
    <w:p w:rsidR="009D543C" w:rsidRPr="00415E53" w:rsidRDefault="009D543C" w:rsidP="00415E53">
      <w:pPr>
        <w:autoSpaceDN w:val="0"/>
        <w:spacing w:after="120" w:line="240" w:lineRule="auto"/>
        <w:ind w:left="2123" w:firstLine="7"/>
        <w:jc w:val="both"/>
        <w:rPr>
          <w:rFonts w:ascii="Arial" w:hAnsi="Arial" w:cs="Arial"/>
          <w:i/>
          <w:sz w:val="24"/>
          <w:szCs w:val="24"/>
        </w:rPr>
      </w:pPr>
      <w:r w:rsidRPr="00415E53">
        <w:rPr>
          <w:rFonts w:ascii="Arial" w:hAnsi="Arial" w:cs="Arial"/>
          <w:b/>
          <w:i/>
          <w:sz w:val="24"/>
          <w:szCs w:val="24"/>
          <w:u w:val="single"/>
        </w:rPr>
        <w:t>rozsah 5-5</w:t>
      </w:r>
      <w:r w:rsidRPr="00415E53">
        <w:rPr>
          <w:rFonts w:ascii="Arial" w:hAnsi="Arial" w:cs="Arial"/>
          <w:i/>
          <w:sz w:val="24"/>
          <w:szCs w:val="24"/>
        </w:rPr>
        <w:t xml:space="preserve"> - Inžinier pre technické, technologické a energetické vybavenie stavieb – plynové zariadenia.</w:t>
      </w:r>
    </w:p>
    <w:p w:rsidR="009D543C" w:rsidRPr="0036340C" w:rsidRDefault="009D543C" w:rsidP="00415E53">
      <w:pPr>
        <w:adjustRightInd w:val="0"/>
        <w:ind w:left="426"/>
        <w:jc w:val="both"/>
        <w:rPr>
          <w:rFonts w:ascii="Arial" w:hAnsi="Arial" w:cs="Arial"/>
          <w:b/>
          <w:sz w:val="24"/>
          <w:szCs w:val="24"/>
        </w:rPr>
      </w:pPr>
      <w:r w:rsidRPr="0036340C">
        <w:rPr>
          <w:rFonts w:ascii="Arial" w:hAnsi="Arial" w:cs="Arial"/>
          <w:b/>
          <w:sz w:val="24"/>
          <w:szCs w:val="24"/>
        </w:rPr>
        <w:t>Doklad bude predložen</w:t>
      </w:r>
      <w:r>
        <w:rPr>
          <w:rFonts w:ascii="Arial" w:hAnsi="Arial" w:cs="Arial"/>
          <w:b/>
          <w:sz w:val="24"/>
          <w:szCs w:val="24"/>
        </w:rPr>
        <w:t>ý</w:t>
      </w:r>
      <w:r w:rsidRPr="0036340C">
        <w:rPr>
          <w:rFonts w:ascii="Arial" w:hAnsi="Arial" w:cs="Arial"/>
          <w:b/>
          <w:sz w:val="24"/>
          <w:szCs w:val="24"/>
        </w:rPr>
        <w:t xml:space="preserve"> ako kópia s originálom odtlačku pečiatky a s originálom podpisu osoby, na ktorú je osvedčenie vydané.</w:t>
      </w:r>
    </w:p>
    <w:p w:rsidR="009D543C" w:rsidRPr="00D05D47" w:rsidRDefault="009D543C" w:rsidP="009D543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  <w:lang w:eastAsia="sk-SK"/>
        </w:rPr>
      </w:pPr>
    </w:p>
    <w:p w:rsidR="009D543C" w:rsidRPr="00415E53" w:rsidRDefault="00415E53" w:rsidP="00415E53">
      <w:pPr>
        <w:autoSpaceDE w:val="0"/>
        <w:autoSpaceDN w:val="0"/>
        <w:adjustRightInd w:val="0"/>
        <w:spacing w:after="0" w:line="240" w:lineRule="auto"/>
        <w:ind w:left="706" w:hanging="422"/>
        <w:jc w:val="both"/>
        <w:rPr>
          <w:rFonts w:ascii="Arial" w:hAnsi="Arial" w:cs="Arial"/>
          <w:i/>
          <w:sz w:val="24"/>
          <w:szCs w:val="24"/>
          <w:lang w:eastAsia="sk-SK"/>
        </w:rPr>
      </w:pPr>
      <w:r>
        <w:rPr>
          <w:rFonts w:ascii="Arial" w:hAnsi="Arial" w:cs="Arial"/>
          <w:sz w:val="24"/>
          <w:szCs w:val="24"/>
          <w:lang w:eastAsia="sk-SK"/>
        </w:rPr>
        <w:lastRenderedPageBreak/>
        <w:t>c)</w:t>
      </w:r>
      <w:r>
        <w:rPr>
          <w:rFonts w:ascii="Arial" w:hAnsi="Arial" w:cs="Arial"/>
          <w:sz w:val="24"/>
          <w:szCs w:val="24"/>
          <w:lang w:eastAsia="sk-SK"/>
        </w:rPr>
        <w:tab/>
      </w:r>
      <w:r>
        <w:rPr>
          <w:rFonts w:ascii="Arial" w:hAnsi="Arial" w:cs="Arial"/>
          <w:sz w:val="24"/>
          <w:szCs w:val="24"/>
          <w:lang w:eastAsia="sk-SK"/>
        </w:rPr>
        <w:tab/>
      </w:r>
      <w:r w:rsidR="009D543C" w:rsidRPr="00415E53">
        <w:rPr>
          <w:rFonts w:ascii="Arial" w:hAnsi="Arial" w:cs="Arial"/>
          <w:sz w:val="24"/>
          <w:szCs w:val="24"/>
          <w:lang w:eastAsia="sk-SK"/>
        </w:rPr>
        <w:t xml:space="preserve">Osvedčenie o odbornej spôsobilosti udelené bezpečnostným orgánom fyzickým osobám na projektovanie a konštruovanie elektrických zariadení v zmysle </w:t>
      </w:r>
      <w:r w:rsidR="009D543C" w:rsidRPr="00415E53">
        <w:rPr>
          <w:rFonts w:ascii="Arial" w:hAnsi="Arial" w:cs="Arial"/>
          <w:b/>
          <w:sz w:val="24"/>
          <w:szCs w:val="24"/>
          <w:lang w:eastAsia="sk-SK"/>
        </w:rPr>
        <w:t>§ 27  Vyhlášky</w:t>
      </w:r>
      <w:r w:rsidR="009D543C" w:rsidRPr="00415E53">
        <w:rPr>
          <w:rFonts w:ascii="Arial" w:hAnsi="Arial" w:cs="Arial"/>
          <w:sz w:val="24"/>
          <w:szCs w:val="24"/>
          <w:lang w:eastAsia="sk-SK"/>
        </w:rPr>
        <w:t xml:space="preserve"> </w:t>
      </w:r>
      <w:r w:rsidR="009D543C" w:rsidRPr="00415E53">
        <w:rPr>
          <w:rFonts w:ascii="Arial" w:hAnsi="Arial" w:cs="Arial"/>
          <w:b/>
          <w:sz w:val="24"/>
          <w:szCs w:val="24"/>
          <w:lang w:eastAsia="sk-SK"/>
        </w:rPr>
        <w:t>č. 205/2010</w:t>
      </w:r>
      <w:r w:rsidR="009D543C" w:rsidRPr="00415E53">
        <w:rPr>
          <w:rFonts w:ascii="Arial" w:hAnsi="Arial" w:cs="Arial"/>
          <w:sz w:val="24"/>
          <w:szCs w:val="24"/>
          <w:lang w:eastAsia="sk-SK"/>
        </w:rPr>
        <w:t xml:space="preserve"> o určených technických zariadeniach a určených činnostiach a činnostiach na určených technických zariadeniach:</w:t>
      </w:r>
      <w:r w:rsidR="009D543C" w:rsidRPr="00415E53">
        <w:rPr>
          <w:rFonts w:ascii="Arial" w:hAnsi="Arial" w:cs="Arial"/>
          <w:i/>
          <w:sz w:val="24"/>
          <w:szCs w:val="24"/>
          <w:lang w:eastAsia="sk-SK"/>
        </w:rPr>
        <w:t xml:space="preserve"> </w:t>
      </w:r>
      <w:r w:rsidR="009D543C" w:rsidRPr="00415E53">
        <w:rPr>
          <w:rFonts w:ascii="Arial" w:hAnsi="Arial" w:cs="Arial"/>
          <w:sz w:val="24"/>
          <w:szCs w:val="24"/>
          <w:lang w:eastAsia="sk-SK"/>
        </w:rPr>
        <w:t>elektrotechnický špecialista na projektovanie a konštruovanie elektrických zariadení, podľa Prílohy 1, časť 5, označenie zariadenia:</w:t>
      </w:r>
    </w:p>
    <w:p w:rsidR="009D543C" w:rsidRPr="00415E53" w:rsidRDefault="009D543C" w:rsidP="009D543C">
      <w:pPr>
        <w:tabs>
          <w:tab w:val="left" w:pos="1026"/>
        </w:tabs>
        <w:adjustRightInd w:val="0"/>
        <w:spacing w:after="0"/>
        <w:jc w:val="both"/>
        <w:rPr>
          <w:rFonts w:ascii="Arial" w:hAnsi="Arial" w:cs="Arial"/>
          <w:sz w:val="24"/>
          <w:szCs w:val="24"/>
          <w:lang w:eastAsia="sk-SK"/>
        </w:rPr>
      </w:pPr>
    </w:p>
    <w:p w:rsidR="009D543C" w:rsidRPr="00415E53" w:rsidRDefault="009D543C" w:rsidP="00415E53">
      <w:pPr>
        <w:tabs>
          <w:tab w:val="left" w:pos="743"/>
        </w:tabs>
        <w:adjustRightInd w:val="0"/>
        <w:spacing w:after="0"/>
        <w:ind w:left="1404" w:hanging="945"/>
        <w:jc w:val="both"/>
        <w:rPr>
          <w:rFonts w:ascii="Arial" w:hAnsi="Arial" w:cs="Arial"/>
          <w:sz w:val="24"/>
          <w:szCs w:val="24"/>
          <w:lang w:eastAsia="sk-SK"/>
        </w:rPr>
      </w:pPr>
      <w:r w:rsidRPr="00415E53">
        <w:rPr>
          <w:rFonts w:ascii="Arial" w:hAnsi="Arial" w:cs="Arial"/>
          <w:sz w:val="24"/>
          <w:szCs w:val="24"/>
          <w:lang w:eastAsia="sk-SK"/>
        </w:rPr>
        <w:t xml:space="preserve">E1: </w:t>
      </w:r>
      <w:r w:rsidR="00415E53">
        <w:rPr>
          <w:rFonts w:ascii="Arial" w:hAnsi="Arial" w:cs="Arial"/>
          <w:sz w:val="24"/>
          <w:szCs w:val="24"/>
          <w:lang w:eastAsia="sk-SK"/>
        </w:rPr>
        <w:tab/>
      </w:r>
      <w:r w:rsidRPr="00415E53">
        <w:rPr>
          <w:rFonts w:ascii="Arial" w:hAnsi="Arial" w:cs="Arial"/>
          <w:sz w:val="24"/>
          <w:szCs w:val="24"/>
          <w:lang w:eastAsia="sk-SK"/>
        </w:rPr>
        <w:t>Elektrické rozvodné zariadenia dráha a elektrické stanice dráh bez   obmedzenia napätia</w:t>
      </w:r>
    </w:p>
    <w:p w:rsidR="009D543C" w:rsidRPr="00415E53" w:rsidRDefault="009D543C" w:rsidP="00415E53">
      <w:pPr>
        <w:tabs>
          <w:tab w:val="left" w:pos="885"/>
        </w:tabs>
        <w:adjustRightInd w:val="0"/>
        <w:spacing w:after="0"/>
        <w:ind w:left="1404" w:hanging="945"/>
        <w:jc w:val="both"/>
        <w:rPr>
          <w:rFonts w:ascii="Arial" w:hAnsi="Arial" w:cs="Arial"/>
          <w:sz w:val="24"/>
          <w:szCs w:val="24"/>
          <w:lang w:eastAsia="sk-SK"/>
        </w:rPr>
      </w:pPr>
      <w:r w:rsidRPr="00415E53">
        <w:rPr>
          <w:rFonts w:ascii="Arial" w:hAnsi="Arial" w:cs="Arial"/>
          <w:sz w:val="24"/>
          <w:szCs w:val="24"/>
          <w:lang w:eastAsia="sk-SK"/>
        </w:rPr>
        <w:t xml:space="preserve">E2: </w:t>
      </w:r>
      <w:r w:rsidR="00415E53">
        <w:rPr>
          <w:rFonts w:ascii="Arial" w:hAnsi="Arial" w:cs="Arial"/>
          <w:sz w:val="24"/>
          <w:szCs w:val="24"/>
          <w:lang w:eastAsia="sk-SK"/>
        </w:rPr>
        <w:tab/>
      </w:r>
      <w:r w:rsidRPr="00415E53">
        <w:rPr>
          <w:rFonts w:ascii="Arial" w:hAnsi="Arial" w:cs="Arial"/>
          <w:sz w:val="24"/>
          <w:szCs w:val="24"/>
          <w:lang w:eastAsia="sk-SK"/>
        </w:rPr>
        <w:t>Elektrické siete dráh a elektrické rozvody dráh do 1000 V AC a 1500    V DC vrátane</w:t>
      </w:r>
    </w:p>
    <w:p w:rsidR="009D543C" w:rsidRPr="00415E53" w:rsidRDefault="009D543C" w:rsidP="009D543C">
      <w:pPr>
        <w:tabs>
          <w:tab w:val="left" w:pos="885"/>
        </w:tabs>
        <w:adjustRightInd w:val="0"/>
        <w:spacing w:after="0"/>
        <w:ind w:left="885" w:hanging="426"/>
        <w:jc w:val="both"/>
        <w:rPr>
          <w:rFonts w:ascii="Arial" w:hAnsi="Arial" w:cs="Arial"/>
          <w:sz w:val="24"/>
          <w:szCs w:val="24"/>
          <w:lang w:eastAsia="sk-SK"/>
        </w:rPr>
      </w:pPr>
      <w:r w:rsidRPr="00415E53">
        <w:rPr>
          <w:rFonts w:ascii="Arial" w:hAnsi="Arial" w:cs="Arial"/>
          <w:sz w:val="24"/>
          <w:szCs w:val="24"/>
          <w:lang w:eastAsia="sk-SK"/>
        </w:rPr>
        <w:t xml:space="preserve">E7: </w:t>
      </w:r>
      <w:r w:rsidR="00415E53">
        <w:rPr>
          <w:rFonts w:ascii="Arial" w:hAnsi="Arial" w:cs="Arial"/>
          <w:sz w:val="24"/>
          <w:szCs w:val="24"/>
          <w:lang w:eastAsia="sk-SK"/>
        </w:rPr>
        <w:tab/>
      </w:r>
      <w:r w:rsidRPr="00415E53">
        <w:rPr>
          <w:rFonts w:ascii="Arial" w:hAnsi="Arial" w:cs="Arial"/>
          <w:sz w:val="24"/>
          <w:szCs w:val="24"/>
          <w:lang w:eastAsia="sk-SK"/>
        </w:rPr>
        <w:t>Elektrické dráhové zabezpečovacie a oznamovacie zariadenia</w:t>
      </w:r>
    </w:p>
    <w:p w:rsidR="009D543C" w:rsidRPr="00D05D47" w:rsidRDefault="009D543C" w:rsidP="00FB7D12">
      <w:pPr>
        <w:adjustRightInd w:val="0"/>
        <w:ind w:left="884" w:hanging="425"/>
        <w:jc w:val="both"/>
        <w:rPr>
          <w:rFonts w:ascii="Arial" w:hAnsi="Arial" w:cs="Arial"/>
          <w:sz w:val="20"/>
          <w:szCs w:val="20"/>
        </w:rPr>
      </w:pPr>
      <w:r w:rsidRPr="00415E53">
        <w:rPr>
          <w:rFonts w:ascii="Arial" w:hAnsi="Arial" w:cs="Arial"/>
          <w:sz w:val="24"/>
          <w:szCs w:val="24"/>
        </w:rPr>
        <w:t xml:space="preserve">E11: </w:t>
      </w:r>
      <w:r w:rsidR="00415E53">
        <w:rPr>
          <w:rFonts w:ascii="Arial" w:hAnsi="Arial" w:cs="Arial"/>
          <w:sz w:val="24"/>
          <w:szCs w:val="24"/>
        </w:rPr>
        <w:tab/>
      </w:r>
      <w:r w:rsidRPr="00415E53">
        <w:rPr>
          <w:rFonts w:ascii="Arial" w:hAnsi="Arial" w:cs="Arial"/>
          <w:sz w:val="24"/>
          <w:szCs w:val="24"/>
        </w:rPr>
        <w:t>Zariadenia na ochranu pred účinkami atmosférickej a statickej elektriny</w:t>
      </w:r>
      <w:r w:rsidRPr="00D05D47">
        <w:rPr>
          <w:rFonts w:ascii="Arial" w:hAnsi="Arial" w:cs="Arial"/>
          <w:sz w:val="20"/>
          <w:szCs w:val="20"/>
        </w:rPr>
        <w:t xml:space="preserve"> </w:t>
      </w:r>
    </w:p>
    <w:p w:rsidR="009D543C" w:rsidRPr="00415E53" w:rsidRDefault="009D543C" w:rsidP="00A64F34">
      <w:pPr>
        <w:pStyle w:val="Odsekzoznamu"/>
        <w:numPr>
          <w:ilvl w:val="0"/>
          <w:numId w:val="7"/>
        </w:numPr>
        <w:jc w:val="both"/>
        <w:rPr>
          <w:rFonts w:ascii="Arial" w:hAnsi="Arial" w:cs="Arial"/>
        </w:rPr>
      </w:pPr>
      <w:r w:rsidRPr="00415E53">
        <w:rPr>
          <w:rFonts w:ascii="Arial" w:hAnsi="Arial" w:cs="Arial"/>
        </w:rPr>
        <w:t xml:space="preserve">Osvedčenie o odbornej spôsobilosti špecialistu </w:t>
      </w:r>
      <w:r w:rsidRPr="00415E53">
        <w:rPr>
          <w:rFonts w:ascii="Arial" w:hAnsi="Arial" w:cs="Arial"/>
          <w:b/>
        </w:rPr>
        <w:t>požiarnej ochrany</w:t>
      </w:r>
      <w:r w:rsidRPr="00415E53">
        <w:rPr>
          <w:rFonts w:ascii="Arial" w:hAnsi="Arial" w:cs="Arial"/>
        </w:rPr>
        <w:t xml:space="preserve"> vydané Prezídiom hasičského a záchranného zboru MV SR v zmysle § 11 zákona č. 314/2011 </w:t>
      </w:r>
      <w:proofErr w:type="spellStart"/>
      <w:r w:rsidRPr="00415E53">
        <w:rPr>
          <w:rFonts w:ascii="Arial" w:hAnsi="Arial" w:cs="Arial"/>
        </w:rPr>
        <w:t>Z.z</w:t>
      </w:r>
      <w:proofErr w:type="spellEnd"/>
      <w:r w:rsidRPr="00415E53">
        <w:rPr>
          <w:rFonts w:ascii="Arial" w:hAnsi="Arial" w:cs="Arial"/>
        </w:rPr>
        <w:t xml:space="preserve">. o ochrane pred požiarmi v znení neskorších predpisov a § 35 Vyhlášky MV SR č.121/2002 Z. z. o požiarnej prevencii v znení neskorších predpisov. </w:t>
      </w:r>
    </w:p>
    <w:p w:rsidR="00907298" w:rsidRDefault="00907298" w:rsidP="00F94BF2">
      <w:pPr>
        <w:autoSpaceDE w:val="0"/>
        <w:autoSpaceDN w:val="0"/>
        <w:adjustRightInd w:val="0"/>
        <w:spacing w:after="0" w:line="240" w:lineRule="auto"/>
        <w:ind w:left="709" w:hanging="425"/>
        <w:jc w:val="both"/>
        <w:rPr>
          <w:rFonts w:ascii="Arial" w:hAnsi="Arial" w:cs="Arial"/>
          <w:sz w:val="24"/>
          <w:szCs w:val="24"/>
        </w:rPr>
      </w:pPr>
    </w:p>
    <w:p w:rsidR="00ED4C02" w:rsidRPr="00CE4CB8" w:rsidRDefault="0036340C" w:rsidP="00415E53">
      <w:pPr>
        <w:pStyle w:val="pracovny1"/>
        <w:spacing w:line="276" w:lineRule="auto"/>
        <w:rPr>
          <w:rFonts w:ascii="Arial" w:hAnsi="Arial" w:cs="Arial"/>
        </w:rPr>
      </w:pPr>
      <w:r w:rsidRPr="0036340C">
        <w:rPr>
          <w:rFonts w:ascii="Arial" w:hAnsi="Arial" w:cs="Arial"/>
          <w:color w:val="000000"/>
          <w:lang w:eastAsia="en-US"/>
        </w:rPr>
        <w:t>.</w:t>
      </w:r>
    </w:p>
    <w:p w:rsidR="00EE1081" w:rsidRPr="000C1B16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Upozornenie:</w:t>
      </w:r>
      <w:r w:rsidRPr="000C1B16">
        <w:rPr>
          <w:rFonts w:ascii="Arial" w:hAnsi="Arial" w:cs="Arial"/>
          <w:sz w:val="24"/>
          <w:szCs w:val="24"/>
        </w:rPr>
        <w:t xml:space="preserve"> Od úspešného </w:t>
      </w:r>
      <w:r w:rsidR="000C4224" w:rsidRPr="000C1B16">
        <w:rPr>
          <w:rFonts w:ascii="Arial" w:hAnsi="Arial" w:cs="Arial"/>
          <w:sz w:val="24"/>
          <w:szCs w:val="24"/>
        </w:rPr>
        <w:t>predkladateľa</w:t>
      </w:r>
      <w:r w:rsidRPr="000C1B16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0C1B16">
        <w:rPr>
          <w:rFonts w:ascii="Arial" w:hAnsi="Arial" w:cs="Arial"/>
          <w:sz w:val="24"/>
          <w:szCs w:val="24"/>
        </w:rPr>
        <w:t>predkladateľom</w:t>
      </w:r>
      <w:r w:rsidRPr="000C1B16">
        <w:rPr>
          <w:rFonts w:ascii="Arial" w:hAnsi="Arial" w:cs="Arial"/>
          <w:sz w:val="24"/>
          <w:szCs w:val="24"/>
        </w:rPr>
        <w:t xml:space="preserve">  neuzatvorí zmluvný vzťah.</w:t>
      </w:r>
    </w:p>
    <w:p w:rsidR="00EE1081" w:rsidRPr="00CE4CB8" w:rsidRDefault="00EE1081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0C4224" w:rsidRPr="000C1B16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0C1B16">
        <w:rPr>
          <w:rFonts w:ascii="Arial" w:hAnsi="Arial" w:cs="Arial"/>
          <w:b/>
        </w:rPr>
        <w:t>Cenový návrh</w:t>
      </w:r>
      <w:r w:rsidR="00EE1081" w:rsidRPr="000C1B16">
        <w:rPr>
          <w:rFonts w:ascii="Arial" w:hAnsi="Arial" w:cs="Arial"/>
          <w:b/>
        </w:rPr>
        <w:t xml:space="preserve"> zasielajte</w:t>
      </w:r>
      <w:r w:rsidR="00EE1081" w:rsidRPr="000C1B16">
        <w:rPr>
          <w:rFonts w:ascii="Arial" w:hAnsi="Arial" w:cs="Arial"/>
        </w:rPr>
        <w:t xml:space="preserve"> na adresu:</w:t>
      </w:r>
      <w:r w:rsidR="00881E3F" w:rsidRPr="000C1B16">
        <w:rPr>
          <w:rFonts w:ascii="Arial" w:hAnsi="Arial" w:cs="Arial"/>
        </w:rPr>
        <w:t xml:space="preserve"> </w:t>
      </w:r>
      <w:r w:rsidR="00EE1081" w:rsidRPr="000C1B16">
        <w:rPr>
          <w:rFonts w:ascii="Arial" w:hAnsi="Arial" w:cs="Arial"/>
          <w:b/>
        </w:rPr>
        <w:t>ŽSR- Centrum logistiky a</w:t>
      </w:r>
      <w:r w:rsidRPr="000C1B16">
        <w:rPr>
          <w:rFonts w:ascii="Arial" w:hAnsi="Arial" w:cs="Arial"/>
          <w:b/>
        </w:rPr>
        <w:t> </w:t>
      </w:r>
      <w:r w:rsidR="00EE1081" w:rsidRPr="000C1B16">
        <w:rPr>
          <w:rFonts w:ascii="Arial" w:hAnsi="Arial" w:cs="Arial"/>
          <w:b/>
        </w:rPr>
        <w:t>obstarávania</w:t>
      </w:r>
    </w:p>
    <w:p w:rsidR="00EE1081" w:rsidRPr="00CE4CB8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CE4CB8">
        <w:rPr>
          <w:sz w:val="24"/>
          <w:szCs w:val="24"/>
        </w:rPr>
        <w:tab/>
      </w:r>
      <w:r w:rsidRPr="00CE4CB8">
        <w:rPr>
          <w:sz w:val="24"/>
          <w:szCs w:val="24"/>
        </w:rPr>
        <w:tab/>
      </w:r>
      <w:proofErr w:type="spellStart"/>
      <w:r w:rsidRPr="00CE4CB8">
        <w:rPr>
          <w:rFonts w:ascii="Arial" w:hAnsi="Arial" w:cs="Arial"/>
          <w:sz w:val="24"/>
          <w:szCs w:val="24"/>
        </w:rPr>
        <w:t>Klemensova</w:t>
      </w:r>
      <w:proofErr w:type="spellEnd"/>
      <w:r w:rsidRPr="00CE4CB8">
        <w:rPr>
          <w:rFonts w:ascii="Arial" w:hAnsi="Arial" w:cs="Arial"/>
          <w:sz w:val="24"/>
          <w:szCs w:val="24"/>
        </w:rPr>
        <w:t xml:space="preserve"> 8, 813 61 Bratislava</w:t>
      </w:r>
    </w:p>
    <w:p w:rsidR="00EE1081" w:rsidRPr="00CE4CB8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EE1081" w:rsidRPr="000C1B16" w:rsidRDefault="00EE1081" w:rsidP="0061478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Obal označte heslom</w:t>
      </w:r>
      <w:r w:rsidRPr="00CE4CB8">
        <w:rPr>
          <w:rFonts w:ascii="Arial" w:hAnsi="Arial" w:cs="Arial"/>
          <w:sz w:val="24"/>
          <w:szCs w:val="24"/>
        </w:rPr>
        <w:t>:  „</w:t>
      </w:r>
      <w:r w:rsidR="005802E6">
        <w:rPr>
          <w:rFonts w:ascii="Arial" w:hAnsi="Arial" w:cs="Arial"/>
          <w:sz w:val="24"/>
          <w:szCs w:val="24"/>
        </w:rPr>
        <w:t>626</w:t>
      </w:r>
      <w:r w:rsidR="00E94D81">
        <w:rPr>
          <w:rFonts w:ascii="Arial" w:hAnsi="Arial" w:cs="Arial"/>
          <w:sz w:val="24"/>
          <w:szCs w:val="24"/>
        </w:rPr>
        <w:t>/2015</w:t>
      </w:r>
      <w:r w:rsidR="001E62D5">
        <w:rPr>
          <w:rFonts w:ascii="Arial" w:hAnsi="Arial" w:cs="Arial"/>
          <w:sz w:val="24"/>
          <w:szCs w:val="24"/>
        </w:rPr>
        <w:t>/CLaO/DuE</w:t>
      </w:r>
      <w:r w:rsidRPr="00CE4CB8">
        <w:rPr>
          <w:rFonts w:ascii="Arial" w:hAnsi="Arial" w:cs="Arial"/>
          <w:sz w:val="24"/>
          <w:szCs w:val="24"/>
        </w:rPr>
        <w:t xml:space="preserve">“  </w:t>
      </w:r>
      <w:r w:rsidR="005802E6">
        <w:rPr>
          <w:rFonts w:ascii="Arial" w:hAnsi="Arial" w:cs="Arial"/>
          <w:sz w:val="24"/>
          <w:szCs w:val="24"/>
        </w:rPr>
        <w:t>neotvárať !</w:t>
      </w: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/>
          <w:bCs/>
          <w:sz w:val="24"/>
          <w:szCs w:val="24"/>
        </w:rPr>
        <w:t>Lehota na pred</w:t>
      </w:r>
      <w:r w:rsidR="00614789" w:rsidRPr="000C1B16">
        <w:rPr>
          <w:rFonts w:ascii="Arial" w:hAnsi="Arial" w:cs="Arial"/>
          <w:b/>
          <w:bCs/>
          <w:sz w:val="24"/>
          <w:szCs w:val="24"/>
        </w:rPr>
        <w:t>loženie</w:t>
      </w:r>
      <w:r w:rsidRPr="000C1B16">
        <w:rPr>
          <w:rFonts w:ascii="Arial" w:hAnsi="Arial" w:cs="Arial"/>
          <w:bCs/>
          <w:sz w:val="24"/>
          <w:szCs w:val="24"/>
        </w:rPr>
        <w:t xml:space="preserve"> </w:t>
      </w:r>
      <w:r w:rsidR="000C4224" w:rsidRPr="000C1B16">
        <w:rPr>
          <w:rFonts w:ascii="Arial" w:hAnsi="Arial" w:cs="Arial"/>
          <w:bCs/>
          <w:sz w:val="24"/>
          <w:szCs w:val="24"/>
        </w:rPr>
        <w:t>cenového návrhu</w:t>
      </w:r>
      <w:r w:rsidRPr="000C1B16">
        <w:rPr>
          <w:rFonts w:ascii="Arial" w:hAnsi="Arial" w:cs="Arial"/>
          <w:bCs/>
          <w:sz w:val="24"/>
          <w:szCs w:val="24"/>
        </w:rPr>
        <w:t xml:space="preserve"> uplynie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  <w:r w:rsidR="006E422D">
        <w:rPr>
          <w:rFonts w:ascii="Arial" w:hAnsi="Arial" w:cs="Arial"/>
          <w:b/>
          <w:bCs/>
          <w:sz w:val="24"/>
          <w:szCs w:val="24"/>
        </w:rPr>
        <w:t>8.7.2015</w:t>
      </w:r>
      <w:r w:rsidR="00D01B74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881E3F" w:rsidRPr="000C1B16" w:rsidRDefault="000C4224" w:rsidP="00881E3F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szCs w:val="24"/>
        </w:rPr>
        <w:t>Cenový návrh</w:t>
      </w:r>
      <w:r w:rsidR="00EE1081" w:rsidRPr="000C1B16">
        <w:rPr>
          <w:rFonts w:cs="Arial"/>
          <w:szCs w:val="24"/>
        </w:rPr>
        <w:t xml:space="preserve"> m</w:t>
      </w:r>
      <w:r w:rsidR="00881E3F" w:rsidRPr="000C1B16">
        <w:rPr>
          <w:rFonts w:cs="Arial"/>
          <w:szCs w:val="24"/>
        </w:rPr>
        <w:t>u</w:t>
      </w:r>
      <w:r w:rsidR="00EE1081" w:rsidRPr="000C1B16">
        <w:rPr>
          <w:rFonts w:cs="Arial"/>
          <w:szCs w:val="24"/>
        </w:rPr>
        <w:t>s</w:t>
      </w:r>
      <w:r w:rsidR="00881E3F" w:rsidRPr="000C1B16">
        <w:rPr>
          <w:rFonts w:cs="Arial"/>
          <w:szCs w:val="24"/>
        </w:rPr>
        <w:t>í</w:t>
      </w:r>
      <w:r w:rsidR="00EE1081" w:rsidRPr="000C1B16">
        <w:rPr>
          <w:rFonts w:cs="Arial"/>
          <w:szCs w:val="24"/>
        </w:rPr>
        <w:t xml:space="preserve"> byť podpísan</w:t>
      </w:r>
      <w:r w:rsidRPr="000C1B16">
        <w:rPr>
          <w:rFonts w:cs="Arial"/>
          <w:szCs w:val="24"/>
        </w:rPr>
        <w:t>ý</w:t>
      </w:r>
      <w:r w:rsidR="00881E3F" w:rsidRPr="000C1B16">
        <w:rPr>
          <w:rFonts w:cs="Arial"/>
          <w:szCs w:val="24"/>
        </w:rPr>
        <w:t xml:space="preserve"> štatutárnym orgánom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 xml:space="preserve"> alebo osobou oprávnenou konať za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>.</w:t>
      </w:r>
      <w:r w:rsidR="00881E3F" w:rsidRPr="000C1B16">
        <w:rPr>
          <w:rFonts w:cs="Arial"/>
          <w:bCs/>
          <w:szCs w:val="24"/>
        </w:rPr>
        <w:t xml:space="preserve"> </w:t>
      </w:r>
    </w:p>
    <w:p w:rsidR="00881E3F" w:rsidRPr="000C1B16" w:rsidRDefault="00881E3F" w:rsidP="00881E3F">
      <w:pPr>
        <w:pStyle w:val="Zkladntext21"/>
        <w:rPr>
          <w:rFonts w:cs="Arial"/>
          <w:bCs/>
          <w:szCs w:val="24"/>
        </w:rPr>
      </w:pPr>
    </w:p>
    <w:p w:rsidR="00ED1EF7" w:rsidRDefault="000C4224" w:rsidP="00881E3F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bCs/>
          <w:szCs w:val="24"/>
        </w:rPr>
        <w:t>Cenový návrh</w:t>
      </w:r>
      <w:r w:rsidR="00881E3F" w:rsidRPr="000C1B16">
        <w:rPr>
          <w:rFonts w:cs="Arial"/>
          <w:bCs/>
          <w:szCs w:val="24"/>
        </w:rPr>
        <w:t xml:space="preserve"> predložen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="00881E3F" w:rsidRPr="000C1B16">
        <w:rPr>
          <w:rFonts w:cs="Arial"/>
          <w:bCs/>
          <w:szCs w:val="24"/>
          <w:u w:val="single"/>
        </w:rPr>
        <w:t>po uplynutí lehoty</w:t>
      </w:r>
      <w:r w:rsidR="00881E3F" w:rsidRPr="000C1B16">
        <w:rPr>
          <w:rFonts w:cs="Arial"/>
          <w:bCs/>
          <w:szCs w:val="24"/>
        </w:rPr>
        <w:t xml:space="preserve"> na pred</w:t>
      </w:r>
      <w:r w:rsidR="00614789" w:rsidRPr="000C1B16">
        <w:rPr>
          <w:rFonts w:cs="Arial"/>
          <w:bCs/>
          <w:szCs w:val="24"/>
        </w:rPr>
        <w:t>loženie</w:t>
      </w:r>
      <w:r w:rsidRPr="000C1B16">
        <w:rPr>
          <w:rFonts w:cs="Arial"/>
          <w:bCs/>
          <w:szCs w:val="24"/>
        </w:rPr>
        <w:t xml:space="preserve"> cenového návrhu</w:t>
      </w:r>
      <w:r w:rsidR="00881E3F" w:rsidRPr="000C1B16">
        <w:rPr>
          <w:rFonts w:cs="Arial"/>
          <w:bCs/>
          <w:szCs w:val="24"/>
        </w:rPr>
        <w:t xml:space="preserve">  nebude hodnoten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a bude vráten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predkladateľovi</w:t>
      </w:r>
      <w:r w:rsidR="00881E3F" w:rsidRPr="000C1B16">
        <w:rPr>
          <w:rFonts w:cs="Arial"/>
          <w:bCs/>
          <w:szCs w:val="24"/>
        </w:rPr>
        <w:t xml:space="preserve"> neotvoren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>.</w:t>
      </w:r>
      <w:r w:rsidR="00ED1EF7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Cenový návrh</w:t>
      </w:r>
      <w:r w:rsidR="00ED1EF7" w:rsidRPr="000C1B16">
        <w:rPr>
          <w:rFonts w:cs="Arial"/>
          <w:bCs/>
          <w:szCs w:val="24"/>
        </w:rPr>
        <w:t>, ktor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 xml:space="preserve"> nebude úpln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>, t.</w:t>
      </w:r>
      <w:r w:rsidRPr="000C1B16">
        <w:rPr>
          <w:rFonts w:cs="Arial"/>
          <w:bCs/>
          <w:szCs w:val="24"/>
        </w:rPr>
        <w:t xml:space="preserve"> </w:t>
      </w:r>
      <w:r w:rsidR="00ED1EF7" w:rsidRPr="000C1B16">
        <w:rPr>
          <w:rFonts w:cs="Arial"/>
          <w:bCs/>
          <w:szCs w:val="24"/>
        </w:rPr>
        <w:t xml:space="preserve">j. nebude obsahovať požiadavky na </w:t>
      </w:r>
      <w:r w:rsidRPr="000C1B16">
        <w:rPr>
          <w:rFonts w:cs="Arial"/>
          <w:bCs/>
          <w:szCs w:val="24"/>
        </w:rPr>
        <w:t>cenový návrh</w:t>
      </w:r>
      <w:r w:rsidR="00ED1EF7" w:rsidRPr="000C1B16">
        <w:rPr>
          <w:rFonts w:cs="Arial"/>
          <w:bCs/>
          <w:szCs w:val="24"/>
        </w:rPr>
        <w:t xml:space="preserve"> uveden</w:t>
      </w:r>
      <w:r w:rsidR="00614789" w:rsidRPr="000C1B16">
        <w:rPr>
          <w:rFonts w:cs="Arial"/>
          <w:bCs/>
          <w:szCs w:val="24"/>
        </w:rPr>
        <w:t>é</w:t>
      </w:r>
      <w:r w:rsidR="00ED1EF7" w:rsidRPr="000C1B16">
        <w:rPr>
          <w:rFonts w:cs="Arial"/>
          <w:bCs/>
          <w:szCs w:val="24"/>
        </w:rPr>
        <w:t xml:space="preserve"> v tejto Výzve</w:t>
      </w:r>
      <w:r w:rsidR="009646E6" w:rsidRPr="000C1B16">
        <w:rPr>
          <w:rFonts w:cs="Arial"/>
          <w:bCs/>
          <w:szCs w:val="24"/>
        </w:rPr>
        <w:t xml:space="preserve"> nebude hodnoten</w:t>
      </w:r>
      <w:r w:rsidRPr="000C1B16">
        <w:rPr>
          <w:rFonts w:cs="Arial"/>
          <w:bCs/>
          <w:szCs w:val="24"/>
        </w:rPr>
        <w:t>ý</w:t>
      </w:r>
      <w:r w:rsidR="009646E6" w:rsidRPr="000C1B16">
        <w:rPr>
          <w:rFonts w:cs="Arial"/>
          <w:bCs/>
          <w:szCs w:val="24"/>
        </w:rPr>
        <w:t xml:space="preserve"> a bude vylúčen</w:t>
      </w:r>
      <w:r w:rsidRPr="000C1B16">
        <w:rPr>
          <w:rFonts w:cs="Arial"/>
          <w:bCs/>
          <w:szCs w:val="24"/>
        </w:rPr>
        <w:t>ý.</w:t>
      </w:r>
    </w:p>
    <w:p w:rsidR="001E62D5" w:rsidRPr="000C1B16" w:rsidRDefault="001E62D5" w:rsidP="00881E3F">
      <w:pPr>
        <w:pStyle w:val="Zkladntext21"/>
        <w:rPr>
          <w:rFonts w:cs="Arial"/>
          <w:bCs/>
          <w:szCs w:val="24"/>
        </w:rPr>
      </w:pPr>
    </w:p>
    <w:p w:rsidR="00811EC7" w:rsidRDefault="00881E3F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0C1B16">
        <w:rPr>
          <w:rFonts w:ascii="Arial" w:hAnsi="Arial" w:cs="Arial"/>
          <w:b/>
          <w:sz w:val="24"/>
          <w:szCs w:val="24"/>
        </w:rPr>
        <w:t>Úspešn</w:t>
      </w:r>
      <w:r w:rsidR="0083008B" w:rsidRPr="000C1B16">
        <w:rPr>
          <w:rFonts w:ascii="Arial" w:hAnsi="Arial" w:cs="Arial"/>
          <w:b/>
          <w:sz w:val="24"/>
          <w:szCs w:val="24"/>
        </w:rPr>
        <w:t>ým cenovým návrhom</w:t>
      </w:r>
      <w:r w:rsidRPr="000C1B16">
        <w:rPr>
          <w:rFonts w:ascii="Arial" w:hAnsi="Arial" w:cs="Arial"/>
          <w:b/>
          <w:sz w:val="24"/>
          <w:szCs w:val="24"/>
        </w:rPr>
        <w:t xml:space="preserve"> je </w:t>
      </w:r>
      <w:r w:rsidR="0083008B" w:rsidRPr="000C1B16">
        <w:rPr>
          <w:rFonts w:ascii="Arial" w:hAnsi="Arial" w:cs="Arial"/>
          <w:b/>
          <w:sz w:val="24"/>
          <w:szCs w:val="24"/>
        </w:rPr>
        <w:t>cenový návrh</w:t>
      </w:r>
      <w:r w:rsidRPr="000C1B16">
        <w:rPr>
          <w:rFonts w:ascii="Arial" w:hAnsi="Arial" w:cs="Arial"/>
          <w:b/>
          <w:sz w:val="24"/>
          <w:szCs w:val="24"/>
        </w:rPr>
        <w:t xml:space="preserve"> s</w:t>
      </w:r>
      <w:r w:rsidR="004415CE">
        <w:rPr>
          <w:rFonts w:ascii="Arial" w:hAnsi="Arial" w:cs="Arial"/>
          <w:b/>
          <w:sz w:val="24"/>
          <w:szCs w:val="24"/>
        </w:rPr>
        <w:t> </w:t>
      </w:r>
      <w:r w:rsidR="004415CE">
        <w:rPr>
          <w:rFonts w:ascii="Arial" w:hAnsi="Arial" w:cs="Arial"/>
          <w:b/>
          <w:sz w:val="24"/>
          <w:szCs w:val="24"/>
          <w:u w:val="single"/>
        </w:rPr>
        <w:t>najnižšou cenou</w:t>
      </w:r>
      <w:r w:rsidR="00811EC7">
        <w:rPr>
          <w:rFonts w:ascii="Arial" w:hAnsi="Arial" w:cs="Arial"/>
          <w:b/>
          <w:sz w:val="24"/>
          <w:szCs w:val="24"/>
          <w:u w:val="single"/>
        </w:rPr>
        <w:t>.</w:t>
      </w:r>
    </w:p>
    <w:p w:rsidR="00811EC7" w:rsidRDefault="00811EC7" w:rsidP="00881E3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1E3F" w:rsidRPr="000C1B16" w:rsidRDefault="0083008B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Obstarávateľ</w:t>
      </w:r>
      <w:r w:rsidR="00881E3F" w:rsidRPr="000C1B16">
        <w:rPr>
          <w:rFonts w:ascii="Arial" w:hAnsi="Arial" w:cs="Arial"/>
          <w:b/>
          <w:sz w:val="24"/>
          <w:szCs w:val="24"/>
        </w:rPr>
        <w:t xml:space="preserve"> hodnotí vždy cenu bez DPH.</w:t>
      </w:r>
    </w:p>
    <w:p w:rsidR="00EE1081" w:rsidRPr="000C1B16" w:rsidRDefault="00EE1081" w:rsidP="00EE1081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Predložením </w:t>
      </w:r>
      <w:r w:rsidR="0083008B" w:rsidRPr="000C1B16">
        <w:rPr>
          <w:rFonts w:cs="Arial"/>
          <w:szCs w:val="24"/>
        </w:rPr>
        <w:t>cenového návrhu</w:t>
      </w:r>
      <w:r w:rsidR="00881E3F" w:rsidRPr="000C1B16">
        <w:rPr>
          <w:rFonts w:cs="Arial"/>
          <w:szCs w:val="24"/>
        </w:rPr>
        <w:t xml:space="preserve"> </w:t>
      </w:r>
      <w:r w:rsidR="004F588B" w:rsidRPr="000C1B16">
        <w:rPr>
          <w:rFonts w:cs="Arial"/>
          <w:szCs w:val="24"/>
        </w:rPr>
        <w:t>nevzn</w:t>
      </w:r>
      <w:r w:rsidRPr="000C1B16">
        <w:rPr>
          <w:rFonts w:cs="Arial"/>
          <w:szCs w:val="24"/>
        </w:rPr>
        <w:t>iká právny nárok na uzatvorenie zmluvného vzťahu. Na uzatvoreni</w:t>
      </w:r>
      <w:r w:rsidR="006C1235" w:rsidRPr="000C1B16">
        <w:rPr>
          <w:rFonts w:cs="Arial"/>
          <w:szCs w:val="24"/>
        </w:rPr>
        <w:t>e</w:t>
      </w:r>
      <w:r w:rsidRPr="000C1B16">
        <w:rPr>
          <w:rFonts w:cs="Arial"/>
          <w:szCs w:val="24"/>
        </w:rPr>
        <w:t xml:space="preserve"> zmluvného vzťahu bude úspešný </w:t>
      </w:r>
      <w:r w:rsidR="0083008B" w:rsidRPr="000C1B16">
        <w:rPr>
          <w:rFonts w:cs="Arial"/>
          <w:szCs w:val="24"/>
        </w:rPr>
        <w:t>predkladateľ</w:t>
      </w:r>
      <w:r w:rsidRPr="000C1B16">
        <w:rPr>
          <w:rFonts w:cs="Arial"/>
          <w:szCs w:val="24"/>
        </w:rPr>
        <w:t xml:space="preserve"> písomne vyzvaný zo strany </w:t>
      </w:r>
      <w:r w:rsidR="00881E3F" w:rsidRPr="000C1B16">
        <w:rPr>
          <w:rFonts w:cs="Arial"/>
          <w:szCs w:val="24"/>
        </w:rPr>
        <w:t>ŽSR</w:t>
      </w:r>
      <w:r w:rsidRPr="000C1B16">
        <w:rPr>
          <w:rFonts w:cs="Arial"/>
          <w:szCs w:val="24"/>
        </w:rPr>
        <w:t>.</w:t>
      </w: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EE1081" w:rsidRPr="000C1B16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ŽSR</w:t>
      </w:r>
      <w:r w:rsidR="00704839" w:rsidRPr="000C1B16">
        <w:rPr>
          <w:rFonts w:ascii="Arial" w:hAnsi="Arial" w:cs="Arial"/>
          <w:bCs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zašle informáciu o vyhodnotení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Pr="000C1B16">
        <w:rPr>
          <w:rFonts w:ascii="Arial" w:hAnsi="Arial" w:cs="Arial"/>
          <w:bCs/>
          <w:sz w:val="24"/>
          <w:szCs w:val="24"/>
        </w:rPr>
        <w:t xml:space="preserve"> jednotlivým </w:t>
      </w:r>
      <w:r w:rsidR="0083008B" w:rsidRPr="000C1B16">
        <w:rPr>
          <w:rFonts w:ascii="Arial" w:hAnsi="Arial" w:cs="Arial"/>
          <w:bCs/>
          <w:sz w:val="24"/>
          <w:szCs w:val="24"/>
        </w:rPr>
        <w:t>predkladateľom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v </w:t>
      </w:r>
      <w:r w:rsidRPr="000C1B16">
        <w:rPr>
          <w:rFonts w:ascii="Arial" w:hAnsi="Arial" w:cs="Arial"/>
          <w:bCs/>
          <w:sz w:val="24"/>
          <w:szCs w:val="24"/>
        </w:rPr>
        <w:t>lehote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do 5 pracovných dní odo dňa ukončenia vyhodnotenia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="00EE1081" w:rsidRPr="000C1B16">
        <w:rPr>
          <w:rFonts w:ascii="Arial" w:hAnsi="Arial" w:cs="Arial"/>
          <w:bCs/>
          <w:sz w:val="24"/>
          <w:szCs w:val="24"/>
        </w:rPr>
        <w:t>.</w:t>
      </w:r>
    </w:p>
    <w:p w:rsidR="00756235" w:rsidRDefault="00756235" w:rsidP="006915DF">
      <w:pPr>
        <w:pStyle w:val="Zkladntext21"/>
        <w:rPr>
          <w:rFonts w:cs="Arial"/>
          <w:szCs w:val="24"/>
        </w:rPr>
      </w:pPr>
    </w:p>
    <w:p w:rsidR="00350778" w:rsidRPr="000C1B16" w:rsidRDefault="00350778" w:rsidP="006915DF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lastRenderedPageBreak/>
        <w:t xml:space="preserve">Kontaktné údaje, na ktoré je možné zaslať žiadosť o vysvetlenie </w:t>
      </w:r>
      <w:r w:rsidR="00794DC0" w:rsidRPr="000C1B16">
        <w:rPr>
          <w:rFonts w:cs="Arial"/>
          <w:szCs w:val="24"/>
        </w:rPr>
        <w:t xml:space="preserve">tejto </w:t>
      </w:r>
      <w:r w:rsidR="00ED1EF7" w:rsidRPr="000C1B16">
        <w:rPr>
          <w:rFonts w:cs="Arial"/>
          <w:szCs w:val="24"/>
        </w:rPr>
        <w:t>V</w:t>
      </w:r>
      <w:r w:rsidRPr="000C1B16">
        <w:rPr>
          <w:rFonts w:cs="Arial"/>
          <w:szCs w:val="24"/>
        </w:rPr>
        <w:t>ýzvy:</w:t>
      </w:r>
    </w:p>
    <w:p w:rsidR="001E62D5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otázky zasielajte na e-mailovú adresu: </w:t>
      </w:r>
      <w:hyperlink r:id="rId12" w:history="1">
        <w:r w:rsidR="001E62D5" w:rsidRPr="00695EE2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duris.erik@zsr.sk</w:t>
        </w:r>
      </w:hyperlink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  telef. číslo: </w:t>
      </w:r>
      <w:r w:rsidR="00A653AC">
        <w:rPr>
          <w:rFonts w:ascii="Arial" w:eastAsia="Times New Roman" w:hAnsi="Arial" w:cs="Arial"/>
          <w:sz w:val="24"/>
          <w:szCs w:val="24"/>
          <w:lang w:eastAsia="cs-CZ"/>
        </w:rPr>
        <w:t>02/20297817</w:t>
      </w:r>
    </w:p>
    <w:p w:rsidR="0039219D" w:rsidRPr="000C1B16" w:rsidRDefault="001E62D5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6E422D">
        <w:rPr>
          <w:rFonts w:ascii="Arial" w:eastAsia="Times New Roman" w:hAnsi="Arial" w:cs="Arial"/>
          <w:sz w:val="24"/>
          <w:szCs w:val="24"/>
          <w:lang w:eastAsia="cs-CZ"/>
        </w:rPr>
        <w:t>1.7.2015</w:t>
      </w:r>
      <w:r w:rsidR="00E8015C">
        <w:rPr>
          <w:rFonts w:ascii="Arial" w:eastAsia="Times New Roman" w:hAnsi="Arial" w:cs="Arial"/>
          <w:sz w:val="24"/>
          <w:szCs w:val="24"/>
          <w:lang w:eastAsia="cs-CZ"/>
        </w:rPr>
        <w:t xml:space="preserve"> do 10</w:t>
      </w:r>
      <w:r w:rsidR="00D01B74">
        <w:rPr>
          <w:rFonts w:ascii="Arial" w:eastAsia="Times New Roman" w:hAnsi="Arial" w:cs="Arial"/>
          <w:sz w:val="24"/>
          <w:szCs w:val="24"/>
          <w:lang w:eastAsia="cs-CZ"/>
        </w:rPr>
        <w:t xml:space="preserve">:00 </w:t>
      </w:r>
      <w:r>
        <w:rPr>
          <w:rFonts w:ascii="Arial" w:eastAsia="Times New Roman" w:hAnsi="Arial" w:cs="Arial"/>
          <w:sz w:val="24"/>
          <w:szCs w:val="24"/>
          <w:lang w:eastAsia="cs-CZ"/>
        </w:rPr>
        <w:t>hod SEČ.</w:t>
      </w:r>
    </w:p>
    <w:p w:rsidR="00350778" w:rsidRPr="000C1B16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0C1B16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350778" w:rsidRPr="000C1B16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2E6BB0" w:rsidRDefault="002E6BB0" w:rsidP="00EE1081">
      <w:pPr>
        <w:pStyle w:val="Zkladntext21"/>
        <w:rPr>
          <w:rFonts w:cs="Arial"/>
          <w:b/>
          <w:i/>
          <w:szCs w:val="24"/>
          <w:u w:val="single"/>
        </w:rPr>
      </w:pPr>
    </w:p>
    <w:p w:rsidR="00EE1081" w:rsidRPr="000C1B16" w:rsidRDefault="00EE1081" w:rsidP="00EE1081">
      <w:pPr>
        <w:pStyle w:val="Zkladntext21"/>
        <w:rPr>
          <w:rFonts w:cs="Arial"/>
          <w:b/>
          <w:i/>
          <w:szCs w:val="24"/>
        </w:rPr>
      </w:pPr>
      <w:r w:rsidRPr="000C1B16">
        <w:rPr>
          <w:rFonts w:cs="Arial"/>
          <w:b/>
          <w:i/>
          <w:szCs w:val="24"/>
          <w:u w:val="single"/>
        </w:rPr>
        <w:t>Upozornenie:</w:t>
      </w:r>
      <w:r w:rsidRPr="000C1B16">
        <w:rPr>
          <w:rFonts w:cs="Arial"/>
          <w:b/>
          <w:i/>
          <w:szCs w:val="24"/>
        </w:rPr>
        <w:t xml:space="preserve"> </w:t>
      </w:r>
    </w:p>
    <w:p w:rsidR="00EE1081" w:rsidRPr="000C1B16" w:rsidRDefault="00EE1081" w:rsidP="00EE1081">
      <w:pPr>
        <w:pStyle w:val="Zkladntext21"/>
        <w:rPr>
          <w:b/>
          <w:bCs/>
          <w:szCs w:val="24"/>
        </w:rPr>
      </w:pPr>
      <w:r w:rsidRPr="000C1B16">
        <w:rPr>
          <w:rFonts w:cs="Arial"/>
          <w:b/>
          <w:szCs w:val="24"/>
        </w:rPr>
        <w:t xml:space="preserve">Všetky odpovede na žiadosti o vysvetlenie </w:t>
      </w:r>
      <w:r w:rsidR="00794DC0" w:rsidRPr="000C1B16">
        <w:rPr>
          <w:rFonts w:cs="Arial"/>
          <w:b/>
          <w:szCs w:val="24"/>
        </w:rPr>
        <w:t xml:space="preserve">tejto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ýzvy a  oznámenia  súvisiace s touto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ýzvou budú zverejnené </w:t>
      </w:r>
      <w:r w:rsidR="0083008B" w:rsidRPr="000C1B16">
        <w:rPr>
          <w:rFonts w:cs="Arial"/>
          <w:b/>
          <w:szCs w:val="24"/>
        </w:rPr>
        <w:t>v profile na webovom sídle (</w:t>
      </w:r>
      <w:proofErr w:type="spellStart"/>
      <w:r w:rsidRPr="000C1B16">
        <w:rPr>
          <w:rFonts w:cs="Arial"/>
          <w:b/>
          <w:szCs w:val="24"/>
        </w:rPr>
        <w:t>www.zsr.sk</w:t>
      </w:r>
      <w:proofErr w:type="spellEnd"/>
      <w:r w:rsidR="0083008B" w:rsidRPr="000C1B16">
        <w:rPr>
          <w:rFonts w:cs="Arial"/>
          <w:b/>
          <w:szCs w:val="24"/>
        </w:rPr>
        <w:t>)</w:t>
      </w:r>
      <w:r w:rsidRPr="000C1B16">
        <w:rPr>
          <w:rFonts w:cs="Arial"/>
          <w:b/>
          <w:szCs w:val="24"/>
        </w:rPr>
        <w:t>.</w:t>
      </w:r>
      <w:r w:rsidRPr="000C1B16">
        <w:rPr>
          <w:b/>
          <w:bCs/>
          <w:szCs w:val="24"/>
        </w:rPr>
        <w:t xml:space="preserve"> </w:t>
      </w:r>
    </w:p>
    <w:p w:rsidR="00EE1081" w:rsidRPr="00CE4CB8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</w:rPr>
      </w:pPr>
    </w:p>
    <w:p w:rsidR="00EE1081" w:rsidRPr="000C1B16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Obstarávateľ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doplniť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zmeniť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zrušiť vyhlásenú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FD6F33" w:rsidRPr="000C1B16">
        <w:rPr>
          <w:rFonts w:ascii="Arial" w:hAnsi="Arial" w:cs="Arial"/>
          <w:bCs/>
          <w:sz w:val="24"/>
          <w:szCs w:val="24"/>
        </w:rPr>
        <w:t>cenového návrhu.</w:t>
      </w:r>
    </w:p>
    <w:p w:rsidR="00EE1081" w:rsidRPr="00CE4CB8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4"/>
          <w:szCs w:val="24"/>
        </w:rPr>
      </w:pPr>
    </w:p>
    <w:p w:rsidR="003E0711" w:rsidRDefault="003E071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3E0711" w:rsidRDefault="003E071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3E0711" w:rsidRDefault="003E071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EE1081" w:rsidRPr="00CE4CB8" w:rsidRDefault="00EE108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S pozdravom</w:t>
      </w:r>
      <w:r w:rsidRPr="00CE4CB8">
        <w:rPr>
          <w:rFonts w:ascii="Arial" w:hAnsi="Arial" w:cs="Arial"/>
          <w:b/>
          <w:bCs/>
          <w:sz w:val="24"/>
          <w:szCs w:val="24"/>
        </w:rPr>
        <w:t xml:space="preserve">   </w:t>
      </w:r>
    </w:p>
    <w:p w:rsidR="00EE1081" w:rsidRPr="00CE4CB8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CE4CB8">
        <w:rPr>
          <w:rFonts w:ascii="Arial" w:hAnsi="Arial" w:cs="Arial"/>
          <w:b/>
          <w:bCs/>
          <w:sz w:val="24"/>
          <w:szCs w:val="24"/>
        </w:rPr>
        <w:tab/>
        <w:t xml:space="preserve"> .............................................</w:t>
      </w:r>
    </w:p>
    <w:p w:rsidR="00EE1081" w:rsidRDefault="001E62D5" w:rsidP="00D22F40">
      <w:pPr>
        <w:tabs>
          <w:tab w:val="center" w:pos="7088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</w:r>
      <w:r w:rsidR="006E422D">
        <w:rPr>
          <w:rFonts w:ascii="Arial" w:hAnsi="Arial" w:cs="Arial"/>
          <w:b/>
          <w:sz w:val="24"/>
          <w:szCs w:val="24"/>
        </w:rPr>
        <w:t>Mgr</w:t>
      </w:r>
      <w:r w:rsidR="00C84006">
        <w:rPr>
          <w:rFonts w:ascii="Arial" w:hAnsi="Arial" w:cs="Arial"/>
          <w:b/>
          <w:sz w:val="24"/>
          <w:szCs w:val="24"/>
        </w:rPr>
        <w:t>. Erik Ďuriš</w:t>
      </w:r>
      <w:r w:rsidR="00E94D81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6E422D">
        <w:rPr>
          <w:rFonts w:ascii="Arial" w:hAnsi="Arial" w:cs="Arial"/>
          <w:b/>
          <w:sz w:val="24"/>
          <w:szCs w:val="24"/>
        </w:rPr>
        <w:t>v.r</w:t>
      </w:r>
      <w:proofErr w:type="spellEnd"/>
      <w:r w:rsidR="006E422D">
        <w:rPr>
          <w:rFonts w:ascii="Arial" w:hAnsi="Arial" w:cs="Arial"/>
          <w:b/>
          <w:sz w:val="24"/>
          <w:szCs w:val="24"/>
        </w:rPr>
        <w:t>.</w:t>
      </w:r>
    </w:p>
    <w:p w:rsidR="00C84006" w:rsidRDefault="001E62D5" w:rsidP="00D22F40">
      <w:pPr>
        <w:tabs>
          <w:tab w:val="center" w:pos="7088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 w:rsidR="00C84006">
        <w:rPr>
          <w:rFonts w:ascii="Arial" w:hAnsi="Arial" w:cs="Arial"/>
          <w:sz w:val="24"/>
          <w:szCs w:val="24"/>
        </w:rPr>
        <w:t>manažér</w:t>
      </w:r>
    </w:p>
    <w:p w:rsidR="001E62D5" w:rsidRPr="001E62D5" w:rsidRDefault="00C84006" w:rsidP="00D22F40">
      <w:pPr>
        <w:tabs>
          <w:tab w:val="center" w:pos="7088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logistiky a verejného obstarávania ŽSR</w:t>
      </w:r>
    </w:p>
    <w:p w:rsidR="00EE1081" w:rsidRPr="00CE4CB8" w:rsidRDefault="001E62D5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</w:t>
      </w:r>
    </w:p>
    <w:p w:rsidR="001E62D5" w:rsidRDefault="001E62D5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1E62D5" w:rsidRDefault="001E62D5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C615CD" w:rsidRDefault="00C615CD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C615CD" w:rsidRDefault="00C615CD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C84006" w:rsidRDefault="00C84006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C84006" w:rsidRDefault="00C84006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C84006" w:rsidRDefault="00C84006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C84006" w:rsidRDefault="00C84006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94D81" w:rsidRDefault="00E94D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94D81" w:rsidRDefault="00E94D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94D81" w:rsidRDefault="00E94D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94D81" w:rsidRDefault="00E94D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94D81" w:rsidRDefault="00E94D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94D81" w:rsidRDefault="00E94D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94D81" w:rsidRDefault="00E94D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94D81" w:rsidRDefault="00E94D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94D81" w:rsidRDefault="00E94D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94D81" w:rsidRDefault="00E94D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94D81" w:rsidRDefault="00E94D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94D81" w:rsidRDefault="00E94D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94D81" w:rsidRDefault="00E94D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94D81" w:rsidRDefault="00E94D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E1081" w:rsidRPr="00CE4CB8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  <w:r w:rsidRPr="00CE4CB8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5A4110" w:rsidRDefault="00C41C62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Príloha č. 1 - </w:t>
      </w:r>
      <w:r w:rsidR="00EE1081" w:rsidRPr="000C1B16">
        <w:rPr>
          <w:rFonts w:ascii="Arial" w:hAnsi="Arial" w:cs="Arial"/>
          <w:sz w:val="24"/>
          <w:szCs w:val="24"/>
        </w:rPr>
        <w:t xml:space="preserve">Špecifikácia predmetu </w:t>
      </w:r>
      <w:r w:rsidR="00053353" w:rsidRPr="000C1B16">
        <w:rPr>
          <w:rFonts w:ascii="Arial" w:hAnsi="Arial" w:cs="Arial"/>
          <w:sz w:val="24"/>
          <w:szCs w:val="24"/>
        </w:rPr>
        <w:t>zákazky</w:t>
      </w:r>
    </w:p>
    <w:p w:rsidR="005A4110" w:rsidRDefault="00C41C62" w:rsidP="005A644C">
      <w:pPr>
        <w:spacing w:after="0" w:line="240" w:lineRule="auto"/>
        <w:ind w:left="3402" w:hanging="3402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Príloha č. 2 - </w:t>
      </w:r>
      <w:r w:rsidR="001A5FBC">
        <w:rPr>
          <w:rFonts w:ascii="Arial" w:hAnsi="Arial" w:cs="Arial"/>
          <w:sz w:val="24"/>
          <w:szCs w:val="24"/>
        </w:rPr>
        <w:t>Neocenený zoznam položiek</w:t>
      </w:r>
    </w:p>
    <w:p w:rsidR="00275AFB" w:rsidRDefault="00C41C62" w:rsidP="00275AFB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Príloha č. 3 - </w:t>
      </w:r>
      <w:r w:rsidR="00275AFB" w:rsidRPr="00275AFB">
        <w:rPr>
          <w:rFonts w:ascii="Arial" w:hAnsi="Arial" w:cs="Arial"/>
          <w:sz w:val="24"/>
          <w:szCs w:val="24"/>
        </w:rPr>
        <w:t>Investičné zadanie</w:t>
      </w:r>
    </w:p>
    <w:p w:rsidR="00A37B98" w:rsidRPr="00685388" w:rsidRDefault="00A37B98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79646" w:themeColor="accent6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lastRenderedPageBreak/>
        <w:t>Príloha č. 1: Špecifikácia predmetu zákazky</w:t>
      </w:r>
      <w:r>
        <w:rPr>
          <w:rFonts w:ascii="Arial" w:hAnsi="Arial" w:cs="Arial"/>
          <w:b/>
          <w:sz w:val="24"/>
          <w:szCs w:val="24"/>
        </w:rPr>
        <w:t xml:space="preserve"> </w:t>
      </w:r>
    </w:p>
    <w:p w:rsidR="00A37B98" w:rsidRPr="00CE4CB8" w:rsidRDefault="00A37B98" w:rsidP="00A37B98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</w:p>
    <w:p w:rsidR="00A37B98" w:rsidRPr="00B810AC" w:rsidRDefault="00A37B98" w:rsidP="00A37B98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B810AC">
        <w:rPr>
          <w:rFonts w:ascii="Arial" w:hAnsi="Arial" w:cs="Arial"/>
          <w:sz w:val="24"/>
          <w:szCs w:val="24"/>
        </w:rPr>
        <w:t>P</w:t>
      </w:r>
      <w:r w:rsidR="00E94D81">
        <w:rPr>
          <w:rFonts w:ascii="Arial" w:hAnsi="Arial" w:cs="Arial"/>
          <w:sz w:val="24"/>
          <w:szCs w:val="24"/>
        </w:rPr>
        <w:t>omenovanie predmetu zákazky</w:t>
      </w:r>
      <w:r w:rsidRPr="00B810AC">
        <w:rPr>
          <w:rFonts w:ascii="Arial" w:hAnsi="Arial" w:cs="Arial"/>
          <w:sz w:val="24"/>
          <w:szCs w:val="24"/>
        </w:rPr>
        <w:t>:</w:t>
      </w:r>
      <w:r w:rsidR="00472014">
        <w:rPr>
          <w:rFonts w:ascii="Arial" w:hAnsi="Arial" w:cs="Arial"/>
          <w:i/>
          <w:sz w:val="24"/>
          <w:szCs w:val="24"/>
        </w:rPr>
        <w:t xml:space="preserve"> </w:t>
      </w:r>
      <w:r w:rsidR="003F5EC8" w:rsidRPr="00914B6D">
        <w:rPr>
          <w:rFonts w:ascii="Arial" w:hAnsi="Arial" w:cs="Arial"/>
          <w:b/>
          <w:sz w:val="24"/>
          <w:szCs w:val="24"/>
        </w:rPr>
        <w:t>„</w:t>
      </w:r>
      <w:r w:rsidR="00E94D81">
        <w:rPr>
          <w:rFonts w:ascii="Arial" w:hAnsi="Arial" w:cs="Arial"/>
          <w:b/>
          <w:sz w:val="24"/>
          <w:szCs w:val="24"/>
        </w:rPr>
        <w:t xml:space="preserve">Štandardy železničných tratí a stavieb – OR Košice – </w:t>
      </w:r>
      <w:proofErr w:type="spellStart"/>
      <w:r w:rsidR="00E94D81">
        <w:rPr>
          <w:rFonts w:ascii="Arial" w:hAnsi="Arial" w:cs="Arial"/>
          <w:b/>
          <w:sz w:val="24"/>
          <w:szCs w:val="24"/>
        </w:rPr>
        <w:t>žst</w:t>
      </w:r>
      <w:proofErr w:type="spellEnd"/>
      <w:r w:rsidR="00E94D81">
        <w:rPr>
          <w:rFonts w:ascii="Arial" w:hAnsi="Arial" w:cs="Arial"/>
          <w:b/>
          <w:sz w:val="24"/>
          <w:szCs w:val="24"/>
        </w:rPr>
        <w:t xml:space="preserve">. Spišská Nová Ves, rekonštrukcia PB a informačného zariadenia pre cestujúcich– </w:t>
      </w:r>
      <w:r w:rsidR="00E94D81" w:rsidRPr="00FC4E8E">
        <w:rPr>
          <w:rFonts w:ascii="Arial" w:hAnsi="Arial" w:cs="Arial"/>
          <w:i/>
          <w:sz w:val="24"/>
          <w:szCs w:val="24"/>
        </w:rPr>
        <w:t>projektová dokumentácia</w:t>
      </w:r>
      <w:r w:rsidR="00323738" w:rsidRPr="00FC4E8E">
        <w:rPr>
          <w:rFonts w:ascii="Arial" w:hAnsi="Arial" w:cs="Arial"/>
          <w:i/>
          <w:sz w:val="24"/>
          <w:szCs w:val="24"/>
        </w:rPr>
        <w:t>.</w:t>
      </w:r>
    </w:p>
    <w:p w:rsidR="00A37B98" w:rsidRPr="00B810AC" w:rsidRDefault="00A37B98" w:rsidP="00A37B98">
      <w:pPr>
        <w:spacing w:after="0" w:line="240" w:lineRule="auto"/>
        <w:jc w:val="both"/>
        <w:rPr>
          <w:rFonts w:ascii="Arial" w:hAnsi="Arial" w:cs="Arial"/>
          <w:b/>
          <w:i/>
          <w:strike/>
          <w:color w:val="00B050"/>
          <w:sz w:val="24"/>
          <w:szCs w:val="24"/>
        </w:rPr>
      </w:pPr>
    </w:p>
    <w:p w:rsidR="00C615CD" w:rsidRDefault="00A37B98" w:rsidP="00E60A2B">
      <w:pPr>
        <w:spacing w:after="0" w:line="240" w:lineRule="auto"/>
        <w:outlineLvl w:val="0"/>
        <w:rPr>
          <w:rFonts w:ascii="Arial" w:hAnsi="Arial" w:cs="Arial"/>
          <w:color w:val="000000"/>
          <w:sz w:val="24"/>
          <w:szCs w:val="24"/>
        </w:rPr>
      </w:pPr>
      <w:r w:rsidRPr="00B810AC">
        <w:rPr>
          <w:rFonts w:ascii="Arial" w:hAnsi="Arial" w:cs="Arial"/>
          <w:color w:val="000000"/>
          <w:sz w:val="24"/>
          <w:szCs w:val="24"/>
        </w:rPr>
        <w:t>CPV kód:</w:t>
      </w:r>
      <w:r w:rsidR="004D7A1A">
        <w:rPr>
          <w:rFonts w:ascii="Arial" w:hAnsi="Arial" w:cs="Arial"/>
          <w:color w:val="000000"/>
          <w:sz w:val="24"/>
          <w:szCs w:val="24"/>
        </w:rPr>
        <w:t xml:space="preserve"> </w:t>
      </w:r>
      <w:r w:rsidR="00DF439C" w:rsidRPr="00E60A2B">
        <w:rPr>
          <w:rFonts w:ascii="Arial" w:hAnsi="Arial" w:cs="Arial"/>
          <w:sz w:val="24"/>
          <w:szCs w:val="24"/>
        </w:rPr>
        <w:t>71320000-7 Inžinierske projektovanie</w:t>
      </w:r>
    </w:p>
    <w:p w:rsidR="00E60A2B" w:rsidRPr="00E60A2B" w:rsidRDefault="00847D73" w:rsidP="00E60A2B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ab/>
      </w:r>
    </w:p>
    <w:p w:rsidR="00A37B98" w:rsidRPr="00F079A3" w:rsidRDefault="00A37B98" w:rsidP="00A37B98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  <w:r w:rsidRPr="00F079A3">
        <w:rPr>
          <w:rFonts w:ascii="Arial" w:hAnsi="Arial" w:cs="Arial"/>
          <w:b/>
          <w:i/>
          <w:sz w:val="24"/>
          <w:szCs w:val="24"/>
          <w:u w:val="single"/>
        </w:rPr>
        <w:t>Požaduje sa:</w:t>
      </w:r>
    </w:p>
    <w:p w:rsidR="00A37B98" w:rsidRPr="00F079A3" w:rsidRDefault="00A37B98" w:rsidP="00A37B98">
      <w:pPr>
        <w:autoSpaceDE w:val="0"/>
        <w:autoSpaceDN w:val="0"/>
        <w:spacing w:after="0" w:line="240" w:lineRule="auto"/>
        <w:ind w:left="459"/>
        <w:jc w:val="both"/>
        <w:rPr>
          <w:rFonts w:ascii="Arial" w:hAnsi="Arial" w:cs="Arial"/>
          <w:sz w:val="24"/>
          <w:szCs w:val="24"/>
        </w:rPr>
      </w:pPr>
    </w:p>
    <w:p w:rsidR="00F079A3" w:rsidRPr="00F079A3" w:rsidRDefault="00F079A3" w:rsidP="00F079A3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F079A3">
        <w:rPr>
          <w:rFonts w:ascii="Arial" w:hAnsi="Arial" w:cs="Arial"/>
          <w:b/>
          <w:sz w:val="24"/>
          <w:szCs w:val="24"/>
        </w:rPr>
        <w:t xml:space="preserve">Vypracovanie projektovej dokumentácie na stupni DSPRS vrátane inžinierskej činnosti. </w:t>
      </w:r>
    </w:p>
    <w:p w:rsidR="00F079A3" w:rsidRPr="00F079A3" w:rsidRDefault="00F079A3" w:rsidP="00F079A3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F079A3" w:rsidRPr="00F079A3" w:rsidRDefault="00F079A3" w:rsidP="00F079A3">
      <w:pPr>
        <w:spacing w:after="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F079A3">
        <w:rPr>
          <w:rFonts w:ascii="Arial" w:hAnsi="Arial" w:cs="Arial"/>
          <w:b/>
          <w:sz w:val="24"/>
          <w:szCs w:val="24"/>
          <w:u w:val="single"/>
        </w:rPr>
        <w:t>Všeobecné informácie k vypracovaniu projektovej dokumentácie:</w:t>
      </w:r>
    </w:p>
    <w:p w:rsidR="00F079A3" w:rsidRPr="00F079A3" w:rsidRDefault="00F079A3" w:rsidP="00F079A3">
      <w:pPr>
        <w:tabs>
          <w:tab w:val="left" w:pos="489"/>
        </w:tabs>
        <w:spacing w:after="0"/>
        <w:jc w:val="both"/>
        <w:rPr>
          <w:rFonts w:ascii="Arial" w:hAnsi="Arial" w:cs="Arial"/>
          <w:sz w:val="24"/>
          <w:szCs w:val="24"/>
        </w:rPr>
      </w:pPr>
    </w:p>
    <w:p w:rsidR="00F079A3" w:rsidRPr="00F079A3" w:rsidRDefault="00F079A3" w:rsidP="00F079A3">
      <w:pPr>
        <w:spacing w:after="0"/>
        <w:jc w:val="both"/>
        <w:rPr>
          <w:rFonts w:ascii="Arial" w:hAnsi="Arial" w:cs="Arial"/>
          <w:sz w:val="24"/>
          <w:szCs w:val="24"/>
          <w:lang w:eastAsia="sk-SK"/>
        </w:rPr>
      </w:pPr>
      <w:r w:rsidRPr="00F079A3">
        <w:rPr>
          <w:rFonts w:ascii="Arial" w:hAnsi="Arial" w:cs="Arial"/>
          <w:b/>
          <w:sz w:val="24"/>
          <w:szCs w:val="24"/>
          <w:lang w:eastAsia="sk-SK"/>
        </w:rPr>
        <w:t xml:space="preserve">Vypracovanie </w:t>
      </w:r>
      <w:r w:rsidRPr="00F079A3">
        <w:rPr>
          <w:rFonts w:ascii="Arial" w:hAnsi="Arial" w:cs="Arial"/>
          <w:sz w:val="24"/>
          <w:szCs w:val="24"/>
          <w:lang w:eastAsia="sk-SK"/>
        </w:rPr>
        <w:t>projektovej dokumentácie pre stavebné povolenie v rozsahu realizácie stavby (ďalej len „DSPRS“):</w:t>
      </w:r>
    </w:p>
    <w:p w:rsidR="00F079A3" w:rsidRPr="00F079A3" w:rsidRDefault="00F079A3" w:rsidP="00F079A3">
      <w:pPr>
        <w:spacing w:after="0" w:line="240" w:lineRule="auto"/>
        <w:ind w:left="317" w:hanging="317"/>
        <w:jc w:val="both"/>
        <w:rPr>
          <w:rFonts w:ascii="Arial" w:hAnsi="Arial" w:cs="Arial"/>
          <w:sz w:val="24"/>
          <w:szCs w:val="24"/>
          <w:lang w:eastAsia="sk-SK"/>
        </w:rPr>
      </w:pPr>
      <w:r w:rsidRPr="00F079A3">
        <w:rPr>
          <w:rFonts w:ascii="Arial" w:hAnsi="Arial" w:cs="Arial"/>
          <w:b/>
          <w:sz w:val="24"/>
          <w:szCs w:val="24"/>
          <w:lang w:eastAsia="sk-SK"/>
        </w:rPr>
        <w:t>-</w:t>
      </w:r>
      <w:r w:rsidRPr="00F079A3">
        <w:rPr>
          <w:rFonts w:ascii="Arial" w:hAnsi="Arial" w:cs="Arial"/>
          <w:b/>
          <w:sz w:val="24"/>
          <w:szCs w:val="24"/>
          <w:lang w:eastAsia="sk-SK"/>
        </w:rPr>
        <w:tab/>
      </w:r>
      <w:r w:rsidRPr="00F079A3">
        <w:rPr>
          <w:rFonts w:ascii="Arial" w:hAnsi="Arial" w:cs="Arial"/>
          <w:sz w:val="24"/>
          <w:szCs w:val="24"/>
          <w:lang w:eastAsia="sk-SK"/>
        </w:rPr>
        <w:t>6 x  v textovej forme,</w:t>
      </w:r>
    </w:p>
    <w:p w:rsidR="00F079A3" w:rsidRPr="00F079A3" w:rsidRDefault="00F079A3" w:rsidP="00F079A3">
      <w:pPr>
        <w:spacing w:after="0" w:line="240" w:lineRule="auto"/>
        <w:ind w:left="317" w:hanging="317"/>
        <w:jc w:val="both"/>
        <w:rPr>
          <w:rFonts w:ascii="Arial" w:hAnsi="Arial" w:cs="Arial"/>
          <w:color w:val="FF0000"/>
          <w:sz w:val="24"/>
          <w:szCs w:val="24"/>
          <w:lang w:eastAsia="sk-SK"/>
        </w:rPr>
      </w:pPr>
      <w:r w:rsidRPr="00F079A3">
        <w:rPr>
          <w:rFonts w:ascii="Arial" w:hAnsi="Arial" w:cs="Arial"/>
          <w:sz w:val="24"/>
          <w:szCs w:val="24"/>
          <w:lang w:eastAsia="sk-SK"/>
        </w:rPr>
        <w:t>-</w:t>
      </w:r>
      <w:r w:rsidRPr="00F079A3">
        <w:rPr>
          <w:rFonts w:ascii="Arial" w:hAnsi="Arial" w:cs="Arial"/>
          <w:sz w:val="24"/>
          <w:szCs w:val="24"/>
          <w:lang w:eastAsia="sk-SK"/>
        </w:rPr>
        <w:tab/>
        <w:t xml:space="preserve">2 x v elektronickej, formát výkresov v PDF, </w:t>
      </w:r>
      <w:proofErr w:type="spellStart"/>
      <w:r w:rsidRPr="00F079A3">
        <w:rPr>
          <w:rFonts w:ascii="Arial" w:hAnsi="Arial" w:cs="Arial"/>
          <w:sz w:val="24"/>
          <w:szCs w:val="24"/>
          <w:lang w:eastAsia="sk-SK"/>
        </w:rPr>
        <w:t>dgn</w:t>
      </w:r>
      <w:proofErr w:type="spellEnd"/>
      <w:r w:rsidRPr="00F079A3">
        <w:rPr>
          <w:rFonts w:ascii="Arial" w:hAnsi="Arial" w:cs="Arial"/>
          <w:sz w:val="24"/>
          <w:szCs w:val="24"/>
          <w:lang w:eastAsia="sk-SK"/>
        </w:rPr>
        <w:t>/</w:t>
      </w:r>
      <w:proofErr w:type="spellStart"/>
      <w:r w:rsidRPr="00F079A3">
        <w:rPr>
          <w:rFonts w:ascii="Arial" w:hAnsi="Arial" w:cs="Arial"/>
          <w:sz w:val="24"/>
          <w:szCs w:val="24"/>
          <w:lang w:eastAsia="sk-SK"/>
        </w:rPr>
        <w:t>dwg</w:t>
      </w:r>
      <w:proofErr w:type="spellEnd"/>
      <w:r w:rsidRPr="00F079A3">
        <w:rPr>
          <w:rFonts w:ascii="Arial" w:hAnsi="Arial" w:cs="Arial"/>
          <w:sz w:val="24"/>
          <w:szCs w:val="24"/>
          <w:lang w:eastAsia="sk-SK"/>
        </w:rPr>
        <w:t xml:space="preserve">, formát textov </w:t>
      </w:r>
      <w:proofErr w:type="spellStart"/>
      <w:r w:rsidRPr="00F079A3">
        <w:rPr>
          <w:rFonts w:ascii="Arial" w:hAnsi="Arial" w:cs="Arial"/>
          <w:sz w:val="24"/>
          <w:szCs w:val="24"/>
          <w:lang w:eastAsia="sk-SK"/>
        </w:rPr>
        <w:t>doc</w:t>
      </w:r>
      <w:proofErr w:type="spellEnd"/>
      <w:r w:rsidRPr="00F079A3">
        <w:rPr>
          <w:rFonts w:ascii="Arial" w:hAnsi="Arial" w:cs="Arial"/>
          <w:sz w:val="24"/>
          <w:szCs w:val="24"/>
          <w:lang w:eastAsia="sk-SK"/>
        </w:rPr>
        <w:t>, formát  rozpočtu s </w:t>
      </w:r>
      <w:r w:rsidRPr="00F079A3">
        <w:rPr>
          <w:rFonts w:ascii="Arial" w:hAnsi="Arial" w:cs="Arial"/>
          <w:color w:val="FF0000"/>
          <w:sz w:val="24"/>
          <w:szCs w:val="24"/>
          <w:lang w:eastAsia="sk-SK"/>
        </w:rPr>
        <w:t xml:space="preserve">  </w:t>
      </w:r>
      <w:r w:rsidRPr="00F079A3">
        <w:rPr>
          <w:rFonts w:ascii="Arial" w:hAnsi="Arial" w:cs="Arial"/>
          <w:sz w:val="24"/>
          <w:szCs w:val="24"/>
          <w:lang w:eastAsia="sk-SK"/>
        </w:rPr>
        <w:t xml:space="preserve">výkazom výmer </w:t>
      </w:r>
      <w:proofErr w:type="spellStart"/>
      <w:r w:rsidRPr="00F079A3">
        <w:rPr>
          <w:rFonts w:ascii="Arial" w:hAnsi="Arial" w:cs="Arial"/>
          <w:sz w:val="24"/>
          <w:szCs w:val="24"/>
          <w:lang w:eastAsia="sk-SK"/>
        </w:rPr>
        <w:t>xls</w:t>
      </w:r>
      <w:proofErr w:type="spellEnd"/>
      <w:r w:rsidRPr="00F079A3">
        <w:rPr>
          <w:rFonts w:ascii="Arial" w:hAnsi="Arial" w:cs="Arial"/>
          <w:sz w:val="24"/>
          <w:szCs w:val="24"/>
          <w:lang w:eastAsia="sk-SK"/>
        </w:rPr>
        <w:t xml:space="preserve"> - v neuzamknutom tvare </w:t>
      </w:r>
    </w:p>
    <w:p w:rsidR="00F079A3" w:rsidRPr="00F079A3" w:rsidRDefault="00F079A3" w:rsidP="00F079A3">
      <w:pPr>
        <w:spacing w:after="0" w:line="240" w:lineRule="auto"/>
        <w:ind w:left="317" w:hanging="317"/>
        <w:jc w:val="both"/>
        <w:rPr>
          <w:rFonts w:ascii="Arial" w:hAnsi="Arial" w:cs="Arial"/>
          <w:sz w:val="24"/>
          <w:szCs w:val="24"/>
          <w:lang w:eastAsia="sk-SK"/>
        </w:rPr>
      </w:pPr>
      <w:r w:rsidRPr="00F079A3">
        <w:rPr>
          <w:rFonts w:ascii="Arial" w:hAnsi="Arial" w:cs="Arial"/>
          <w:b/>
          <w:sz w:val="24"/>
          <w:szCs w:val="24"/>
          <w:lang w:eastAsia="sk-SK"/>
        </w:rPr>
        <w:t>-</w:t>
      </w:r>
      <w:r w:rsidRPr="00F079A3">
        <w:rPr>
          <w:rFonts w:ascii="Arial" w:hAnsi="Arial" w:cs="Arial"/>
          <w:sz w:val="24"/>
          <w:szCs w:val="24"/>
          <w:lang w:eastAsia="sk-SK"/>
        </w:rPr>
        <w:tab/>
        <w:t>1 x v elektronickej forme, formát PDF v uzamknutom tvare s výkazom výmer v </w:t>
      </w:r>
      <w:proofErr w:type="spellStart"/>
      <w:r w:rsidRPr="00F079A3">
        <w:rPr>
          <w:rFonts w:ascii="Arial" w:hAnsi="Arial" w:cs="Arial"/>
          <w:sz w:val="24"/>
          <w:szCs w:val="24"/>
          <w:lang w:eastAsia="sk-SK"/>
        </w:rPr>
        <w:t>xls</w:t>
      </w:r>
      <w:proofErr w:type="spellEnd"/>
      <w:r w:rsidRPr="00F079A3">
        <w:rPr>
          <w:rFonts w:ascii="Arial" w:hAnsi="Arial" w:cs="Arial"/>
          <w:sz w:val="24"/>
          <w:szCs w:val="24"/>
          <w:lang w:eastAsia="sk-SK"/>
        </w:rPr>
        <w:t xml:space="preserve">  v neuzamknutom tvare - CD do súťaže</w:t>
      </w:r>
    </w:p>
    <w:p w:rsidR="00F079A3" w:rsidRPr="00F079A3" w:rsidRDefault="00F079A3" w:rsidP="00F079A3">
      <w:pPr>
        <w:spacing w:after="0" w:line="240" w:lineRule="auto"/>
        <w:ind w:left="317" w:hanging="317"/>
        <w:jc w:val="both"/>
        <w:rPr>
          <w:rFonts w:ascii="Arial" w:hAnsi="Arial" w:cs="Arial"/>
          <w:sz w:val="24"/>
          <w:szCs w:val="24"/>
          <w:lang w:eastAsia="sk-SK"/>
        </w:rPr>
      </w:pPr>
    </w:p>
    <w:p w:rsidR="00F079A3" w:rsidRPr="00F079A3" w:rsidRDefault="00F079A3" w:rsidP="00F079A3">
      <w:pPr>
        <w:spacing w:after="0"/>
        <w:jc w:val="both"/>
        <w:rPr>
          <w:rFonts w:ascii="Arial" w:hAnsi="Arial" w:cs="Arial"/>
          <w:sz w:val="24"/>
          <w:szCs w:val="24"/>
          <w:lang w:eastAsia="sk-SK"/>
        </w:rPr>
      </w:pPr>
      <w:r w:rsidRPr="00F079A3">
        <w:rPr>
          <w:rFonts w:ascii="Arial" w:hAnsi="Arial" w:cs="Arial"/>
          <w:b/>
          <w:sz w:val="24"/>
          <w:szCs w:val="24"/>
          <w:lang w:eastAsia="sk-SK"/>
        </w:rPr>
        <w:t>Inžinierska činnosť (</w:t>
      </w:r>
      <w:r w:rsidRPr="00F079A3">
        <w:rPr>
          <w:rFonts w:ascii="Arial" w:hAnsi="Arial" w:cs="Arial"/>
          <w:sz w:val="24"/>
          <w:szCs w:val="24"/>
          <w:lang w:eastAsia="sk-SK"/>
        </w:rPr>
        <w:t>PD pre IČ si zhotoviteľ zabezpečí sám)</w:t>
      </w:r>
    </w:p>
    <w:p w:rsidR="00F079A3" w:rsidRPr="00F079A3" w:rsidRDefault="00F079A3" w:rsidP="00F079A3">
      <w:pPr>
        <w:spacing w:after="0"/>
        <w:jc w:val="both"/>
        <w:rPr>
          <w:rFonts w:ascii="Arial" w:hAnsi="Arial" w:cs="Arial"/>
          <w:sz w:val="24"/>
          <w:szCs w:val="24"/>
          <w:lang w:eastAsia="sk-SK"/>
        </w:rPr>
      </w:pPr>
    </w:p>
    <w:p w:rsidR="00F079A3" w:rsidRPr="00F079A3" w:rsidRDefault="00F079A3" w:rsidP="00F079A3">
      <w:pPr>
        <w:spacing w:after="0"/>
        <w:ind w:left="457" w:hanging="457"/>
        <w:jc w:val="both"/>
        <w:rPr>
          <w:rFonts w:ascii="Arial" w:hAnsi="Arial" w:cs="Arial"/>
          <w:sz w:val="24"/>
          <w:szCs w:val="24"/>
          <w:lang w:eastAsia="sk-SK"/>
        </w:rPr>
      </w:pPr>
      <w:r w:rsidRPr="00F079A3">
        <w:rPr>
          <w:rFonts w:ascii="Arial" w:hAnsi="Arial" w:cs="Arial"/>
          <w:b/>
          <w:sz w:val="24"/>
          <w:szCs w:val="24"/>
          <w:lang w:eastAsia="sk-SK"/>
        </w:rPr>
        <w:t xml:space="preserve">Autorský dohľad </w:t>
      </w:r>
      <w:r w:rsidRPr="00F079A3">
        <w:rPr>
          <w:rFonts w:ascii="Arial" w:hAnsi="Arial" w:cs="Arial"/>
          <w:sz w:val="24"/>
          <w:szCs w:val="24"/>
          <w:lang w:eastAsia="sk-SK"/>
        </w:rPr>
        <w:t>počas realizácie stavby (odo dňa odovzdania staveniska zhotoviteľovi do doby vydania právoplatného kolaudačného rozhodnutia)</w:t>
      </w:r>
    </w:p>
    <w:p w:rsidR="00F079A3" w:rsidRPr="00F079A3" w:rsidRDefault="00F079A3" w:rsidP="00F079A3">
      <w:pPr>
        <w:spacing w:before="240" w:after="0" w:line="240" w:lineRule="auto"/>
        <w:ind w:right="176"/>
        <w:contextualSpacing/>
        <w:jc w:val="both"/>
        <w:rPr>
          <w:rFonts w:ascii="Arial" w:hAnsi="Arial" w:cs="Arial"/>
          <w:b/>
          <w:sz w:val="24"/>
          <w:szCs w:val="24"/>
          <w:u w:val="single"/>
          <w:lang w:eastAsia="cs-CZ"/>
        </w:rPr>
      </w:pPr>
      <w:r w:rsidRPr="00F079A3">
        <w:rPr>
          <w:rFonts w:ascii="Arial" w:hAnsi="Arial" w:cs="Arial"/>
          <w:b/>
          <w:sz w:val="24"/>
          <w:szCs w:val="24"/>
          <w:u w:val="single"/>
          <w:lang w:eastAsia="cs-CZ"/>
        </w:rPr>
        <w:t>Obsah a rozsah projektovej dokumentácie</w:t>
      </w:r>
    </w:p>
    <w:p w:rsidR="00F079A3" w:rsidRPr="00F079A3" w:rsidRDefault="00F079A3" w:rsidP="00F079A3">
      <w:pPr>
        <w:autoSpaceDE w:val="0"/>
        <w:autoSpaceDN w:val="0"/>
        <w:spacing w:after="0" w:line="240" w:lineRule="auto"/>
        <w:ind w:right="176"/>
        <w:contextualSpacing/>
        <w:jc w:val="both"/>
        <w:rPr>
          <w:rFonts w:ascii="Arial" w:hAnsi="Arial" w:cs="Arial"/>
          <w:sz w:val="24"/>
          <w:szCs w:val="24"/>
          <w:lang w:eastAsia="cs-CZ"/>
        </w:rPr>
      </w:pPr>
      <w:r w:rsidRPr="00F079A3">
        <w:rPr>
          <w:rFonts w:ascii="Arial" w:hAnsi="Arial" w:cs="Arial"/>
          <w:sz w:val="24"/>
          <w:szCs w:val="24"/>
          <w:lang w:eastAsia="cs-CZ"/>
        </w:rPr>
        <w:t xml:space="preserve">Vypracovanie a dodanie DSPRS,  ktorá musí obsahovať všetky potrebné náležitosti na posúdenie v zmysle požiadaviek na stavbu. Obsah a rozsah dokumentácie musí zodpovedať prílohe č.2 a č.3 „Sadzobníka pre navrhovanie ponukových cien projektových prác a inžinierskych činností“ UNIKA (platné v čase spracovania PD). Stavebné objekty a prevádzkové súbory, ktoré sú určenými technickými zariadeniami musia byť odsúhlasené príslušnými úradmi. </w:t>
      </w:r>
    </w:p>
    <w:p w:rsidR="00F079A3" w:rsidRPr="00F079A3" w:rsidRDefault="00F079A3" w:rsidP="00F079A3">
      <w:pPr>
        <w:spacing w:after="0"/>
        <w:jc w:val="both"/>
        <w:rPr>
          <w:rFonts w:ascii="Arial" w:hAnsi="Arial" w:cs="Arial"/>
          <w:b/>
          <w:color w:val="000000"/>
          <w:sz w:val="24"/>
          <w:szCs w:val="24"/>
          <w:u w:val="single"/>
          <w:lang w:eastAsia="sk-SK"/>
        </w:rPr>
      </w:pPr>
    </w:p>
    <w:p w:rsidR="00F079A3" w:rsidRPr="00F079A3" w:rsidRDefault="00F079A3" w:rsidP="00F079A3">
      <w:pPr>
        <w:spacing w:after="0"/>
        <w:jc w:val="both"/>
        <w:rPr>
          <w:rFonts w:ascii="Arial" w:hAnsi="Arial" w:cs="Arial"/>
          <w:b/>
          <w:color w:val="000000"/>
          <w:sz w:val="24"/>
          <w:szCs w:val="24"/>
          <w:u w:val="single"/>
          <w:lang w:eastAsia="sk-SK"/>
        </w:rPr>
      </w:pPr>
      <w:r w:rsidRPr="00F079A3">
        <w:rPr>
          <w:rFonts w:ascii="Arial" w:hAnsi="Arial" w:cs="Arial"/>
          <w:b/>
          <w:color w:val="000000"/>
          <w:sz w:val="24"/>
          <w:szCs w:val="24"/>
          <w:u w:val="single"/>
          <w:lang w:eastAsia="sk-SK"/>
        </w:rPr>
        <w:t>Inžinierska činnosť</w:t>
      </w:r>
    </w:p>
    <w:p w:rsidR="00F079A3" w:rsidRPr="00F079A3" w:rsidRDefault="00F079A3" w:rsidP="00F079A3">
      <w:pPr>
        <w:spacing w:after="0" w:line="20" w:lineRule="atLeast"/>
        <w:ind w:right="176"/>
        <w:jc w:val="both"/>
        <w:rPr>
          <w:rFonts w:ascii="Arial" w:hAnsi="Arial" w:cs="Arial"/>
          <w:sz w:val="24"/>
          <w:szCs w:val="24"/>
          <w:lang w:eastAsia="sk-SK"/>
        </w:rPr>
      </w:pPr>
      <w:r w:rsidRPr="00F079A3">
        <w:rPr>
          <w:rFonts w:ascii="Arial" w:hAnsi="Arial" w:cs="Arial"/>
          <w:sz w:val="24"/>
          <w:szCs w:val="24"/>
          <w:lang w:eastAsia="sk-SK"/>
        </w:rPr>
        <w:t>Inžinierska činnosť musí byť v takom rozsahu, že bude v sebe zahrňovať  zabezpečenie:</w:t>
      </w:r>
    </w:p>
    <w:p w:rsidR="00F079A3" w:rsidRPr="00F079A3" w:rsidRDefault="00F079A3" w:rsidP="00F079A3">
      <w:pPr>
        <w:spacing w:after="0"/>
        <w:ind w:left="317" w:hanging="284"/>
        <w:jc w:val="both"/>
        <w:rPr>
          <w:rFonts w:ascii="Arial" w:hAnsi="Arial" w:cs="Arial"/>
          <w:sz w:val="24"/>
          <w:szCs w:val="24"/>
          <w:lang w:eastAsia="sk-SK"/>
        </w:rPr>
      </w:pPr>
      <w:r w:rsidRPr="00F079A3">
        <w:rPr>
          <w:rFonts w:ascii="Arial" w:hAnsi="Arial" w:cs="Arial"/>
          <w:sz w:val="24"/>
          <w:szCs w:val="24"/>
          <w:lang w:eastAsia="sk-SK"/>
        </w:rPr>
        <w:t>- vyjadrenia, stanoviská, súhlasy, žiadosti a činnosti k vydaniu schvaľovacích rozhodnutí príslušných orgánov, organizácií, schválenie predloženej PD a vydaniu príslušného stavebného povolenia,</w:t>
      </w:r>
    </w:p>
    <w:p w:rsidR="00F079A3" w:rsidRPr="00F079A3" w:rsidRDefault="00F079A3" w:rsidP="00F079A3">
      <w:pPr>
        <w:spacing w:after="0"/>
        <w:ind w:left="317" w:hanging="317"/>
        <w:jc w:val="both"/>
        <w:rPr>
          <w:rFonts w:ascii="Arial" w:hAnsi="Arial" w:cs="Arial"/>
          <w:b/>
          <w:color w:val="000000"/>
          <w:sz w:val="24"/>
          <w:szCs w:val="24"/>
          <w:lang w:eastAsia="sk-SK"/>
        </w:rPr>
      </w:pPr>
      <w:r w:rsidRPr="00F079A3">
        <w:rPr>
          <w:rFonts w:ascii="Arial" w:hAnsi="Arial" w:cs="Arial"/>
          <w:sz w:val="24"/>
          <w:szCs w:val="24"/>
          <w:lang w:eastAsia="sk-SK"/>
        </w:rPr>
        <w:t>-   zabezpečenie vydania právoplatného stavebného povolenia</w:t>
      </w:r>
    </w:p>
    <w:p w:rsidR="00F079A3" w:rsidRPr="00F079A3" w:rsidRDefault="00F079A3" w:rsidP="00F079A3">
      <w:pPr>
        <w:spacing w:after="0"/>
        <w:jc w:val="both"/>
        <w:rPr>
          <w:rFonts w:ascii="Arial" w:hAnsi="Arial" w:cs="Arial"/>
          <w:b/>
          <w:sz w:val="24"/>
          <w:szCs w:val="24"/>
          <w:lang w:eastAsia="sk-SK"/>
        </w:rPr>
      </w:pPr>
    </w:p>
    <w:p w:rsidR="00F079A3" w:rsidRPr="00F079A3" w:rsidRDefault="00F079A3" w:rsidP="00F079A3">
      <w:pPr>
        <w:spacing w:after="0"/>
        <w:jc w:val="both"/>
        <w:rPr>
          <w:rFonts w:ascii="Arial" w:hAnsi="Arial" w:cs="Arial"/>
          <w:b/>
          <w:sz w:val="24"/>
          <w:szCs w:val="24"/>
          <w:lang w:eastAsia="sk-SK"/>
        </w:rPr>
      </w:pPr>
      <w:r w:rsidRPr="00F079A3">
        <w:rPr>
          <w:rFonts w:ascii="Arial" w:hAnsi="Arial" w:cs="Arial"/>
          <w:sz w:val="24"/>
          <w:szCs w:val="24"/>
          <w:lang w:eastAsia="sk-SK"/>
        </w:rPr>
        <w:t>Pri navrhovaní technických riešení je potrebné rešpektovať všetky právne predpisy platné v EÚ a SR, normy EN STN EN, TNŽ a  platné predpisy ŽSR.</w:t>
      </w:r>
    </w:p>
    <w:p w:rsidR="00F079A3" w:rsidRPr="00F079A3" w:rsidRDefault="00F079A3" w:rsidP="00F079A3">
      <w:pPr>
        <w:tabs>
          <w:tab w:val="left" w:pos="426"/>
        </w:tabs>
        <w:spacing w:after="0"/>
        <w:jc w:val="both"/>
        <w:rPr>
          <w:rFonts w:ascii="Arial" w:hAnsi="Arial" w:cs="Arial"/>
          <w:sz w:val="24"/>
          <w:szCs w:val="24"/>
          <w:lang w:eastAsia="sk-SK"/>
        </w:rPr>
      </w:pPr>
      <w:r w:rsidRPr="00F079A3">
        <w:rPr>
          <w:rFonts w:ascii="Arial" w:hAnsi="Arial" w:cs="Arial"/>
          <w:sz w:val="24"/>
          <w:szCs w:val="24"/>
          <w:lang w:eastAsia="sk-SK"/>
        </w:rPr>
        <w:lastRenderedPageBreak/>
        <w:t>Uchádzač bude ponúkať komplexné služby na báze „komplexnej zodpovednosti“ tak, aby celková cena predmetu zákazky pokryla všetky jeho záväzky v zmysle súťažných podkladov.</w:t>
      </w:r>
    </w:p>
    <w:p w:rsidR="00F079A3" w:rsidRPr="00F079A3" w:rsidRDefault="00F079A3" w:rsidP="00F079A3">
      <w:pPr>
        <w:tabs>
          <w:tab w:val="left" w:pos="426"/>
        </w:tabs>
        <w:spacing w:after="0"/>
        <w:jc w:val="both"/>
        <w:rPr>
          <w:rFonts w:ascii="Arial" w:hAnsi="Arial" w:cs="Arial"/>
          <w:sz w:val="24"/>
          <w:szCs w:val="24"/>
          <w:lang w:eastAsia="sk-SK"/>
        </w:rPr>
      </w:pPr>
    </w:p>
    <w:p w:rsidR="00F079A3" w:rsidRPr="00F079A3" w:rsidRDefault="00F079A3" w:rsidP="00F079A3">
      <w:pPr>
        <w:tabs>
          <w:tab w:val="left" w:pos="426"/>
        </w:tabs>
        <w:spacing w:after="0"/>
        <w:jc w:val="both"/>
        <w:rPr>
          <w:rFonts w:ascii="Arial" w:hAnsi="Arial" w:cs="Arial"/>
          <w:sz w:val="24"/>
          <w:szCs w:val="24"/>
          <w:lang w:eastAsia="sk-SK"/>
        </w:rPr>
      </w:pPr>
    </w:p>
    <w:p w:rsidR="00F079A3" w:rsidRPr="00F079A3" w:rsidRDefault="00F079A3" w:rsidP="00F079A3">
      <w:pPr>
        <w:tabs>
          <w:tab w:val="left" w:pos="426"/>
        </w:tabs>
        <w:spacing w:after="0"/>
        <w:jc w:val="both"/>
        <w:rPr>
          <w:rFonts w:ascii="Arial" w:hAnsi="Arial" w:cs="Arial"/>
          <w:sz w:val="24"/>
          <w:szCs w:val="24"/>
          <w:lang w:eastAsia="sk-SK"/>
        </w:rPr>
      </w:pPr>
    </w:p>
    <w:p w:rsidR="00F079A3" w:rsidRPr="00F079A3" w:rsidRDefault="00F079A3" w:rsidP="00F079A3">
      <w:pPr>
        <w:overflowPunct w:val="0"/>
        <w:spacing w:after="0"/>
        <w:jc w:val="both"/>
        <w:rPr>
          <w:rFonts w:ascii="Arial" w:hAnsi="Arial" w:cs="Arial"/>
          <w:b/>
          <w:color w:val="FF0000"/>
          <w:sz w:val="24"/>
          <w:szCs w:val="24"/>
          <w:u w:val="single"/>
          <w:lang w:eastAsia="sk-SK"/>
        </w:rPr>
      </w:pPr>
      <w:r w:rsidRPr="00F079A3">
        <w:rPr>
          <w:rFonts w:ascii="Arial" w:hAnsi="Arial" w:cs="Arial"/>
          <w:b/>
          <w:sz w:val="24"/>
          <w:szCs w:val="24"/>
          <w:u w:val="single"/>
          <w:lang w:eastAsia="sk-SK"/>
        </w:rPr>
        <w:t>Autorský dohľad</w:t>
      </w:r>
      <w:r w:rsidRPr="00F079A3">
        <w:rPr>
          <w:rFonts w:ascii="Arial" w:hAnsi="Arial" w:cs="Arial"/>
          <w:b/>
          <w:color w:val="FF0000"/>
          <w:sz w:val="24"/>
          <w:szCs w:val="24"/>
          <w:u w:val="single"/>
          <w:lang w:eastAsia="sk-SK"/>
        </w:rPr>
        <w:t xml:space="preserve"> </w:t>
      </w:r>
    </w:p>
    <w:p w:rsidR="00F079A3" w:rsidRPr="00F079A3" w:rsidRDefault="00F079A3" w:rsidP="00F079A3">
      <w:pPr>
        <w:overflowPunct w:val="0"/>
        <w:spacing w:after="0"/>
        <w:jc w:val="both"/>
        <w:rPr>
          <w:rFonts w:ascii="Arial" w:hAnsi="Arial" w:cs="Arial"/>
          <w:sz w:val="24"/>
          <w:szCs w:val="24"/>
          <w:lang w:eastAsia="sk-SK"/>
        </w:rPr>
      </w:pPr>
      <w:r w:rsidRPr="00F079A3">
        <w:rPr>
          <w:rFonts w:ascii="Arial" w:hAnsi="Arial" w:cs="Arial"/>
          <w:sz w:val="24"/>
          <w:szCs w:val="24"/>
          <w:lang w:eastAsia="sk-SK"/>
        </w:rPr>
        <w:t xml:space="preserve">bude zhotoviteľ vykonávať v rozsahu prílohy č. 4 “Sadzobníka UNIKA pre navrhovanie ponukových cien projektových prác a inžinierskych činností“ </w:t>
      </w:r>
      <w:r w:rsidRPr="00F079A3">
        <w:rPr>
          <w:rFonts w:ascii="Arial" w:hAnsi="Arial" w:cs="Arial"/>
          <w:sz w:val="24"/>
          <w:szCs w:val="24"/>
          <w:lang w:eastAsia="cs-CZ"/>
        </w:rPr>
        <w:t>(platné v čase spracovania PD)</w:t>
      </w:r>
      <w:r w:rsidRPr="00F079A3">
        <w:rPr>
          <w:rFonts w:ascii="Arial" w:hAnsi="Arial" w:cs="Arial"/>
          <w:sz w:val="24"/>
          <w:szCs w:val="24"/>
          <w:lang w:eastAsia="sk-SK"/>
        </w:rPr>
        <w:t>, formou občasného  autorského dohľadu a spolupôsobenie so stavebným</w:t>
      </w:r>
      <w:r w:rsidRPr="00F079A3">
        <w:rPr>
          <w:rFonts w:ascii="Arial" w:hAnsi="Arial" w:cs="Arial"/>
          <w:color w:val="FF0000"/>
          <w:sz w:val="24"/>
          <w:szCs w:val="24"/>
          <w:lang w:eastAsia="sk-SK"/>
        </w:rPr>
        <w:t xml:space="preserve"> </w:t>
      </w:r>
      <w:r w:rsidRPr="00F079A3">
        <w:rPr>
          <w:rFonts w:ascii="Arial" w:hAnsi="Arial" w:cs="Arial"/>
          <w:sz w:val="24"/>
          <w:szCs w:val="24"/>
          <w:lang w:eastAsia="sk-SK"/>
        </w:rPr>
        <w:t>dozorom investora. V rámci autorského dohľadu budú vykonané ďalšie činnosti, najmä:</w:t>
      </w:r>
    </w:p>
    <w:p w:rsidR="00F079A3" w:rsidRPr="00F079A3" w:rsidRDefault="00F079A3" w:rsidP="00F079A3">
      <w:pPr>
        <w:tabs>
          <w:tab w:val="left" w:pos="851"/>
        </w:tabs>
        <w:autoSpaceDE w:val="0"/>
        <w:autoSpaceDN w:val="0"/>
        <w:spacing w:after="0" w:line="240" w:lineRule="auto"/>
        <w:ind w:left="1440" w:firstLine="567"/>
        <w:jc w:val="both"/>
        <w:rPr>
          <w:rFonts w:ascii="Arial" w:hAnsi="Arial" w:cs="Arial"/>
          <w:sz w:val="24"/>
          <w:szCs w:val="24"/>
        </w:rPr>
      </w:pPr>
    </w:p>
    <w:p w:rsidR="00F079A3" w:rsidRPr="00F079A3" w:rsidRDefault="00F079A3" w:rsidP="00A64F34">
      <w:pPr>
        <w:numPr>
          <w:ilvl w:val="0"/>
          <w:numId w:val="4"/>
        </w:numPr>
        <w:spacing w:after="0" w:line="20" w:lineRule="atLeast"/>
        <w:ind w:left="459" w:right="-142" w:hanging="426"/>
        <w:rPr>
          <w:rFonts w:ascii="Arial" w:hAnsi="Arial" w:cs="Arial"/>
          <w:sz w:val="24"/>
          <w:szCs w:val="24"/>
          <w:lang w:eastAsia="cs-CZ"/>
        </w:rPr>
      </w:pPr>
      <w:r w:rsidRPr="00F079A3">
        <w:rPr>
          <w:rFonts w:ascii="Arial" w:hAnsi="Arial" w:cs="Arial"/>
          <w:sz w:val="24"/>
          <w:szCs w:val="24"/>
          <w:lang w:eastAsia="sk-SK"/>
        </w:rPr>
        <w:t>spolupráca pri príprave výberu zhotoviteľa diela (tvorba súťažných podkladov, vysvetľovanie predmetu obstarávania a iné)</w:t>
      </w:r>
    </w:p>
    <w:p w:rsidR="00F079A3" w:rsidRPr="00F079A3" w:rsidRDefault="00F079A3" w:rsidP="00A64F34">
      <w:pPr>
        <w:numPr>
          <w:ilvl w:val="0"/>
          <w:numId w:val="4"/>
        </w:numPr>
        <w:spacing w:after="0" w:line="20" w:lineRule="atLeast"/>
        <w:ind w:left="459" w:right="-142" w:hanging="426"/>
        <w:rPr>
          <w:rFonts w:ascii="Arial" w:hAnsi="Arial" w:cs="Arial"/>
          <w:sz w:val="24"/>
          <w:szCs w:val="24"/>
          <w:lang w:eastAsia="sk-SK"/>
        </w:rPr>
      </w:pPr>
      <w:r w:rsidRPr="00F079A3">
        <w:rPr>
          <w:rFonts w:ascii="Arial" w:hAnsi="Arial" w:cs="Arial"/>
          <w:sz w:val="24"/>
          <w:szCs w:val="24"/>
          <w:lang w:eastAsia="sk-SK"/>
        </w:rPr>
        <w:t>účasť na odovzdaní staveniska,</w:t>
      </w:r>
    </w:p>
    <w:p w:rsidR="00F079A3" w:rsidRPr="00F079A3" w:rsidRDefault="00F079A3" w:rsidP="00A64F34">
      <w:pPr>
        <w:numPr>
          <w:ilvl w:val="0"/>
          <w:numId w:val="4"/>
        </w:numPr>
        <w:spacing w:after="0" w:line="20" w:lineRule="atLeast"/>
        <w:ind w:left="459" w:right="-142" w:hanging="426"/>
        <w:rPr>
          <w:rFonts w:ascii="Arial" w:hAnsi="Arial" w:cs="Arial"/>
          <w:sz w:val="24"/>
          <w:szCs w:val="24"/>
          <w:lang w:eastAsia="sk-SK"/>
        </w:rPr>
      </w:pPr>
      <w:r w:rsidRPr="00F079A3">
        <w:rPr>
          <w:rFonts w:ascii="Arial" w:hAnsi="Arial" w:cs="Arial"/>
          <w:sz w:val="24"/>
          <w:szCs w:val="24"/>
          <w:lang w:eastAsia="sk-SK"/>
        </w:rPr>
        <w:t>dodržanie projektovej dokumentácie s prihliadnutím na podmienky určené stavebným povolením s poskytovaním vysvetlení potrebných pre plynulosť  výstavby,</w:t>
      </w:r>
    </w:p>
    <w:p w:rsidR="00F079A3" w:rsidRPr="00F079A3" w:rsidRDefault="00F079A3" w:rsidP="00A64F34">
      <w:pPr>
        <w:numPr>
          <w:ilvl w:val="0"/>
          <w:numId w:val="4"/>
        </w:numPr>
        <w:spacing w:after="0" w:line="20" w:lineRule="atLeast"/>
        <w:ind w:left="459" w:right="-142" w:hanging="426"/>
        <w:rPr>
          <w:rFonts w:ascii="Arial" w:hAnsi="Arial" w:cs="Arial"/>
          <w:sz w:val="24"/>
          <w:szCs w:val="24"/>
          <w:lang w:eastAsia="sk-SK"/>
        </w:rPr>
      </w:pPr>
      <w:r w:rsidRPr="00F079A3">
        <w:rPr>
          <w:rFonts w:ascii="Arial" w:hAnsi="Arial" w:cs="Arial"/>
          <w:sz w:val="24"/>
          <w:szCs w:val="24"/>
          <w:lang w:eastAsia="sk-SK"/>
        </w:rPr>
        <w:t>posudzovanie návrhov zhotoviteľa na zmenu a odchýlky oproti projektu,</w:t>
      </w:r>
    </w:p>
    <w:p w:rsidR="00F079A3" w:rsidRPr="00F079A3" w:rsidRDefault="00F079A3" w:rsidP="00A64F34">
      <w:pPr>
        <w:numPr>
          <w:ilvl w:val="0"/>
          <w:numId w:val="4"/>
        </w:numPr>
        <w:spacing w:after="0" w:line="20" w:lineRule="atLeast"/>
        <w:ind w:left="459" w:right="-142" w:hanging="426"/>
        <w:rPr>
          <w:rFonts w:ascii="Arial" w:hAnsi="Arial" w:cs="Arial"/>
          <w:sz w:val="24"/>
          <w:szCs w:val="24"/>
          <w:lang w:eastAsia="sk-SK"/>
        </w:rPr>
      </w:pPr>
      <w:r w:rsidRPr="00F079A3">
        <w:rPr>
          <w:rFonts w:ascii="Arial" w:hAnsi="Arial" w:cs="Arial"/>
          <w:sz w:val="24"/>
          <w:szCs w:val="24"/>
          <w:lang w:eastAsia="sk-SK"/>
        </w:rPr>
        <w:t>sledovanie postupu výstavby z technického hľadiska a z hľadiska časového  plánu výstavby,</w:t>
      </w:r>
    </w:p>
    <w:p w:rsidR="00F079A3" w:rsidRPr="00F079A3" w:rsidRDefault="00F079A3" w:rsidP="00A64F34">
      <w:pPr>
        <w:numPr>
          <w:ilvl w:val="0"/>
          <w:numId w:val="4"/>
        </w:numPr>
        <w:spacing w:after="0" w:line="20" w:lineRule="atLeast"/>
        <w:ind w:left="459" w:right="-142" w:hanging="426"/>
        <w:jc w:val="both"/>
        <w:rPr>
          <w:rFonts w:ascii="Arial" w:hAnsi="Arial" w:cs="Arial"/>
          <w:sz w:val="24"/>
          <w:szCs w:val="24"/>
          <w:lang w:eastAsia="sk-SK"/>
        </w:rPr>
      </w:pPr>
      <w:r w:rsidRPr="00F079A3">
        <w:rPr>
          <w:rFonts w:ascii="Arial" w:hAnsi="Arial" w:cs="Arial"/>
          <w:sz w:val="24"/>
          <w:szCs w:val="24"/>
          <w:lang w:eastAsia="sk-SK"/>
        </w:rPr>
        <w:t>účasť na komplexnom vyskúšaní,</w:t>
      </w:r>
    </w:p>
    <w:p w:rsidR="00C07995" w:rsidRPr="00F079A3" w:rsidRDefault="00F079A3" w:rsidP="00F079A3">
      <w:pPr>
        <w:spacing w:after="0" w:line="240" w:lineRule="auto"/>
        <w:ind w:left="317" w:hanging="317"/>
        <w:jc w:val="both"/>
        <w:rPr>
          <w:rFonts w:ascii="Arial" w:hAnsi="Arial" w:cs="Arial"/>
          <w:sz w:val="24"/>
          <w:szCs w:val="24"/>
          <w:lang w:eastAsia="sk-SK"/>
        </w:rPr>
      </w:pPr>
      <w:r w:rsidRPr="00F079A3">
        <w:rPr>
          <w:rFonts w:ascii="Arial" w:hAnsi="Arial" w:cs="Arial"/>
          <w:sz w:val="24"/>
          <w:szCs w:val="24"/>
          <w:lang w:eastAsia="sk-SK"/>
        </w:rPr>
        <w:t>účasť na kolaudačnom konaní</w:t>
      </w:r>
    </w:p>
    <w:p w:rsidR="00F079A3" w:rsidRPr="00F079A3" w:rsidRDefault="00F079A3" w:rsidP="00F079A3">
      <w:pPr>
        <w:spacing w:after="0" w:line="240" w:lineRule="auto"/>
        <w:ind w:left="317" w:hanging="317"/>
        <w:jc w:val="both"/>
        <w:rPr>
          <w:rFonts w:ascii="Arial" w:hAnsi="Arial" w:cs="Arial"/>
          <w:sz w:val="24"/>
          <w:szCs w:val="24"/>
          <w:lang w:eastAsia="cs-CZ"/>
        </w:rPr>
      </w:pPr>
    </w:p>
    <w:p w:rsidR="00F079A3" w:rsidRDefault="00F079A3" w:rsidP="009248C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079A3" w:rsidRPr="00F079A3" w:rsidRDefault="00F079A3" w:rsidP="00F079A3">
      <w:pPr>
        <w:spacing w:after="0" w:line="240" w:lineRule="auto"/>
        <w:jc w:val="both"/>
        <w:rPr>
          <w:rFonts w:ascii="Arial" w:hAnsi="Arial" w:cs="Arial"/>
          <w:u w:val="single"/>
        </w:rPr>
      </w:pPr>
      <w:r w:rsidRPr="00F079A3">
        <w:rPr>
          <w:rFonts w:ascii="Arial" w:hAnsi="Arial" w:cs="Arial"/>
        </w:rPr>
        <w:t>V zmysle investičného zadania O430</w:t>
      </w:r>
    </w:p>
    <w:p w:rsidR="00F079A3" w:rsidRPr="00F079A3" w:rsidRDefault="00F079A3" w:rsidP="00F079A3">
      <w:pPr>
        <w:spacing w:after="0" w:line="240" w:lineRule="auto"/>
        <w:jc w:val="both"/>
        <w:rPr>
          <w:rFonts w:ascii="Arial" w:hAnsi="Arial" w:cs="Arial"/>
          <w:u w:val="single"/>
        </w:rPr>
      </w:pPr>
    </w:p>
    <w:p w:rsidR="00F079A3" w:rsidRPr="00F079A3" w:rsidRDefault="00F079A3" w:rsidP="00F079A3">
      <w:pPr>
        <w:spacing w:after="0" w:line="240" w:lineRule="auto"/>
        <w:jc w:val="both"/>
        <w:rPr>
          <w:rFonts w:ascii="Arial" w:hAnsi="Arial" w:cs="Arial"/>
          <w:b/>
          <w:u w:val="single"/>
        </w:rPr>
      </w:pPr>
      <w:r w:rsidRPr="00F079A3">
        <w:rPr>
          <w:rFonts w:ascii="Arial" w:hAnsi="Arial" w:cs="Arial"/>
          <w:b/>
          <w:u w:val="single"/>
        </w:rPr>
        <w:t>Zdôvodnenie stavby a jej cieľov</w:t>
      </w:r>
    </w:p>
    <w:p w:rsidR="00F079A3" w:rsidRPr="00F079A3" w:rsidRDefault="00F079A3" w:rsidP="00F079A3">
      <w:pPr>
        <w:jc w:val="both"/>
        <w:rPr>
          <w:rFonts w:ascii="Arial" w:hAnsi="Arial" w:cs="Arial"/>
        </w:rPr>
      </w:pPr>
      <w:r w:rsidRPr="00F079A3">
        <w:rPr>
          <w:rFonts w:ascii="Arial" w:hAnsi="Arial" w:cs="Arial"/>
        </w:rPr>
        <w:t xml:space="preserve">Prijímacia budova železničnej stanice z estetického a tepelno-technického hľadiska nespĺňa terajšie zákonom stanovené podmienky. Fasáda je poškodená bez zateplenia, vlhne od zemnej vlhkosti, neodizolovaná. Okná a dvere sú pôvodné (okrem okien a vchodových dverí do priestorov SMSÚ ŽB Poprad, kancelárie SBI a priestorov SMSÚ EE </w:t>
      </w:r>
      <w:proofErr w:type="spellStart"/>
      <w:r w:rsidRPr="00F079A3">
        <w:rPr>
          <w:rFonts w:ascii="Arial" w:hAnsi="Arial" w:cs="Arial"/>
        </w:rPr>
        <w:t>ŠpZ</w:t>
      </w:r>
      <w:proofErr w:type="spellEnd"/>
      <w:r w:rsidRPr="00F079A3">
        <w:rPr>
          <w:rFonts w:ascii="Arial" w:hAnsi="Arial" w:cs="Arial"/>
        </w:rPr>
        <w:t xml:space="preserve"> Košice, boli vymenené v roku 2012 - 2013 v hlavnej činnosti z účtu 511), zosušené a cez niektoré aj preteká. Strecha je na objekte eternitová, na perónovom prístrešku plechová skorodovaná po koncoch strechy a perónového prístrešku sú umiestnené žľaby a zvody, ktoré na niektorých miestach korodujú. </w:t>
      </w:r>
      <w:proofErr w:type="spellStart"/>
      <w:r w:rsidRPr="00F079A3">
        <w:rPr>
          <w:rFonts w:ascii="Arial" w:hAnsi="Arial" w:cs="Arial"/>
        </w:rPr>
        <w:t>Sociálno</w:t>
      </w:r>
      <w:proofErr w:type="spellEnd"/>
      <w:r w:rsidRPr="00F079A3">
        <w:rPr>
          <w:rFonts w:ascii="Arial" w:hAnsi="Arial" w:cs="Arial"/>
        </w:rPr>
        <w:t xml:space="preserve"> - hygienické zariadenia pre zamestnancov  pôvodné, elektroinštalácia pôvodná – zastaraná a nevyhovuje novým normám.  Rekonštrukciou prijímacej budovy železničnej stanice  sa vylepšia parametre po  stránke </w:t>
      </w:r>
      <w:proofErr w:type="spellStart"/>
      <w:r w:rsidRPr="00F079A3">
        <w:rPr>
          <w:rFonts w:ascii="Arial" w:hAnsi="Arial" w:cs="Arial"/>
        </w:rPr>
        <w:t>stavebno</w:t>
      </w:r>
      <w:proofErr w:type="spellEnd"/>
      <w:r w:rsidRPr="00F079A3">
        <w:rPr>
          <w:rFonts w:ascii="Arial" w:hAnsi="Arial" w:cs="Arial"/>
        </w:rPr>
        <w:t xml:space="preserve"> – technickej  pre zamestnancov železničnej stanice,  cestujúcej verejnosti, zamestnancov ŽSR a ZSSK. Vylepší  sa aj z estetického a bezpečnostného hľadiska. Prestavba sa bude týkať zateplenia objektu, výmeny strešnej krytiny, výmeny zostávajúcich okien, dverí vonkajších a vnútorných so zárubňami, odizolovania celého objektu, výmeny rozvodov vody, kanalizácie a úprava všetkých vnútorných stien a stropov novou omietkou a výmenu všetkých podláh v objekte.  V rámci elektroinštalácie budú kompletne vymenené rozvody a zariadenia, ako aj bleskozvod na streche. Jestvujúce vykurovacie rozvody  a vykurovacie  telesá ústredného kúrenia  budú vymenené. Súčasťou prestavby je rekonštrukcia </w:t>
      </w:r>
      <w:proofErr w:type="spellStart"/>
      <w:r w:rsidRPr="00F079A3">
        <w:rPr>
          <w:rFonts w:ascii="Arial" w:hAnsi="Arial" w:cs="Arial"/>
        </w:rPr>
        <w:t>sociálno</w:t>
      </w:r>
      <w:proofErr w:type="spellEnd"/>
      <w:r w:rsidRPr="00F079A3">
        <w:rPr>
          <w:rFonts w:ascii="Arial" w:hAnsi="Arial" w:cs="Arial"/>
        </w:rPr>
        <w:t xml:space="preserve"> -  hygienických priestorov pre zamestnancov ŽSR a ZSSK Slovensko. Na perónovom prístrešku sa vykoná </w:t>
      </w:r>
      <w:r w:rsidRPr="00F079A3">
        <w:rPr>
          <w:rFonts w:ascii="Arial" w:hAnsi="Arial" w:cs="Arial"/>
        </w:rPr>
        <w:lastRenderedPageBreak/>
        <w:t>výmena plechovej skorodovanej krytiny, zábradlia, dlažby a náter drevených a klampiarskych konštrukcii. Pre cestujúcu verejnosť je potrebné vybudovať informačný systém pre informáciu o chodoch príp. meškaniach vlakov (HAVIS). Potrebné je riešiť vypracovanie PD  osadenia piktogramov, ako informačného systému pre cestujúcu verejnosť. V rámci prestavby je potrebné zrekonštruovať spevnené plochy pred a okolo železničnej stanice.</w:t>
      </w:r>
    </w:p>
    <w:p w:rsidR="00F079A3" w:rsidRPr="00F079A3" w:rsidRDefault="00F079A3" w:rsidP="00F079A3">
      <w:pPr>
        <w:autoSpaceDE w:val="0"/>
        <w:autoSpaceDN w:val="0"/>
        <w:spacing w:after="0" w:line="240" w:lineRule="auto"/>
        <w:jc w:val="both"/>
        <w:rPr>
          <w:rFonts w:ascii="Arial" w:hAnsi="Arial" w:cs="Arial"/>
          <w:b/>
          <w:u w:val="single"/>
          <w:lang w:eastAsia="cs-CZ"/>
        </w:rPr>
      </w:pPr>
      <w:r w:rsidRPr="00F079A3">
        <w:rPr>
          <w:rFonts w:ascii="Arial" w:hAnsi="Arial" w:cs="Arial"/>
          <w:b/>
          <w:u w:val="single"/>
          <w:lang w:eastAsia="cs-CZ"/>
        </w:rPr>
        <w:t>Súvisiace stavby:</w:t>
      </w:r>
    </w:p>
    <w:p w:rsidR="00F079A3" w:rsidRPr="00F079A3" w:rsidRDefault="00F079A3" w:rsidP="00F079A3">
      <w:pPr>
        <w:autoSpaceDE w:val="0"/>
        <w:autoSpaceDN w:val="0"/>
        <w:spacing w:after="0" w:line="240" w:lineRule="auto"/>
        <w:jc w:val="both"/>
        <w:rPr>
          <w:rFonts w:ascii="Arial" w:hAnsi="Arial" w:cs="Arial"/>
          <w:iCs/>
        </w:rPr>
      </w:pPr>
      <w:r w:rsidRPr="00F079A3">
        <w:rPr>
          <w:rFonts w:ascii="Arial" w:hAnsi="Arial" w:cs="Arial"/>
        </w:rPr>
        <w:t>Spišská Nová Ves, dopravná kancelária (</w:t>
      </w:r>
      <w:proofErr w:type="spellStart"/>
      <w:r w:rsidRPr="00F079A3">
        <w:rPr>
          <w:rFonts w:ascii="Arial" w:hAnsi="Arial" w:cs="Arial"/>
        </w:rPr>
        <w:t>releovka</w:t>
      </w:r>
      <w:proofErr w:type="spellEnd"/>
      <w:r w:rsidRPr="00F079A3">
        <w:rPr>
          <w:rFonts w:ascii="Arial" w:hAnsi="Arial" w:cs="Arial"/>
        </w:rPr>
        <w:t>).</w:t>
      </w:r>
    </w:p>
    <w:p w:rsidR="00F079A3" w:rsidRPr="00F079A3" w:rsidRDefault="00F079A3" w:rsidP="00F079A3">
      <w:pPr>
        <w:pStyle w:val="Nadpis1"/>
        <w:overflowPunct w:val="0"/>
        <w:adjustRightInd w:val="0"/>
        <w:rPr>
          <w:rFonts w:ascii="Arial" w:hAnsi="Arial" w:cs="Arial"/>
          <w:sz w:val="22"/>
          <w:szCs w:val="22"/>
          <w:lang w:eastAsia="sk-SK"/>
        </w:rPr>
      </w:pPr>
      <w:r w:rsidRPr="00F079A3">
        <w:rPr>
          <w:rFonts w:ascii="Arial" w:hAnsi="Arial" w:cs="Arial"/>
          <w:sz w:val="22"/>
          <w:szCs w:val="22"/>
          <w:u w:val="single"/>
          <w:lang w:eastAsia="sk-SK"/>
        </w:rPr>
        <w:t>Členenie stavby:</w:t>
      </w:r>
    </w:p>
    <w:p w:rsidR="00F079A3" w:rsidRPr="00F079A3" w:rsidRDefault="00F079A3" w:rsidP="00F079A3">
      <w:pPr>
        <w:ind w:right="562"/>
        <w:rPr>
          <w:rFonts w:ascii="Arial" w:hAnsi="Arial" w:cs="Arial"/>
          <w:b/>
        </w:rPr>
      </w:pPr>
      <w:r w:rsidRPr="00F079A3">
        <w:rPr>
          <w:rFonts w:ascii="Arial" w:hAnsi="Arial" w:cs="Arial"/>
          <w:b/>
        </w:rPr>
        <w:t xml:space="preserve">Stavebné objekty: </w:t>
      </w:r>
    </w:p>
    <w:p w:rsidR="00F079A3" w:rsidRPr="00F079A3" w:rsidRDefault="00F079A3" w:rsidP="00F079A3">
      <w:pPr>
        <w:spacing w:after="0" w:line="240" w:lineRule="auto"/>
        <w:ind w:right="562"/>
        <w:contextualSpacing/>
        <w:rPr>
          <w:rFonts w:ascii="Arial" w:hAnsi="Arial" w:cs="Arial"/>
        </w:rPr>
      </w:pPr>
      <w:r w:rsidRPr="00F079A3">
        <w:rPr>
          <w:rFonts w:ascii="Arial" w:hAnsi="Arial" w:cs="Arial"/>
        </w:rPr>
        <w:t xml:space="preserve">SO 201 - </w:t>
      </w:r>
      <w:proofErr w:type="spellStart"/>
      <w:r w:rsidRPr="00F079A3">
        <w:rPr>
          <w:rFonts w:ascii="Arial" w:hAnsi="Arial" w:cs="Arial"/>
        </w:rPr>
        <w:t>Architektonicko</w:t>
      </w:r>
      <w:proofErr w:type="spellEnd"/>
      <w:r w:rsidRPr="00F079A3">
        <w:rPr>
          <w:rFonts w:ascii="Arial" w:hAnsi="Arial" w:cs="Arial"/>
        </w:rPr>
        <w:t xml:space="preserve"> - stavebné riešenie</w:t>
      </w:r>
    </w:p>
    <w:p w:rsidR="00F079A3" w:rsidRPr="00F079A3" w:rsidRDefault="00F079A3" w:rsidP="00A64F34">
      <w:pPr>
        <w:numPr>
          <w:ilvl w:val="0"/>
          <w:numId w:val="9"/>
        </w:numPr>
        <w:spacing w:after="0" w:line="240" w:lineRule="auto"/>
        <w:ind w:right="562"/>
        <w:contextualSpacing/>
        <w:rPr>
          <w:rFonts w:ascii="Arial" w:hAnsi="Arial" w:cs="Arial"/>
        </w:rPr>
      </w:pPr>
      <w:r w:rsidRPr="00F079A3">
        <w:rPr>
          <w:rFonts w:ascii="Arial" w:hAnsi="Arial" w:cs="Arial"/>
        </w:rPr>
        <w:t>Stavebné úpravy a statika</w:t>
      </w:r>
    </w:p>
    <w:p w:rsidR="00F079A3" w:rsidRPr="00F079A3" w:rsidRDefault="00F079A3" w:rsidP="00A64F34">
      <w:pPr>
        <w:numPr>
          <w:ilvl w:val="0"/>
          <w:numId w:val="9"/>
        </w:numPr>
        <w:spacing w:after="0" w:line="240" w:lineRule="auto"/>
        <w:ind w:right="562"/>
        <w:contextualSpacing/>
        <w:rPr>
          <w:rFonts w:ascii="Arial" w:hAnsi="Arial" w:cs="Arial"/>
        </w:rPr>
      </w:pPr>
      <w:r w:rsidRPr="00F079A3">
        <w:rPr>
          <w:rFonts w:ascii="Arial" w:hAnsi="Arial" w:cs="Arial"/>
        </w:rPr>
        <w:t>Odizolovanie muriva</w:t>
      </w:r>
    </w:p>
    <w:p w:rsidR="00F079A3" w:rsidRPr="00F079A3" w:rsidRDefault="00F079A3" w:rsidP="00A64F34">
      <w:pPr>
        <w:numPr>
          <w:ilvl w:val="0"/>
          <w:numId w:val="9"/>
        </w:numPr>
        <w:spacing w:after="0" w:line="240" w:lineRule="auto"/>
        <w:ind w:right="562"/>
        <w:contextualSpacing/>
        <w:rPr>
          <w:rFonts w:ascii="Arial" w:hAnsi="Arial" w:cs="Arial"/>
        </w:rPr>
      </w:pPr>
      <w:r w:rsidRPr="00F079A3">
        <w:rPr>
          <w:rFonts w:ascii="Arial" w:hAnsi="Arial" w:cs="Arial"/>
        </w:rPr>
        <w:t xml:space="preserve">Kanalizácia </w:t>
      </w:r>
    </w:p>
    <w:p w:rsidR="00F079A3" w:rsidRPr="00F079A3" w:rsidRDefault="00F079A3" w:rsidP="00A64F34">
      <w:pPr>
        <w:numPr>
          <w:ilvl w:val="0"/>
          <w:numId w:val="9"/>
        </w:numPr>
        <w:spacing w:after="0" w:line="240" w:lineRule="auto"/>
        <w:ind w:right="562"/>
        <w:contextualSpacing/>
        <w:rPr>
          <w:rFonts w:ascii="Arial" w:hAnsi="Arial" w:cs="Arial"/>
        </w:rPr>
      </w:pPr>
      <w:r w:rsidRPr="00F079A3">
        <w:rPr>
          <w:rFonts w:ascii="Arial" w:hAnsi="Arial" w:cs="Arial"/>
        </w:rPr>
        <w:t>Vodovod</w:t>
      </w:r>
    </w:p>
    <w:p w:rsidR="00F079A3" w:rsidRPr="00F079A3" w:rsidRDefault="00F079A3" w:rsidP="00A64F34">
      <w:pPr>
        <w:numPr>
          <w:ilvl w:val="0"/>
          <w:numId w:val="9"/>
        </w:numPr>
        <w:spacing w:after="0" w:line="240" w:lineRule="auto"/>
        <w:ind w:right="562"/>
        <w:contextualSpacing/>
        <w:rPr>
          <w:rFonts w:ascii="Arial" w:hAnsi="Arial" w:cs="Arial"/>
        </w:rPr>
      </w:pPr>
      <w:r w:rsidRPr="00F079A3">
        <w:rPr>
          <w:rFonts w:ascii="Arial" w:hAnsi="Arial" w:cs="Arial"/>
        </w:rPr>
        <w:t>Ústredné vykurovanie</w:t>
      </w:r>
    </w:p>
    <w:p w:rsidR="00F079A3" w:rsidRPr="00F079A3" w:rsidRDefault="00F079A3" w:rsidP="00A64F34">
      <w:pPr>
        <w:numPr>
          <w:ilvl w:val="0"/>
          <w:numId w:val="9"/>
        </w:numPr>
        <w:spacing w:after="0" w:line="240" w:lineRule="auto"/>
        <w:ind w:right="562"/>
        <w:contextualSpacing/>
        <w:rPr>
          <w:rFonts w:ascii="Arial" w:hAnsi="Arial" w:cs="Arial"/>
        </w:rPr>
      </w:pPr>
      <w:r w:rsidRPr="00F079A3">
        <w:rPr>
          <w:rFonts w:ascii="Arial" w:hAnsi="Arial" w:cs="Arial"/>
        </w:rPr>
        <w:t>Klimatizácia</w:t>
      </w:r>
    </w:p>
    <w:p w:rsidR="00F079A3" w:rsidRPr="00F079A3" w:rsidRDefault="00F079A3" w:rsidP="00A64F34">
      <w:pPr>
        <w:numPr>
          <w:ilvl w:val="0"/>
          <w:numId w:val="9"/>
        </w:numPr>
        <w:spacing w:after="0" w:line="240" w:lineRule="auto"/>
        <w:ind w:right="562"/>
        <w:contextualSpacing/>
        <w:rPr>
          <w:rFonts w:ascii="Arial" w:hAnsi="Arial" w:cs="Arial"/>
        </w:rPr>
      </w:pPr>
      <w:r w:rsidRPr="00F079A3">
        <w:rPr>
          <w:rFonts w:ascii="Arial" w:hAnsi="Arial" w:cs="Arial"/>
        </w:rPr>
        <w:t>Elektroinštalácia</w:t>
      </w:r>
    </w:p>
    <w:p w:rsidR="00F079A3" w:rsidRPr="00F079A3" w:rsidRDefault="00F079A3" w:rsidP="00A64F34">
      <w:pPr>
        <w:numPr>
          <w:ilvl w:val="0"/>
          <w:numId w:val="9"/>
        </w:numPr>
        <w:spacing w:after="0" w:line="240" w:lineRule="auto"/>
        <w:contextualSpacing/>
        <w:jc w:val="both"/>
        <w:rPr>
          <w:rFonts w:ascii="Arial" w:hAnsi="Arial" w:cs="Arial"/>
        </w:rPr>
      </w:pPr>
      <w:r w:rsidRPr="00F079A3">
        <w:rPr>
          <w:rFonts w:ascii="Arial" w:hAnsi="Arial" w:cs="Arial"/>
        </w:rPr>
        <w:t>Vonkajšie káblové rozvody</w:t>
      </w:r>
    </w:p>
    <w:p w:rsidR="00F079A3" w:rsidRPr="00F079A3" w:rsidRDefault="00F079A3" w:rsidP="00A64F34">
      <w:pPr>
        <w:numPr>
          <w:ilvl w:val="0"/>
          <w:numId w:val="9"/>
        </w:numPr>
        <w:spacing w:after="0" w:line="240" w:lineRule="auto"/>
        <w:ind w:right="562"/>
        <w:contextualSpacing/>
        <w:rPr>
          <w:rFonts w:ascii="Arial" w:hAnsi="Arial" w:cs="Arial"/>
        </w:rPr>
      </w:pPr>
      <w:r w:rsidRPr="00F079A3">
        <w:rPr>
          <w:rFonts w:ascii="Arial" w:hAnsi="Arial" w:cs="Arial"/>
        </w:rPr>
        <w:t xml:space="preserve">Bleskozvod </w:t>
      </w:r>
    </w:p>
    <w:p w:rsidR="00F079A3" w:rsidRPr="00F079A3" w:rsidRDefault="00F079A3" w:rsidP="00A64F34">
      <w:pPr>
        <w:numPr>
          <w:ilvl w:val="0"/>
          <w:numId w:val="9"/>
        </w:numPr>
        <w:spacing w:after="0" w:line="240" w:lineRule="auto"/>
        <w:ind w:right="562"/>
        <w:contextualSpacing/>
        <w:rPr>
          <w:rFonts w:ascii="Arial" w:hAnsi="Arial" w:cs="Arial"/>
        </w:rPr>
      </w:pPr>
      <w:r w:rsidRPr="00F079A3">
        <w:rPr>
          <w:rFonts w:ascii="Arial" w:hAnsi="Arial" w:cs="Arial"/>
        </w:rPr>
        <w:t>Požiarna ochrana</w:t>
      </w:r>
    </w:p>
    <w:p w:rsidR="00F079A3" w:rsidRPr="00F079A3" w:rsidRDefault="00F079A3" w:rsidP="00A64F34">
      <w:pPr>
        <w:numPr>
          <w:ilvl w:val="0"/>
          <w:numId w:val="9"/>
        </w:numPr>
        <w:spacing w:after="0" w:line="240" w:lineRule="auto"/>
        <w:ind w:right="562"/>
        <w:contextualSpacing/>
        <w:rPr>
          <w:rFonts w:ascii="Arial" w:hAnsi="Arial" w:cs="Arial"/>
        </w:rPr>
      </w:pPr>
      <w:r w:rsidRPr="00F079A3">
        <w:rPr>
          <w:rFonts w:ascii="Arial" w:hAnsi="Arial" w:cs="Arial"/>
        </w:rPr>
        <w:t>Energetický audit a certifikát</w:t>
      </w:r>
    </w:p>
    <w:p w:rsidR="00F079A3" w:rsidRPr="00F079A3" w:rsidRDefault="00F079A3" w:rsidP="00F079A3">
      <w:pPr>
        <w:spacing w:after="0" w:line="240" w:lineRule="auto"/>
        <w:ind w:right="562"/>
        <w:contextualSpacing/>
        <w:rPr>
          <w:rFonts w:ascii="Arial" w:hAnsi="Arial" w:cs="Arial"/>
        </w:rPr>
      </w:pPr>
    </w:p>
    <w:p w:rsidR="00F079A3" w:rsidRPr="00F079A3" w:rsidRDefault="00F079A3" w:rsidP="00F079A3">
      <w:pPr>
        <w:spacing w:after="0" w:line="240" w:lineRule="auto"/>
        <w:ind w:right="562"/>
        <w:contextualSpacing/>
        <w:rPr>
          <w:rFonts w:ascii="Arial" w:hAnsi="Arial" w:cs="Arial"/>
        </w:rPr>
      </w:pPr>
      <w:r w:rsidRPr="00F079A3">
        <w:rPr>
          <w:rFonts w:ascii="Arial" w:hAnsi="Arial" w:cs="Arial"/>
        </w:rPr>
        <w:t>SO 202 – Spevnené plochy</w:t>
      </w:r>
    </w:p>
    <w:p w:rsidR="00F079A3" w:rsidRPr="00F079A3" w:rsidRDefault="00F079A3" w:rsidP="00F079A3">
      <w:pPr>
        <w:spacing w:after="0" w:line="240" w:lineRule="auto"/>
        <w:ind w:right="562"/>
        <w:contextualSpacing/>
        <w:rPr>
          <w:rFonts w:ascii="Arial" w:hAnsi="Arial" w:cs="Arial"/>
          <w:b/>
        </w:rPr>
      </w:pPr>
    </w:p>
    <w:p w:rsidR="00F079A3" w:rsidRPr="00F079A3" w:rsidRDefault="00F079A3" w:rsidP="00F079A3">
      <w:pPr>
        <w:spacing w:after="0" w:line="240" w:lineRule="auto"/>
        <w:ind w:right="562"/>
        <w:contextualSpacing/>
        <w:rPr>
          <w:rFonts w:ascii="Arial" w:hAnsi="Arial" w:cs="Arial"/>
          <w:b/>
        </w:rPr>
      </w:pPr>
      <w:r w:rsidRPr="00F079A3">
        <w:rPr>
          <w:rFonts w:ascii="Arial" w:hAnsi="Arial" w:cs="Arial"/>
          <w:b/>
        </w:rPr>
        <w:t xml:space="preserve">Prevádzkové súbory: </w:t>
      </w:r>
    </w:p>
    <w:p w:rsidR="00F079A3" w:rsidRPr="00F079A3" w:rsidRDefault="00F079A3" w:rsidP="00F079A3">
      <w:pPr>
        <w:spacing w:after="0" w:line="240" w:lineRule="auto"/>
        <w:ind w:right="562"/>
        <w:contextualSpacing/>
        <w:rPr>
          <w:rFonts w:ascii="Arial" w:hAnsi="Arial" w:cs="Arial"/>
          <w:i/>
        </w:rPr>
      </w:pPr>
      <w:r w:rsidRPr="00F079A3">
        <w:rPr>
          <w:rFonts w:ascii="Arial" w:hAnsi="Arial" w:cs="Arial"/>
        </w:rPr>
        <w:t xml:space="preserve">PS 01 - Informačný systém        </w:t>
      </w:r>
    </w:p>
    <w:p w:rsidR="00F079A3" w:rsidRPr="00F079A3" w:rsidRDefault="00F079A3" w:rsidP="00F079A3">
      <w:pPr>
        <w:spacing w:after="0" w:line="240" w:lineRule="auto"/>
        <w:contextualSpacing/>
        <w:jc w:val="both"/>
        <w:rPr>
          <w:rFonts w:ascii="Arial" w:hAnsi="Arial" w:cs="Arial"/>
        </w:rPr>
      </w:pPr>
      <w:r w:rsidRPr="00F079A3">
        <w:rPr>
          <w:rFonts w:ascii="Arial" w:hAnsi="Arial" w:cs="Arial"/>
        </w:rPr>
        <w:t>PS 02 – Elektrická požiarna signalizácia (EPS)</w:t>
      </w:r>
    </w:p>
    <w:p w:rsidR="00F079A3" w:rsidRPr="00F079A3" w:rsidRDefault="00F079A3" w:rsidP="00F079A3">
      <w:pPr>
        <w:spacing w:after="0" w:line="240" w:lineRule="auto"/>
        <w:contextualSpacing/>
        <w:jc w:val="both"/>
        <w:rPr>
          <w:rFonts w:ascii="Arial" w:hAnsi="Arial" w:cs="Arial"/>
        </w:rPr>
      </w:pPr>
      <w:r w:rsidRPr="00F079A3">
        <w:rPr>
          <w:rFonts w:ascii="Arial" w:hAnsi="Arial" w:cs="Arial"/>
        </w:rPr>
        <w:t>PS 03 – Kamerový systém (KS) a prostriedky systému narušenia (PSN)</w:t>
      </w:r>
    </w:p>
    <w:p w:rsidR="00F079A3" w:rsidRPr="00F079A3" w:rsidRDefault="00F079A3" w:rsidP="00F079A3">
      <w:pPr>
        <w:spacing w:after="0" w:line="240" w:lineRule="auto"/>
        <w:contextualSpacing/>
        <w:jc w:val="both"/>
        <w:rPr>
          <w:rFonts w:ascii="Arial" w:hAnsi="Arial" w:cs="Arial"/>
        </w:rPr>
      </w:pPr>
      <w:r w:rsidRPr="00F079A3">
        <w:rPr>
          <w:rFonts w:ascii="Arial" w:hAnsi="Arial" w:cs="Arial"/>
        </w:rPr>
        <w:t xml:space="preserve">PS 04 – Dispozičný </w:t>
      </w:r>
      <w:proofErr w:type="spellStart"/>
      <w:r w:rsidRPr="00F079A3">
        <w:rPr>
          <w:rFonts w:ascii="Arial" w:hAnsi="Arial" w:cs="Arial"/>
        </w:rPr>
        <w:t>zapojovač</w:t>
      </w:r>
      <w:proofErr w:type="spellEnd"/>
      <w:r w:rsidRPr="00F079A3">
        <w:rPr>
          <w:rFonts w:ascii="Arial" w:hAnsi="Arial" w:cs="Arial"/>
        </w:rPr>
        <w:t xml:space="preserve"> a ZZH</w:t>
      </w:r>
    </w:p>
    <w:p w:rsidR="00F079A3" w:rsidRPr="00F079A3" w:rsidRDefault="00F079A3" w:rsidP="00F079A3">
      <w:pPr>
        <w:spacing w:after="0" w:line="240" w:lineRule="auto"/>
        <w:ind w:right="562"/>
        <w:contextualSpacing/>
        <w:rPr>
          <w:rFonts w:ascii="Arial" w:hAnsi="Arial" w:cs="Arial"/>
        </w:rPr>
      </w:pPr>
      <w:r w:rsidRPr="00F079A3">
        <w:rPr>
          <w:rFonts w:ascii="Arial" w:hAnsi="Arial" w:cs="Arial"/>
        </w:rPr>
        <w:t>PS 05 -  Slaboprúdové zariadenia</w:t>
      </w:r>
    </w:p>
    <w:p w:rsidR="00F079A3" w:rsidRPr="00F079A3" w:rsidRDefault="00F079A3" w:rsidP="00F079A3">
      <w:p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hAnsi="Arial" w:cs="Arial"/>
          <w:bCs/>
          <w:u w:val="single"/>
          <w:lang w:eastAsia="cs-CZ"/>
        </w:rPr>
      </w:pPr>
    </w:p>
    <w:p w:rsidR="00F079A3" w:rsidRPr="00F079A3" w:rsidRDefault="00F079A3" w:rsidP="00F079A3">
      <w:pPr>
        <w:pStyle w:val="Text"/>
        <w:ind w:firstLine="0"/>
        <w:rPr>
          <w:rFonts w:ascii="Arial" w:hAnsi="Arial" w:cs="Arial"/>
          <w:b/>
          <w:sz w:val="22"/>
          <w:szCs w:val="22"/>
          <w:u w:val="single"/>
        </w:rPr>
      </w:pPr>
      <w:r w:rsidRPr="00F079A3">
        <w:rPr>
          <w:rFonts w:ascii="Arial" w:hAnsi="Arial" w:cs="Arial"/>
          <w:b/>
          <w:sz w:val="22"/>
          <w:szCs w:val="22"/>
          <w:u w:val="single"/>
        </w:rPr>
        <w:t>Technická špecifikácia - Súhrnné riešenie stavby:</w:t>
      </w:r>
    </w:p>
    <w:p w:rsidR="00F079A3" w:rsidRPr="00F079A3" w:rsidRDefault="00F079A3" w:rsidP="00F079A3">
      <w:pPr>
        <w:spacing w:after="0"/>
        <w:jc w:val="both"/>
        <w:rPr>
          <w:rFonts w:ascii="Arial" w:hAnsi="Arial" w:cs="Arial"/>
        </w:rPr>
      </w:pPr>
      <w:r w:rsidRPr="00F079A3">
        <w:rPr>
          <w:rFonts w:ascii="Arial" w:hAnsi="Arial" w:cs="Arial"/>
        </w:rPr>
        <w:t>Plne v zmysle priloženého Investičného zadania.</w:t>
      </w:r>
    </w:p>
    <w:p w:rsidR="00F079A3" w:rsidRPr="00F079A3" w:rsidRDefault="00F079A3" w:rsidP="00F079A3">
      <w:pPr>
        <w:spacing w:after="0"/>
        <w:jc w:val="both"/>
        <w:rPr>
          <w:rFonts w:ascii="Arial" w:hAnsi="Arial" w:cs="Arial"/>
          <w:b/>
        </w:rPr>
      </w:pPr>
    </w:p>
    <w:p w:rsidR="00F079A3" w:rsidRPr="00F079A3" w:rsidRDefault="00F079A3" w:rsidP="00F079A3">
      <w:pPr>
        <w:spacing w:after="0"/>
        <w:jc w:val="both"/>
        <w:rPr>
          <w:rFonts w:ascii="Arial" w:hAnsi="Arial" w:cs="Arial"/>
          <w:b/>
          <w:u w:val="single"/>
        </w:rPr>
      </w:pPr>
      <w:r w:rsidRPr="00F079A3">
        <w:rPr>
          <w:rFonts w:ascii="Arial" w:hAnsi="Arial" w:cs="Arial"/>
          <w:b/>
        </w:rPr>
        <w:t xml:space="preserve"> </w:t>
      </w:r>
      <w:r w:rsidRPr="00F079A3">
        <w:rPr>
          <w:rFonts w:ascii="Arial" w:hAnsi="Arial" w:cs="Arial"/>
          <w:b/>
          <w:u w:val="single"/>
        </w:rPr>
        <w:t>Postup prác:</w:t>
      </w:r>
    </w:p>
    <w:p w:rsidR="00F079A3" w:rsidRPr="00F079A3" w:rsidRDefault="00F079A3" w:rsidP="00F079A3">
      <w:pPr>
        <w:spacing w:after="0"/>
        <w:ind w:left="720"/>
        <w:jc w:val="both"/>
        <w:rPr>
          <w:rFonts w:ascii="Arial" w:hAnsi="Arial" w:cs="Arial"/>
          <w:b/>
          <w:highlight w:val="green"/>
        </w:rPr>
      </w:pPr>
    </w:p>
    <w:p w:rsidR="00F079A3" w:rsidRPr="00F079A3" w:rsidRDefault="00F079A3" w:rsidP="00F079A3">
      <w:pPr>
        <w:spacing w:after="0"/>
        <w:ind w:left="317" w:hanging="284"/>
        <w:jc w:val="both"/>
        <w:rPr>
          <w:rFonts w:ascii="Arial" w:hAnsi="Arial" w:cs="Arial"/>
          <w:b/>
        </w:rPr>
      </w:pPr>
      <w:r w:rsidRPr="00F079A3">
        <w:rPr>
          <w:rFonts w:ascii="Arial" w:hAnsi="Arial" w:cs="Arial"/>
          <w:b/>
        </w:rPr>
        <w:t xml:space="preserve">a)  Vypracovanie projektovej dokumentácie v rozsahu DSPRS </w:t>
      </w:r>
    </w:p>
    <w:p w:rsidR="00F079A3" w:rsidRPr="00F079A3" w:rsidRDefault="00F079A3" w:rsidP="00F079A3">
      <w:pPr>
        <w:spacing w:after="0"/>
        <w:ind w:left="317" w:hanging="284"/>
        <w:jc w:val="both"/>
        <w:rPr>
          <w:rFonts w:ascii="Arial" w:hAnsi="Arial" w:cs="Arial"/>
          <w:b/>
        </w:rPr>
      </w:pPr>
      <w:r w:rsidRPr="00F079A3">
        <w:rPr>
          <w:rFonts w:ascii="Arial" w:hAnsi="Arial" w:cs="Arial"/>
          <w:b/>
        </w:rPr>
        <w:t xml:space="preserve">b)  Inžinierska činnosť </w:t>
      </w:r>
    </w:p>
    <w:p w:rsidR="00F079A3" w:rsidRPr="00F079A3" w:rsidRDefault="00F079A3" w:rsidP="00F079A3">
      <w:pPr>
        <w:spacing w:after="0"/>
        <w:ind w:left="317"/>
        <w:jc w:val="both"/>
        <w:rPr>
          <w:rFonts w:ascii="Arial" w:hAnsi="Arial" w:cs="Arial"/>
        </w:rPr>
      </w:pPr>
      <w:r w:rsidRPr="00F079A3">
        <w:rPr>
          <w:rFonts w:ascii="Arial" w:hAnsi="Arial" w:cs="Arial"/>
        </w:rPr>
        <w:t xml:space="preserve">Inžinierska činnosť musí byť v takom rozsahu, že bude v sebe zahrňovať zabezpečenie: </w:t>
      </w:r>
    </w:p>
    <w:p w:rsidR="00F079A3" w:rsidRPr="00F079A3" w:rsidRDefault="00F079A3" w:rsidP="00A64F34">
      <w:pPr>
        <w:numPr>
          <w:ilvl w:val="0"/>
          <w:numId w:val="8"/>
        </w:numPr>
        <w:tabs>
          <w:tab w:val="left" w:pos="489"/>
        </w:tabs>
        <w:spacing w:after="0"/>
        <w:ind w:left="317" w:firstLine="0"/>
        <w:jc w:val="both"/>
        <w:rPr>
          <w:rFonts w:ascii="Arial" w:hAnsi="Arial" w:cs="Arial"/>
        </w:rPr>
      </w:pPr>
      <w:r w:rsidRPr="00F079A3">
        <w:rPr>
          <w:rFonts w:ascii="Arial" w:hAnsi="Arial" w:cs="Arial"/>
        </w:rPr>
        <w:t>najmä vyjadrení, stanovísk, súhlasov, žiadostí a činností potrebných  k vydaniu schvaľovacích rozhodnutí príslušných orgánov, organizácií k schváleniu predloženej PD a vydaniu príslušného stavebného povolenia</w:t>
      </w:r>
    </w:p>
    <w:p w:rsidR="00F079A3" w:rsidRPr="00F079A3" w:rsidRDefault="00F079A3" w:rsidP="00F079A3">
      <w:pPr>
        <w:spacing w:after="0"/>
        <w:ind w:left="317" w:hanging="284"/>
        <w:jc w:val="both"/>
        <w:rPr>
          <w:rFonts w:ascii="Arial" w:hAnsi="Arial" w:cs="Arial"/>
          <w:b/>
        </w:rPr>
      </w:pPr>
      <w:r w:rsidRPr="00F079A3">
        <w:rPr>
          <w:rFonts w:ascii="Arial" w:hAnsi="Arial" w:cs="Arial"/>
          <w:b/>
        </w:rPr>
        <w:t>c) Autorský dohľad</w:t>
      </w:r>
    </w:p>
    <w:p w:rsidR="00F079A3" w:rsidRPr="00F079A3" w:rsidRDefault="00F079A3" w:rsidP="00F079A3">
      <w:pPr>
        <w:spacing w:after="0"/>
        <w:ind w:left="317" w:hanging="284"/>
        <w:jc w:val="both"/>
        <w:rPr>
          <w:rFonts w:ascii="Arial" w:hAnsi="Arial" w:cs="Arial"/>
          <w:b/>
        </w:rPr>
      </w:pPr>
    </w:p>
    <w:p w:rsidR="00F079A3" w:rsidRPr="00F079A3" w:rsidRDefault="00F079A3" w:rsidP="00F079A3">
      <w:pPr>
        <w:spacing w:after="0" w:line="240" w:lineRule="auto"/>
        <w:jc w:val="both"/>
        <w:rPr>
          <w:rFonts w:ascii="Arial" w:hAnsi="Arial" w:cs="Arial"/>
        </w:rPr>
      </w:pPr>
      <w:r w:rsidRPr="00F079A3">
        <w:rPr>
          <w:rFonts w:ascii="Arial" w:hAnsi="Arial" w:cs="Arial"/>
        </w:rPr>
        <w:t>Pri navrhovaní technických riešení je potrebné rešpektovať všetky právne predpisy platné v EÚ a SR, normy EN STN EN, TNŽ a platné predpisy ŽSR.</w:t>
      </w:r>
    </w:p>
    <w:p w:rsidR="00F079A3" w:rsidRDefault="00F079A3" w:rsidP="009248C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079A3" w:rsidRDefault="00F079A3" w:rsidP="009248C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E0FF0" w:rsidRPr="00DE0FF0" w:rsidRDefault="00F079A3" w:rsidP="00DE0FF0">
      <w:pPr>
        <w:pStyle w:val="Normln"/>
        <w:spacing w:before="240" w:line="240" w:lineRule="atLeast"/>
        <w:jc w:val="both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lastRenderedPageBreak/>
        <w:t>O</w:t>
      </w:r>
      <w:r w:rsidR="00DE0FF0" w:rsidRPr="00DE0FF0">
        <w:rPr>
          <w:rFonts w:ascii="Arial" w:hAnsi="Arial" w:cs="Arial"/>
          <w:b/>
          <w:bCs/>
          <w:u w:val="single"/>
        </w:rPr>
        <w:t>bhliadka miesta:</w:t>
      </w:r>
    </w:p>
    <w:p w:rsidR="00DE0FF0" w:rsidRPr="00DE0FF0" w:rsidRDefault="00DE0FF0" w:rsidP="00DE0FF0">
      <w:pPr>
        <w:pStyle w:val="Normln"/>
        <w:spacing w:before="240" w:line="240" w:lineRule="atLeast"/>
        <w:jc w:val="both"/>
        <w:rPr>
          <w:color w:val="000000"/>
        </w:rPr>
      </w:pPr>
      <w:r w:rsidRPr="00DE0FF0">
        <w:rPr>
          <w:rFonts w:ascii="Arial" w:hAnsi="Arial" w:cs="Arial"/>
        </w:rPr>
        <w:t>Vzhľadom</w:t>
      </w:r>
      <w:r w:rsidRPr="00DE0FF0">
        <w:rPr>
          <w:rFonts w:ascii="Arial" w:hAnsi="Arial" w:cs="Arial"/>
          <w:lang w:val="cs-CZ"/>
        </w:rPr>
        <w:t xml:space="preserve"> k </w:t>
      </w:r>
      <w:r w:rsidRPr="00DE0FF0">
        <w:rPr>
          <w:rFonts w:ascii="Arial" w:hAnsi="Arial" w:cs="Arial"/>
        </w:rPr>
        <w:t xml:space="preserve">špecifikácii predmetu obstarávania obstarávateľ odporúča vykonanie </w:t>
      </w:r>
      <w:r w:rsidRPr="00DE0FF0">
        <w:rPr>
          <w:rFonts w:ascii="Arial" w:hAnsi="Arial" w:cs="Arial"/>
          <w:bCs/>
        </w:rPr>
        <w:t>obhliadky.</w:t>
      </w:r>
    </w:p>
    <w:p w:rsidR="00DE0FF0" w:rsidRPr="00DE0FF0" w:rsidRDefault="00DE0FF0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E0FF0" w:rsidRPr="00DE0FF0" w:rsidRDefault="00DE0FF0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0FF0">
        <w:rPr>
          <w:rFonts w:ascii="Arial" w:hAnsi="Arial" w:cs="Arial"/>
          <w:b/>
          <w:sz w:val="24"/>
          <w:szCs w:val="24"/>
          <w:u w:val="single"/>
        </w:rPr>
        <w:t>Kontaktná osoba</w:t>
      </w:r>
      <w:r w:rsidRPr="00DE0FF0">
        <w:rPr>
          <w:rFonts w:ascii="Arial" w:hAnsi="Arial" w:cs="Arial"/>
          <w:sz w:val="24"/>
          <w:szCs w:val="24"/>
          <w:u w:val="single"/>
        </w:rPr>
        <w:t xml:space="preserve"> </w:t>
      </w:r>
      <w:r w:rsidRPr="00DE0FF0">
        <w:rPr>
          <w:rFonts w:ascii="Arial" w:hAnsi="Arial" w:cs="Arial"/>
          <w:b/>
          <w:sz w:val="24"/>
          <w:szCs w:val="24"/>
          <w:u w:val="single"/>
        </w:rPr>
        <w:t>na obhliadku:</w:t>
      </w:r>
      <w:r w:rsidRPr="00DE0FF0">
        <w:rPr>
          <w:rFonts w:ascii="Arial" w:hAnsi="Arial" w:cs="Arial"/>
          <w:sz w:val="24"/>
          <w:szCs w:val="24"/>
        </w:rPr>
        <w:t xml:space="preserve"> </w:t>
      </w:r>
    </w:p>
    <w:p w:rsidR="00DE0FF0" w:rsidRDefault="00DE0FF0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0FF0">
        <w:rPr>
          <w:rFonts w:ascii="Arial" w:hAnsi="Arial" w:cs="Arial"/>
          <w:sz w:val="24"/>
          <w:szCs w:val="24"/>
        </w:rPr>
        <w:t xml:space="preserve">Meno a priezvisko: </w:t>
      </w:r>
      <w:r w:rsidR="00F079A3">
        <w:rPr>
          <w:rFonts w:ascii="Arial" w:hAnsi="Arial" w:cs="Arial"/>
          <w:sz w:val="24"/>
          <w:szCs w:val="24"/>
        </w:rPr>
        <w:t xml:space="preserve">Bc. Peter </w:t>
      </w:r>
      <w:proofErr w:type="spellStart"/>
      <w:r w:rsidR="00F079A3">
        <w:rPr>
          <w:rFonts w:ascii="Arial" w:hAnsi="Arial" w:cs="Arial"/>
          <w:sz w:val="24"/>
          <w:szCs w:val="24"/>
        </w:rPr>
        <w:t>Jakubišin</w:t>
      </w:r>
      <w:proofErr w:type="spellEnd"/>
      <w:r w:rsidRPr="00DE0FF0">
        <w:rPr>
          <w:rFonts w:ascii="Arial" w:hAnsi="Arial" w:cs="Arial"/>
          <w:sz w:val="24"/>
          <w:szCs w:val="24"/>
        </w:rPr>
        <w:t xml:space="preserve">, mobil: </w:t>
      </w:r>
      <w:r w:rsidR="00F079A3">
        <w:rPr>
          <w:rFonts w:ascii="Arial" w:hAnsi="Arial" w:cs="Arial"/>
          <w:sz w:val="24"/>
          <w:szCs w:val="24"/>
        </w:rPr>
        <w:t>0911/056 024</w:t>
      </w:r>
      <w:r w:rsidRPr="00DE0FF0">
        <w:rPr>
          <w:rFonts w:ascii="Arial" w:hAnsi="Arial" w:cs="Arial"/>
          <w:sz w:val="24"/>
          <w:szCs w:val="24"/>
        </w:rPr>
        <w:t>,</w:t>
      </w:r>
    </w:p>
    <w:p w:rsidR="00DE0FF0" w:rsidRPr="00DE0FF0" w:rsidRDefault="00DE0FF0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0FF0">
        <w:rPr>
          <w:rFonts w:ascii="Arial" w:hAnsi="Arial" w:cs="Arial"/>
          <w:sz w:val="24"/>
          <w:szCs w:val="24"/>
        </w:rPr>
        <w:t xml:space="preserve">e-mail: </w:t>
      </w:r>
      <w:hyperlink r:id="rId13" w:history="1">
        <w:r w:rsidR="005D0B3E" w:rsidRPr="007D7C03">
          <w:rPr>
            <w:rStyle w:val="Hypertextovprepojenie"/>
            <w:rFonts w:ascii="Arial" w:hAnsi="Arial" w:cs="Arial"/>
            <w:sz w:val="24"/>
            <w:szCs w:val="24"/>
          </w:rPr>
          <w:t>jakubisin.peter@zsr.sk</w:t>
        </w:r>
      </w:hyperlink>
    </w:p>
    <w:p w:rsidR="00DE0FF0" w:rsidRPr="00DE0FF0" w:rsidRDefault="00DE0FF0" w:rsidP="00DE0FF0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color w:val="0000FF"/>
          <w:sz w:val="24"/>
          <w:szCs w:val="24"/>
        </w:rPr>
      </w:pPr>
    </w:p>
    <w:p w:rsidR="00DE0FF0" w:rsidRPr="00DE0FF0" w:rsidRDefault="00DE0FF0" w:rsidP="00DE0FF0">
      <w:pPr>
        <w:rPr>
          <w:rFonts w:ascii="Arial" w:hAnsi="Arial" w:cs="Arial"/>
          <w:color w:val="FF0000"/>
          <w:sz w:val="24"/>
          <w:szCs w:val="24"/>
        </w:rPr>
      </w:pPr>
      <w:r w:rsidRPr="00D4378A">
        <w:rPr>
          <w:rFonts w:ascii="Arial" w:hAnsi="Arial" w:cs="Arial"/>
          <w:b/>
          <w:sz w:val="24"/>
          <w:szCs w:val="24"/>
          <w:u w:val="single"/>
        </w:rPr>
        <w:t xml:space="preserve">Termín obhliadky: </w:t>
      </w:r>
      <w:r w:rsidR="006E422D">
        <w:rPr>
          <w:rFonts w:ascii="Arial" w:hAnsi="Arial" w:cs="Arial"/>
          <w:b/>
          <w:sz w:val="24"/>
          <w:szCs w:val="24"/>
          <w:u w:val="single"/>
        </w:rPr>
        <w:t>30.6.2015</w:t>
      </w:r>
      <w:r w:rsidRPr="00D4378A">
        <w:rPr>
          <w:rFonts w:ascii="Arial" w:hAnsi="Arial" w:cs="Arial"/>
          <w:b/>
          <w:sz w:val="24"/>
          <w:szCs w:val="24"/>
          <w:u w:val="single"/>
        </w:rPr>
        <w:t xml:space="preserve"> o</w:t>
      </w:r>
      <w:r w:rsidR="006E422D">
        <w:rPr>
          <w:rFonts w:ascii="Arial" w:hAnsi="Arial" w:cs="Arial"/>
          <w:b/>
          <w:sz w:val="24"/>
          <w:szCs w:val="24"/>
          <w:u w:val="single"/>
        </w:rPr>
        <w:t> 9:30</w:t>
      </w:r>
      <w:r w:rsidR="00E8015C" w:rsidRPr="00D4378A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Pr="00D4378A">
        <w:rPr>
          <w:rFonts w:ascii="Arial" w:hAnsi="Arial" w:cs="Arial"/>
          <w:b/>
          <w:sz w:val="24"/>
          <w:szCs w:val="24"/>
          <w:u w:val="single"/>
        </w:rPr>
        <w:t>hod.</w:t>
      </w:r>
      <w:r w:rsidRPr="00DE0FF0">
        <w:rPr>
          <w:rFonts w:ascii="Arial" w:hAnsi="Arial" w:cs="Arial"/>
          <w:b/>
          <w:sz w:val="24"/>
          <w:szCs w:val="24"/>
          <w:u w:val="single"/>
        </w:rPr>
        <w:t xml:space="preserve"> </w:t>
      </w:r>
    </w:p>
    <w:p w:rsidR="00DE0FF0" w:rsidRPr="00DE0FF0" w:rsidRDefault="00DE0FF0" w:rsidP="00DE0FF0">
      <w:pPr>
        <w:pStyle w:val="Zkladntext23"/>
        <w:ind w:left="1758" w:hanging="1758"/>
        <w:rPr>
          <w:color w:val="FF0000"/>
        </w:rPr>
      </w:pPr>
      <w:r w:rsidRPr="00DE0FF0">
        <w:rPr>
          <w:b/>
          <w:u w:val="single"/>
        </w:rPr>
        <w:t>Miesto stretnutia:</w:t>
      </w:r>
      <w:r w:rsidRPr="00DE0FF0">
        <w:rPr>
          <w:i/>
        </w:rPr>
        <w:t xml:space="preserve"> </w:t>
      </w:r>
      <w:r w:rsidR="005D0B3E">
        <w:t>ŽST Spišská Nová Ves</w:t>
      </w:r>
    </w:p>
    <w:p w:rsidR="00DE0FF0" w:rsidRPr="00DE0FF0" w:rsidRDefault="00DE0FF0" w:rsidP="00DE0FF0">
      <w:pPr>
        <w:pStyle w:val="Zkladntext23"/>
        <w:rPr>
          <w:u w:val="single"/>
        </w:rPr>
      </w:pPr>
    </w:p>
    <w:p w:rsidR="00DE0FF0" w:rsidRDefault="00DE0FF0" w:rsidP="00DE0FF0">
      <w:pPr>
        <w:pStyle w:val="Zkladntext23"/>
      </w:pPr>
      <w:r w:rsidRPr="00DE0FF0">
        <w:t>V prí</w:t>
      </w:r>
      <w:r w:rsidR="00D54573">
        <w:t>pade, že sa na obhliadke</w:t>
      </w:r>
      <w:r w:rsidRPr="00DE0FF0">
        <w:t xml:space="preserve"> predkladateľ nezúčastní, obstarávateľ má za to, že predkladateľ objekt obhliadky pozná.</w:t>
      </w: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D0B3E" w:rsidRDefault="005D0B3E" w:rsidP="00DE0FF0">
      <w:pPr>
        <w:pStyle w:val="Zkladntext23"/>
      </w:pPr>
    </w:p>
    <w:p w:rsidR="00552D0A" w:rsidRDefault="00A37B98" w:rsidP="00A37B98">
      <w:pPr>
        <w:shd w:val="clear" w:color="auto" w:fill="FFFFFF"/>
        <w:rPr>
          <w:rFonts w:ascii="Arial" w:eastAsia="Times New Roman" w:hAnsi="Arial" w:cs="Arial"/>
          <w:b/>
          <w:iCs/>
          <w:color w:val="000000"/>
          <w:sz w:val="24"/>
          <w:szCs w:val="24"/>
        </w:rPr>
      </w:pPr>
      <w:r w:rsidRPr="00811EC7">
        <w:rPr>
          <w:rFonts w:ascii="Arial" w:hAnsi="Arial" w:cs="Arial"/>
          <w:b/>
          <w:iCs/>
          <w:color w:val="000000"/>
          <w:sz w:val="24"/>
          <w:szCs w:val="24"/>
        </w:rPr>
        <w:t>Pr</w:t>
      </w:r>
      <w:r w:rsidRPr="00811EC7">
        <w:rPr>
          <w:rFonts w:ascii="Arial" w:eastAsia="Times New Roman" w:hAnsi="Arial" w:cs="Arial"/>
          <w:b/>
          <w:iCs/>
          <w:color w:val="000000"/>
          <w:sz w:val="24"/>
          <w:szCs w:val="24"/>
        </w:rPr>
        <w:t>íloha č. 2</w:t>
      </w:r>
      <w:r>
        <w:rPr>
          <w:rFonts w:ascii="Arial" w:eastAsia="Times New Roman" w:hAnsi="Arial" w:cs="Arial"/>
          <w:b/>
          <w:iCs/>
          <w:color w:val="000000"/>
          <w:sz w:val="24"/>
          <w:szCs w:val="24"/>
        </w:rPr>
        <w:t xml:space="preserve"> </w:t>
      </w:r>
      <w:r w:rsidR="001A6C86">
        <w:rPr>
          <w:rFonts w:ascii="Arial" w:eastAsia="Times New Roman" w:hAnsi="Arial" w:cs="Arial"/>
          <w:b/>
          <w:iCs/>
          <w:color w:val="000000"/>
          <w:sz w:val="24"/>
          <w:szCs w:val="24"/>
        </w:rPr>
        <w:t>–</w:t>
      </w:r>
      <w:r w:rsidR="00ED2619">
        <w:rPr>
          <w:rFonts w:ascii="Arial" w:eastAsia="Times New Roman" w:hAnsi="Arial" w:cs="Arial"/>
          <w:b/>
          <w:iCs/>
          <w:color w:val="000000"/>
          <w:sz w:val="24"/>
          <w:szCs w:val="24"/>
        </w:rPr>
        <w:t xml:space="preserve"> </w:t>
      </w:r>
      <w:r w:rsidR="001A6C86">
        <w:rPr>
          <w:rFonts w:ascii="Arial" w:eastAsia="Times New Roman" w:hAnsi="Arial" w:cs="Arial"/>
          <w:b/>
          <w:iCs/>
          <w:color w:val="000000"/>
          <w:sz w:val="24"/>
          <w:szCs w:val="24"/>
        </w:rPr>
        <w:t>zoznam položiek</w:t>
      </w:r>
    </w:p>
    <w:p w:rsidR="00552D0A" w:rsidRPr="00C006ED" w:rsidRDefault="00552D0A" w:rsidP="00A37B98">
      <w:pPr>
        <w:shd w:val="clear" w:color="auto" w:fill="FFFFFF"/>
        <w:rPr>
          <w:rFonts w:ascii="Arial" w:eastAsia="Times New Roman" w:hAnsi="Arial" w:cs="Arial"/>
          <w:b/>
          <w:iCs/>
          <w:color w:val="000000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1276"/>
        <w:gridCol w:w="1275"/>
        <w:gridCol w:w="993"/>
        <w:gridCol w:w="1948"/>
      </w:tblGrid>
      <w:tr w:rsidR="00552D0A" w:rsidRPr="00C006ED" w:rsidTr="005A485E">
        <w:trPr>
          <w:trHeight w:val="808"/>
        </w:trPr>
        <w:tc>
          <w:tcPr>
            <w:tcW w:w="3794" w:type="dxa"/>
          </w:tcPr>
          <w:p w:rsidR="00552D0A" w:rsidRPr="00142241" w:rsidRDefault="00552D0A" w:rsidP="004067C0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</w:rPr>
              <w:t xml:space="preserve">Názov </w:t>
            </w:r>
          </w:p>
        </w:tc>
        <w:tc>
          <w:tcPr>
            <w:tcW w:w="1276" w:type="dxa"/>
          </w:tcPr>
          <w:p w:rsidR="00552D0A" w:rsidRPr="00142241" w:rsidRDefault="00552D0A" w:rsidP="004067C0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Celková cena bez DPH</w:t>
            </w:r>
          </w:p>
        </w:tc>
        <w:tc>
          <w:tcPr>
            <w:tcW w:w="1275" w:type="dxa"/>
          </w:tcPr>
          <w:p w:rsidR="00552D0A" w:rsidRPr="00142241" w:rsidRDefault="00552D0A" w:rsidP="004067C0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Sadzba DPH</w:t>
            </w:r>
          </w:p>
        </w:tc>
        <w:tc>
          <w:tcPr>
            <w:tcW w:w="993" w:type="dxa"/>
          </w:tcPr>
          <w:p w:rsidR="00552D0A" w:rsidRPr="00142241" w:rsidRDefault="00552D0A" w:rsidP="004067C0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Výška DPH</w:t>
            </w:r>
          </w:p>
        </w:tc>
        <w:tc>
          <w:tcPr>
            <w:tcW w:w="1948" w:type="dxa"/>
          </w:tcPr>
          <w:p w:rsidR="00552D0A" w:rsidRPr="00142241" w:rsidRDefault="00552D0A" w:rsidP="004067C0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Celková cena vrátane DPH</w:t>
            </w:r>
          </w:p>
        </w:tc>
      </w:tr>
      <w:tr w:rsidR="00552D0A" w:rsidRPr="00C006ED" w:rsidTr="004067C0">
        <w:tc>
          <w:tcPr>
            <w:tcW w:w="3794" w:type="dxa"/>
            <w:vAlign w:val="center"/>
          </w:tcPr>
          <w:p w:rsidR="00552D0A" w:rsidRPr="00142241" w:rsidRDefault="00D72C8D" w:rsidP="005D0B3E">
            <w:pPr>
              <w:rPr>
                <w:rFonts w:ascii="Arial" w:hAnsi="Arial" w:cs="Arial"/>
              </w:rPr>
            </w:pPr>
            <w:r w:rsidRPr="00142241">
              <w:rPr>
                <w:rFonts w:ascii="Arial" w:hAnsi="Arial" w:cs="Arial"/>
                <w:b/>
              </w:rPr>
              <w:t xml:space="preserve">Vypracovanie </w:t>
            </w:r>
            <w:r w:rsidRPr="00142241">
              <w:rPr>
                <w:rFonts w:ascii="Arial" w:hAnsi="Arial" w:cs="Arial"/>
              </w:rPr>
              <w:t xml:space="preserve">projektovej dokumentácie </w:t>
            </w:r>
            <w:r w:rsidR="005D0B3E">
              <w:rPr>
                <w:rFonts w:ascii="Arial" w:hAnsi="Arial" w:cs="Arial"/>
              </w:rPr>
              <w:t>v rozsahu DSPRS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552D0A" w:rsidRPr="00142241" w:rsidRDefault="00552D0A" w:rsidP="004067C0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552D0A" w:rsidRPr="00142241" w:rsidRDefault="00552D0A" w:rsidP="004067C0">
            <w:pPr>
              <w:rPr>
                <w:rFonts w:ascii="Arial" w:hAnsi="Arial" w:cs="Arial"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552D0A" w:rsidRPr="00142241" w:rsidRDefault="00552D0A" w:rsidP="004067C0">
            <w:pPr>
              <w:rPr>
                <w:rFonts w:ascii="Arial" w:hAnsi="Arial" w:cs="Arial"/>
              </w:rPr>
            </w:pPr>
          </w:p>
        </w:tc>
        <w:tc>
          <w:tcPr>
            <w:tcW w:w="1948" w:type="dxa"/>
            <w:tcBorders>
              <w:bottom w:val="single" w:sz="4" w:space="0" w:color="auto"/>
            </w:tcBorders>
          </w:tcPr>
          <w:p w:rsidR="00552D0A" w:rsidRPr="00142241" w:rsidRDefault="00552D0A" w:rsidP="004067C0">
            <w:pPr>
              <w:rPr>
                <w:rFonts w:ascii="Arial" w:hAnsi="Arial" w:cs="Arial"/>
              </w:rPr>
            </w:pPr>
          </w:p>
        </w:tc>
      </w:tr>
      <w:tr w:rsidR="00552D0A" w:rsidRPr="00C006ED" w:rsidTr="004067C0">
        <w:tc>
          <w:tcPr>
            <w:tcW w:w="3794" w:type="dxa"/>
            <w:vAlign w:val="center"/>
          </w:tcPr>
          <w:p w:rsidR="00552D0A" w:rsidRPr="00142241" w:rsidRDefault="00D72C8D" w:rsidP="005D0B3E">
            <w:pPr>
              <w:rPr>
                <w:rFonts w:ascii="Arial" w:hAnsi="Arial" w:cs="Arial"/>
              </w:rPr>
            </w:pPr>
            <w:r w:rsidRPr="00142241">
              <w:rPr>
                <w:rFonts w:ascii="Arial" w:hAnsi="Arial" w:cs="Arial"/>
                <w:b/>
              </w:rPr>
              <w:t xml:space="preserve">Inžinierska činnosť </w:t>
            </w:r>
          </w:p>
        </w:tc>
        <w:tc>
          <w:tcPr>
            <w:tcW w:w="1276" w:type="dxa"/>
          </w:tcPr>
          <w:p w:rsidR="00552D0A" w:rsidRPr="00142241" w:rsidRDefault="00552D0A" w:rsidP="004067C0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552D0A" w:rsidRPr="00142241" w:rsidRDefault="00552D0A" w:rsidP="004067C0">
            <w:pPr>
              <w:rPr>
                <w:rFonts w:ascii="Arial" w:hAnsi="Arial" w:cs="Arial"/>
              </w:rPr>
            </w:pPr>
          </w:p>
        </w:tc>
        <w:tc>
          <w:tcPr>
            <w:tcW w:w="993" w:type="dxa"/>
          </w:tcPr>
          <w:p w:rsidR="00552D0A" w:rsidRPr="00142241" w:rsidRDefault="00552D0A" w:rsidP="004067C0">
            <w:pPr>
              <w:rPr>
                <w:rFonts w:ascii="Arial" w:hAnsi="Arial" w:cs="Arial"/>
              </w:rPr>
            </w:pPr>
          </w:p>
        </w:tc>
        <w:tc>
          <w:tcPr>
            <w:tcW w:w="1948" w:type="dxa"/>
          </w:tcPr>
          <w:p w:rsidR="00552D0A" w:rsidRPr="00142241" w:rsidRDefault="00552D0A" w:rsidP="004067C0">
            <w:pPr>
              <w:rPr>
                <w:rFonts w:ascii="Arial" w:hAnsi="Arial" w:cs="Arial"/>
              </w:rPr>
            </w:pPr>
          </w:p>
        </w:tc>
      </w:tr>
      <w:tr w:rsidR="00D72C8D" w:rsidRPr="00C006ED" w:rsidTr="004067C0">
        <w:tc>
          <w:tcPr>
            <w:tcW w:w="3794" w:type="dxa"/>
            <w:vAlign w:val="center"/>
          </w:tcPr>
          <w:p w:rsidR="00D72C8D" w:rsidRPr="00142241" w:rsidRDefault="00D72C8D" w:rsidP="005D0B3E">
            <w:pPr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</w:rPr>
              <w:t xml:space="preserve">Autorský dohľad </w:t>
            </w:r>
          </w:p>
        </w:tc>
        <w:tc>
          <w:tcPr>
            <w:tcW w:w="1276" w:type="dxa"/>
          </w:tcPr>
          <w:p w:rsidR="00D72C8D" w:rsidRPr="00142241" w:rsidRDefault="00D72C8D" w:rsidP="004067C0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D72C8D" w:rsidRPr="00142241" w:rsidRDefault="00D72C8D" w:rsidP="004067C0">
            <w:pPr>
              <w:rPr>
                <w:rFonts w:ascii="Arial" w:hAnsi="Arial" w:cs="Arial"/>
              </w:rPr>
            </w:pPr>
          </w:p>
        </w:tc>
        <w:tc>
          <w:tcPr>
            <w:tcW w:w="993" w:type="dxa"/>
          </w:tcPr>
          <w:p w:rsidR="00D72C8D" w:rsidRPr="00142241" w:rsidRDefault="00D72C8D" w:rsidP="004067C0">
            <w:pPr>
              <w:rPr>
                <w:rFonts w:ascii="Arial" w:hAnsi="Arial" w:cs="Arial"/>
              </w:rPr>
            </w:pPr>
          </w:p>
        </w:tc>
        <w:tc>
          <w:tcPr>
            <w:tcW w:w="1948" w:type="dxa"/>
          </w:tcPr>
          <w:p w:rsidR="00D72C8D" w:rsidRPr="00142241" w:rsidRDefault="00D72C8D" w:rsidP="004067C0">
            <w:pPr>
              <w:rPr>
                <w:rFonts w:ascii="Arial" w:hAnsi="Arial" w:cs="Arial"/>
              </w:rPr>
            </w:pPr>
          </w:p>
        </w:tc>
      </w:tr>
      <w:tr w:rsidR="00552D0A" w:rsidRPr="00C006ED" w:rsidTr="004067C0">
        <w:tc>
          <w:tcPr>
            <w:tcW w:w="3794" w:type="dxa"/>
            <w:vAlign w:val="center"/>
          </w:tcPr>
          <w:p w:rsidR="00552D0A" w:rsidRPr="00142241" w:rsidRDefault="00552D0A" w:rsidP="004067C0">
            <w:pPr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</w:rPr>
              <w:t>Spolu:</w:t>
            </w:r>
          </w:p>
        </w:tc>
        <w:tc>
          <w:tcPr>
            <w:tcW w:w="1276" w:type="dxa"/>
          </w:tcPr>
          <w:p w:rsidR="00552D0A" w:rsidRPr="00142241" w:rsidRDefault="00552D0A" w:rsidP="004067C0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552D0A" w:rsidRPr="00142241" w:rsidRDefault="00552D0A" w:rsidP="004067C0">
            <w:pPr>
              <w:rPr>
                <w:rFonts w:ascii="Arial" w:hAnsi="Arial" w:cs="Arial"/>
              </w:rPr>
            </w:pPr>
          </w:p>
        </w:tc>
        <w:tc>
          <w:tcPr>
            <w:tcW w:w="993" w:type="dxa"/>
          </w:tcPr>
          <w:p w:rsidR="00552D0A" w:rsidRPr="00142241" w:rsidRDefault="00552D0A" w:rsidP="004067C0">
            <w:pPr>
              <w:rPr>
                <w:rFonts w:ascii="Arial" w:hAnsi="Arial" w:cs="Arial"/>
              </w:rPr>
            </w:pPr>
          </w:p>
        </w:tc>
        <w:tc>
          <w:tcPr>
            <w:tcW w:w="1948" w:type="dxa"/>
          </w:tcPr>
          <w:p w:rsidR="00552D0A" w:rsidRPr="00142241" w:rsidRDefault="00552D0A" w:rsidP="004067C0">
            <w:pPr>
              <w:rPr>
                <w:rFonts w:ascii="Arial" w:hAnsi="Arial" w:cs="Arial"/>
              </w:rPr>
            </w:pPr>
          </w:p>
        </w:tc>
      </w:tr>
    </w:tbl>
    <w:p w:rsidR="00552D0A" w:rsidRPr="00C006ED" w:rsidRDefault="00552D0A" w:rsidP="00E0481B">
      <w:pPr>
        <w:spacing w:after="0" w:line="240" w:lineRule="auto"/>
        <w:outlineLvl w:val="0"/>
        <w:rPr>
          <w:rFonts w:ascii="Arial" w:hAnsi="Arial" w:cs="Arial"/>
          <w:b/>
          <w:sz w:val="18"/>
          <w:szCs w:val="18"/>
        </w:rPr>
      </w:pPr>
    </w:p>
    <w:p w:rsidR="00E16B98" w:rsidRDefault="00E16B98" w:rsidP="005A485E">
      <w:pPr>
        <w:ind w:left="-142"/>
        <w:jc w:val="both"/>
        <w:rPr>
          <w:rFonts w:ascii="Arial" w:eastAsia="Times New Roman" w:hAnsi="Arial" w:cs="Arial"/>
          <w:bCs/>
          <w:color w:val="00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1134"/>
        <w:gridCol w:w="1276"/>
        <w:gridCol w:w="992"/>
        <w:gridCol w:w="1665"/>
      </w:tblGrid>
      <w:tr w:rsidR="00E16B98" w:rsidRPr="00E16B98" w:rsidTr="00091E82">
        <w:trPr>
          <w:trHeight w:val="1132"/>
        </w:trPr>
        <w:tc>
          <w:tcPr>
            <w:tcW w:w="4219" w:type="dxa"/>
          </w:tcPr>
          <w:p w:rsidR="00E16B98" w:rsidRPr="00E16B98" w:rsidRDefault="00E16B98" w:rsidP="00E16B98">
            <w:pPr>
              <w:jc w:val="center"/>
              <w:rPr>
                <w:rFonts w:ascii="Arial" w:hAnsi="Arial" w:cs="Arial"/>
                <w:b/>
              </w:rPr>
            </w:pPr>
            <w:r w:rsidRPr="00E16B98">
              <w:rPr>
                <w:rFonts w:ascii="Arial" w:hAnsi="Arial" w:cs="Arial"/>
                <w:b/>
              </w:rPr>
              <w:t xml:space="preserve">Názov </w:t>
            </w:r>
          </w:p>
        </w:tc>
        <w:tc>
          <w:tcPr>
            <w:tcW w:w="1134" w:type="dxa"/>
          </w:tcPr>
          <w:p w:rsidR="00E16B98" w:rsidRPr="00E16B98" w:rsidRDefault="00E16B98" w:rsidP="00E16B98">
            <w:pPr>
              <w:jc w:val="center"/>
              <w:rPr>
                <w:rFonts w:ascii="Arial" w:hAnsi="Arial" w:cs="Arial"/>
                <w:b/>
              </w:rPr>
            </w:pPr>
            <w:r w:rsidRPr="00E16B98">
              <w:rPr>
                <w:rFonts w:ascii="Arial" w:hAnsi="Arial" w:cs="Arial"/>
                <w:b/>
                <w:bCs/>
                <w:color w:val="000000"/>
              </w:rPr>
              <w:t>Celková cena bez DPH</w:t>
            </w:r>
          </w:p>
        </w:tc>
        <w:tc>
          <w:tcPr>
            <w:tcW w:w="1276" w:type="dxa"/>
          </w:tcPr>
          <w:p w:rsidR="00E16B98" w:rsidRPr="00E16B98" w:rsidRDefault="00E16B98" w:rsidP="00E16B98">
            <w:pPr>
              <w:jc w:val="center"/>
              <w:rPr>
                <w:rFonts w:ascii="Arial" w:hAnsi="Arial" w:cs="Arial"/>
                <w:b/>
              </w:rPr>
            </w:pPr>
            <w:r w:rsidRPr="00E16B98">
              <w:rPr>
                <w:rFonts w:ascii="Arial" w:hAnsi="Arial" w:cs="Arial"/>
                <w:b/>
                <w:bCs/>
                <w:color w:val="000000"/>
              </w:rPr>
              <w:t>Sadzba DPH</w:t>
            </w:r>
          </w:p>
        </w:tc>
        <w:tc>
          <w:tcPr>
            <w:tcW w:w="992" w:type="dxa"/>
          </w:tcPr>
          <w:p w:rsidR="00E16B98" w:rsidRPr="00E16B98" w:rsidRDefault="00E16B98" w:rsidP="00E16B98">
            <w:pPr>
              <w:jc w:val="center"/>
              <w:rPr>
                <w:rFonts w:ascii="Arial" w:hAnsi="Arial" w:cs="Arial"/>
                <w:b/>
              </w:rPr>
            </w:pPr>
            <w:r w:rsidRPr="00E16B98">
              <w:rPr>
                <w:rFonts w:ascii="Arial" w:hAnsi="Arial" w:cs="Arial"/>
                <w:b/>
                <w:bCs/>
                <w:color w:val="000000"/>
              </w:rPr>
              <w:t>Výška DPH</w:t>
            </w:r>
          </w:p>
        </w:tc>
        <w:tc>
          <w:tcPr>
            <w:tcW w:w="1665" w:type="dxa"/>
          </w:tcPr>
          <w:p w:rsidR="00E16B98" w:rsidRPr="00E16B98" w:rsidRDefault="00E16B98" w:rsidP="00E16B98">
            <w:pPr>
              <w:jc w:val="center"/>
              <w:rPr>
                <w:rFonts w:ascii="Arial" w:hAnsi="Arial" w:cs="Arial"/>
                <w:b/>
              </w:rPr>
            </w:pPr>
            <w:r w:rsidRPr="00E16B98">
              <w:rPr>
                <w:rFonts w:ascii="Arial" w:hAnsi="Arial" w:cs="Arial"/>
                <w:b/>
                <w:bCs/>
                <w:color w:val="000000"/>
              </w:rPr>
              <w:t>Celková cena vrátane DPH</w:t>
            </w:r>
          </w:p>
        </w:tc>
      </w:tr>
      <w:tr w:rsidR="00E16B98" w:rsidRPr="00E16B98" w:rsidTr="00091E82">
        <w:tc>
          <w:tcPr>
            <w:tcW w:w="4219" w:type="dxa"/>
            <w:vAlign w:val="center"/>
          </w:tcPr>
          <w:p w:rsidR="00E16B98" w:rsidRPr="00E16B98" w:rsidRDefault="00E16B98" w:rsidP="00E16B98">
            <w:p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cs-CZ"/>
              </w:rPr>
            </w:pPr>
            <w:r w:rsidRPr="00E16B98">
              <w:rPr>
                <w:rFonts w:ascii="Arial" w:eastAsia="Times New Roman" w:hAnsi="Arial" w:cs="Arial"/>
                <w:lang w:eastAsia="cs-CZ"/>
              </w:rPr>
              <w:t>*Správne poplatky/ odhad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E16B98" w:rsidRPr="00E16B98" w:rsidRDefault="00E16B98" w:rsidP="00E16B98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E16B98" w:rsidRPr="00E16B98" w:rsidRDefault="00E16B98" w:rsidP="00E16B98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E16B98" w:rsidRPr="00E16B98" w:rsidRDefault="00E16B98" w:rsidP="00E16B98">
            <w:pPr>
              <w:rPr>
                <w:rFonts w:ascii="Arial" w:hAnsi="Arial" w:cs="Arial"/>
              </w:rPr>
            </w:pPr>
          </w:p>
        </w:tc>
        <w:tc>
          <w:tcPr>
            <w:tcW w:w="1665" w:type="dxa"/>
            <w:tcBorders>
              <w:bottom w:val="single" w:sz="4" w:space="0" w:color="auto"/>
            </w:tcBorders>
          </w:tcPr>
          <w:p w:rsidR="00E16B98" w:rsidRPr="00E16B98" w:rsidRDefault="00E16B98" w:rsidP="00E16B98">
            <w:pPr>
              <w:rPr>
                <w:rFonts w:ascii="Arial" w:hAnsi="Arial" w:cs="Arial"/>
              </w:rPr>
            </w:pPr>
          </w:p>
        </w:tc>
      </w:tr>
    </w:tbl>
    <w:p w:rsidR="00E16B98" w:rsidRPr="00E16B98" w:rsidRDefault="00E16B98" w:rsidP="00E16B98">
      <w:pPr>
        <w:rPr>
          <w:rFonts w:ascii="Arial" w:hAnsi="Arial" w:cs="Arial"/>
          <w:highlight w:val="yellow"/>
        </w:rPr>
      </w:pPr>
    </w:p>
    <w:p w:rsidR="00E16B98" w:rsidRPr="00E16B98" w:rsidRDefault="006E422D" w:rsidP="00E16B9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*S</w:t>
      </w:r>
      <w:r w:rsidR="00E16B98" w:rsidRPr="00E16B98">
        <w:rPr>
          <w:rFonts w:ascii="Arial" w:hAnsi="Arial" w:cs="Arial"/>
        </w:rPr>
        <w:t>právne poplatky</w:t>
      </w:r>
      <w:r>
        <w:rPr>
          <w:rFonts w:ascii="Arial" w:hAnsi="Arial" w:cs="Arial"/>
        </w:rPr>
        <w:t>/ odhad</w:t>
      </w:r>
      <w:r w:rsidR="00E16B98" w:rsidRPr="00E16B98">
        <w:rPr>
          <w:rFonts w:ascii="Arial" w:hAnsi="Arial" w:cs="Arial"/>
        </w:rPr>
        <w:t xml:space="preserve"> </w:t>
      </w:r>
      <w:r w:rsidR="00091E82">
        <w:rPr>
          <w:rFonts w:ascii="Arial" w:hAnsi="Arial" w:cs="Arial"/>
        </w:rPr>
        <w:t>budú hradené</w:t>
      </w:r>
      <w:r w:rsidR="00E16B98" w:rsidRPr="00E16B98">
        <w:rPr>
          <w:rFonts w:ascii="Arial" w:hAnsi="Arial" w:cs="Arial"/>
        </w:rPr>
        <w:t xml:space="preserve"> na základe skutočne preukázaných nákladov</w:t>
      </w:r>
      <w:r w:rsidR="00292675">
        <w:rPr>
          <w:rFonts w:ascii="Arial" w:hAnsi="Arial" w:cs="Arial"/>
        </w:rPr>
        <w:t>/nebudú súčasťou hodnotenia.</w:t>
      </w:r>
    </w:p>
    <w:p w:rsidR="00E16B98" w:rsidRDefault="00E16B98" w:rsidP="005A485E">
      <w:pPr>
        <w:ind w:left="-142"/>
        <w:jc w:val="both"/>
        <w:rPr>
          <w:rFonts w:ascii="Arial" w:eastAsia="Times New Roman" w:hAnsi="Arial" w:cs="Arial"/>
          <w:bCs/>
          <w:color w:val="000000"/>
          <w:sz w:val="24"/>
          <w:szCs w:val="24"/>
        </w:rPr>
      </w:pPr>
    </w:p>
    <w:p w:rsidR="00E16B98" w:rsidRDefault="00E16B98" w:rsidP="005A485E">
      <w:pPr>
        <w:ind w:left="-142"/>
        <w:jc w:val="both"/>
        <w:rPr>
          <w:rFonts w:ascii="Arial" w:eastAsia="Times New Roman" w:hAnsi="Arial" w:cs="Arial"/>
          <w:bCs/>
          <w:color w:val="000000"/>
          <w:sz w:val="24"/>
          <w:szCs w:val="24"/>
        </w:rPr>
      </w:pPr>
    </w:p>
    <w:p w:rsidR="00E16B98" w:rsidRDefault="00E16B98" w:rsidP="005A485E">
      <w:pPr>
        <w:ind w:left="-142"/>
        <w:jc w:val="both"/>
        <w:rPr>
          <w:rFonts w:ascii="Arial" w:eastAsia="Times New Roman" w:hAnsi="Arial" w:cs="Arial"/>
          <w:bCs/>
          <w:color w:val="000000"/>
          <w:sz w:val="24"/>
          <w:szCs w:val="24"/>
        </w:rPr>
      </w:pPr>
    </w:p>
    <w:p w:rsidR="00E16B98" w:rsidRDefault="00E16B98" w:rsidP="005A485E">
      <w:pPr>
        <w:ind w:left="-142"/>
        <w:jc w:val="both"/>
        <w:rPr>
          <w:rFonts w:ascii="Arial" w:eastAsia="Times New Roman" w:hAnsi="Arial" w:cs="Arial"/>
          <w:bCs/>
          <w:color w:val="000000"/>
          <w:sz w:val="24"/>
          <w:szCs w:val="24"/>
        </w:rPr>
      </w:pPr>
    </w:p>
    <w:p w:rsidR="00E16B98" w:rsidRDefault="00E16B98" w:rsidP="005A485E">
      <w:pPr>
        <w:ind w:left="-142"/>
        <w:jc w:val="both"/>
        <w:rPr>
          <w:rFonts w:ascii="Arial" w:eastAsia="Times New Roman" w:hAnsi="Arial" w:cs="Arial"/>
          <w:bCs/>
          <w:color w:val="000000"/>
          <w:sz w:val="24"/>
          <w:szCs w:val="24"/>
        </w:rPr>
      </w:pPr>
    </w:p>
    <w:p w:rsidR="005A485E" w:rsidRPr="001B07AA" w:rsidRDefault="005A485E" w:rsidP="005A485E">
      <w:pPr>
        <w:ind w:left="-142"/>
        <w:jc w:val="both"/>
        <w:rPr>
          <w:rFonts w:ascii="Arial" w:hAnsi="Arial" w:cs="Arial"/>
          <w:i/>
          <w:sz w:val="24"/>
          <w:szCs w:val="24"/>
        </w:rPr>
      </w:pPr>
      <w:r w:rsidRPr="001B07AA">
        <w:rPr>
          <w:rFonts w:ascii="Arial" w:hAnsi="Arial" w:cs="Arial"/>
          <w:i/>
          <w:sz w:val="24"/>
          <w:szCs w:val="24"/>
        </w:rPr>
        <w:t>Miesto:</w:t>
      </w:r>
    </w:p>
    <w:p w:rsidR="005A485E" w:rsidRPr="001B07AA" w:rsidRDefault="005A485E" w:rsidP="005A485E">
      <w:pPr>
        <w:ind w:left="-142"/>
        <w:jc w:val="both"/>
        <w:rPr>
          <w:rFonts w:ascii="Arial" w:hAnsi="Arial" w:cs="Arial"/>
          <w:i/>
          <w:sz w:val="24"/>
          <w:szCs w:val="24"/>
        </w:rPr>
      </w:pPr>
      <w:r w:rsidRPr="001B07AA">
        <w:rPr>
          <w:rFonts w:ascii="Arial" w:hAnsi="Arial" w:cs="Arial"/>
          <w:i/>
          <w:sz w:val="24"/>
          <w:szCs w:val="24"/>
        </w:rPr>
        <w:t>Dátum:</w:t>
      </w:r>
    </w:p>
    <w:p w:rsidR="005A485E" w:rsidRPr="001B07AA" w:rsidRDefault="005A485E" w:rsidP="005A485E">
      <w:pPr>
        <w:spacing w:after="0"/>
        <w:ind w:left="-992"/>
        <w:jc w:val="both"/>
        <w:rPr>
          <w:rFonts w:ascii="Arial" w:hAnsi="Arial" w:cs="Arial"/>
          <w:i/>
          <w:sz w:val="24"/>
          <w:szCs w:val="24"/>
        </w:rPr>
      </w:pPr>
      <w:r w:rsidRPr="001B07AA">
        <w:rPr>
          <w:rFonts w:ascii="Arial" w:hAnsi="Arial" w:cs="Arial"/>
          <w:i/>
          <w:sz w:val="24"/>
          <w:szCs w:val="24"/>
        </w:rPr>
        <w:t xml:space="preserve">                                                                    ...............................................</w:t>
      </w:r>
    </w:p>
    <w:p w:rsidR="001B07AA" w:rsidRPr="001B07AA" w:rsidRDefault="005A485E" w:rsidP="001B07AA">
      <w:pPr>
        <w:spacing w:after="0"/>
        <w:ind w:left="-992"/>
        <w:jc w:val="both"/>
        <w:rPr>
          <w:rFonts w:ascii="Arial" w:hAnsi="Arial" w:cs="Arial"/>
          <w:i/>
          <w:sz w:val="20"/>
          <w:szCs w:val="20"/>
        </w:rPr>
      </w:pPr>
      <w:r w:rsidRPr="001B07AA">
        <w:rPr>
          <w:rFonts w:ascii="Arial" w:hAnsi="Arial" w:cs="Arial"/>
          <w:i/>
          <w:sz w:val="24"/>
          <w:szCs w:val="24"/>
        </w:rPr>
        <w:t xml:space="preserve">                  </w:t>
      </w:r>
      <w:r w:rsidRPr="001B07AA">
        <w:rPr>
          <w:rFonts w:ascii="Arial" w:hAnsi="Arial" w:cs="Arial"/>
          <w:i/>
          <w:sz w:val="20"/>
          <w:szCs w:val="20"/>
        </w:rPr>
        <w:t xml:space="preserve">                                        </w:t>
      </w:r>
      <w:r w:rsidR="001B07AA" w:rsidRPr="001B07AA">
        <w:rPr>
          <w:rFonts w:ascii="Arial" w:hAnsi="Arial" w:cs="Arial"/>
          <w:i/>
          <w:sz w:val="20"/>
          <w:szCs w:val="20"/>
        </w:rPr>
        <w:t xml:space="preserve">           </w:t>
      </w:r>
      <w:r w:rsidR="001B07AA">
        <w:rPr>
          <w:rFonts w:ascii="Arial" w:hAnsi="Arial" w:cs="Arial"/>
          <w:i/>
          <w:sz w:val="20"/>
          <w:szCs w:val="20"/>
        </w:rPr>
        <w:tab/>
      </w:r>
      <w:r w:rsidR="001B07AA">
        <w:rPr>
          <w:rFonts w:ascii="Arial" w:hAnsi="Arial" w:cs="Arial"/>
          <w:i/>
          <w:sz w:val="20"/>
          <w:szCs w:val="20"/>
        </w:rPr>
        <w:tab/>
      </w:r>
      <w:r w:rsidR="001B07AA" w:rsidRPr="001B07AA">
        <w:rPr>
          <w:rFonts w:ascii="Arial" w:hAnsi="Arial" w:cs="Arial"/>
          <w:i/>
          <w:sz w:val="20"/>
          <w:szCs w:val="20"/>
        </w:rPr>
        <w:t xml:space="preserve">   Podpis a pečiatka</w:t>
      </w:r>
    </w:p>
    <w:p w:rsidR="005A485E" w:rsidRPr="001B07AA" w:rsidRDefault="005A485E" w:rsidP="001B07AA">
      <w:pPr>
        <w:spacing w:after="0"/>
        <w:ind w:left="-284" w:firstLine="992"/>
        <w:jc w:val="both"/>
        <w:rPr>
          <w:rFonts w:ascii="Arial" w:hAnsi="Arial" w:cs="Arial"/>
          <w:i/>
          <w:sz w:val="20"/>
          <w:szCs w:val="20"/>
        </w:rPr>
      </w:pPr>
      <w:r w:rsidRPr="001B07AA">
        <w:rPr>
          <w:rFonts w:ascii="Arial" w:hAnsi="Arial" w:cs="Arial"/>
          <w:i/>
          <w:sz w:val="20"/>
          <w:szCs w:val="20"/>
        </w:rPr>
        <w:t>(predkladateľa v súlade so zápisom v obchodnom registri, resp. živnostenskom registri</w:t>
      </w:r>
      <w:r w:rsidR="001B07AA" w:rsidRPr="001B07AA">
        <w:rPr>
          <w:rFonts w:ascii="Arial" w:hAnsi="Arial" w:cs="Arial"/>
          <w:i/>
          <w:sz w:val="20"/>
          <w:szCs w:val="20"/>
        </w:rPr>
        <w:t>)</w:t>
      </w:r>
    </w:p>
    <w:p w:rsidR="005A485E" w:rsidRPr="001B07AA" w:rsidRDefault="005A485E" w:rsidP="005A485E">
      <w:pPr>
        <w:spacing w:after="0" w:line="240" w:lineRule="auto"/>
        <w:outlineLvl w:val="0"/>
        <w:rPr>
          <w:rFonts w:ascii="Arial" w:hAnsi="Arial" w:cs="Arial"/>
          <w:i/>
          <w:sz w:val="24"/>
          <w:szCs w:val="24"/>
        </w:rPr>
      </w:pPr>
    </w:p>
    <w:p w:rsidR="005A485E" w:rsidRPr="00C006ED" w:rsidRDefault="005A485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D928D1" w:rsidRDefault="00D928D1" w:rsidP="005A485E">
      <w:pPr>
        <w:spacing w:after="0" w:line="240" w:lineRule="auto"/>
        <w:outlineLvl w:val="0"/>
        <w:rPr>
          <w:rFonts w:ascii="Arial" w:hAnsi="Arial" w:cs="Arial"/>
          <w:b/>
          <w:sz w:val="24"/>
          <w:szCs w:val="24"/>
        </w:rPr>
      </w:pPr>
    </w:p>
    <w:p w:rsidR="00D928D1" w:rsidRDefault="00D928D1" w:rsidP="005A485E">
      <w:pPr>
        <w:spacing w:after="0" w:line="240" w:lineRule="auto"/>
        <w:outlineLvl w:val="0"/>
        <w:rPr>
          <w:rFonts w:ascii="Arial" w:hAnsi="Arial" w:cs="Arial"/>
          <w:b/>
          <w:sz w:val="24"/>
          <w:szCs w:val="24"/>
        </w:rPr>
      </w:pPr>
    </w:p>
    <w:p w:rsidR="00D928D1" w:rsidRDefault="00D928D1" w:rsidP="005A485E">
      <w:pPr>
        <w:spacing w:after="0" w:line="240" w:lineRule="auto"/>
        <w:outlineLvl w:val="0"/>
        <w:rPr>
          <w:rFonts w:ascii="Arial" w:hAnsi="Arial" w:cs="Arial"/>
          <w:b/>
          <w:sz w:val="24"/>
          <w:szCs w:val="24"/>
        </w:rPr>
      </w:pPr>
    </w:p>
    <w:p w:rsidR="00B907D6" w:rsidRPr="00DD3ECA" w:rsidRDefault="007572CB" w:rsidP="005A485E">
      <w:pPr>
        <w:spacing w:after="0" w:line="240" w:lineRule="auto"/>
        <w:outlineLvl w:val="0"/>
        <w:rPr>
          <w:rFonts w:ascii="Arial" w:hAnsi="Arial" w:cs="Arial"/>
          <w:b/>
          <w:sz w:val="24"/>
          <w:szCs w:val="24"/>
        </w:rPr>
      </w:pPr>
      <w:r w:rsidRPr="00DD3ECA">
        <w:rPr>
          <w:rFonts w:ascii="Arial" w:hAnsi="Arial" w:cs="Arial"/>
          <w:b/>
          <w:sz w:val="24"/>
          <w:szCs w:val="24"/>
        </w:rPr>
        <w:t>Príloha č.3: Investičné zadanie</w:t>
      </w:r>
    </w:p>
    <w:tbl>
      <w:tblPr>
        <w:tblW w:w="0" w:type="auto"/>
        <w:tblInd w:w="70" w:type="dxa"/>
        <w:tblBorders>
          <w:bottom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8363"/>
      </w:tblGrid>
      <w:tr w:rsidR="00601754" w:rsidTr="00091E82">
        <w:tc>
          <w:tcPr>
            <w:tcW w:w="156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601754" w:rsidRDefault="00601754" w:rsidP="00091E82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  <w:noProof/>
                <w:lang w:eastAsia="sk-SK"/>
              </w:rPr>
              <w:drawing>
                <wp:inline distT="0" distB="0" distL="0" distR="0">
                  <wp:extent cx="698500" cy="845185"/>
                  <wp:effectExtent l="0" t="0" r="6350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8500" cy="8451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63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601754" w:rsidRPr="00082DD1" w:rsidRDefault="00601754" w:rsidP="00091E82">
            <w:pPr>
              <w:jc w:val="center"/>
              <w:rPr>
                <w:b/>
                <w:sz w:val="28"/>
              </w:rPr>
            </w:pPr>
            <w:r w:rsidRPr="00082DD1">
              <w:rPr>
                <w:b/>
                <w:sz w:val="28"/>
              </w:rPr>
              <w:t>ŽELEZNICE SLOVENSKEJ REPUBLIKY, BRATISLAVA</w:t>
            </w:r>
          </w:p>
          <w:p w:rsidR="00601754" w:rsidRPr="00082DD1" w:rsidRDefault="00601754" w:rsidP="00091E82">
            <w:pPr>
              <w:jc w:val="center"/>
            </w:pPr>
            <w:r w:rsidRPr="00082DD1">
              <w:rPr>
                <w:b/>
                <w:sz w:val="26"/>
              </w:rPr>
              <w:t>OBLASTNÉ RIADITEĽSTVO KOŠICE</w:t>
            </w:r>
          </w:p>
          <w:p w:rsidR="00601754" w:rsidRDefault="00601754" w:rsidP="00091E82">
            <w:pPr>
              <w:jc w:val="center"/>
              <w:rPr>
                <w:rFonts w:ascii="Tahoma" w:hAnsi="Tahoma" w:cs="Tahoma"/>
              </w:rPr>
            </w:pPr>
            <w:r w:rsidRPr="00082DD1">
              <w:t xml:space="preserve">Kasárenské námestie </w:t>
            </w:r>
            <w:r>
              <w:t>11</w:t>
            </w:r>
            <w:r w:rsidRPr="00082DD1">
              <w:t>, 041 50 Košice</w:t>
            </w:r>
          </w:p>
        </w:tc>
      </w:tr>
    </w:tbl>
    <w:p w:rsidR="00601754" w:rsidRPr="00CF2DE3" w:rsidRDefault="00601754" w:rsidP="00601754">
      <w:pPr>
        <w:pStyle w:val="Popis"/>
        <w:spacing w:before="4800"/>
        <w:rPr>
          <w:rFonts w:ascii="Times New Roman" w:hAnsi="Times New Roman" w:cs="Times New Roman"/>
          <w:b/>
        </w:rPr>
      </w:pPr>
      <w:r w:rsidRPr="00CF2DE3">
        <w:rPr>
          <w:rFonts w:ascii="Times New Roman" w:hAnsi="Times New Roman" w:cs="Times New Roman"/>
          <w:b/>
        </w:rPr>
        <w:t>INVESTIČNÉ ZADANIE</w:t>
      </w:r>
    </w:p>
    <w:p w:rsidR="00601754" w:rsidRDefault="00601754" w:rsidP="00601754">
      <w:pPr>
        <w:jc w:val="center"/>
        <w:rPr>
          <w:sz w:val="28"/>
          <w:szCs w:val="28"/>
          <w:lang w:eastAsia="sk-SK"/>
        </w:rPr>
      </w:pPr>
    </w:p>
    <w:p w:rsidR="00601754" w:rsidRPr="00C43B02" w:rsidRDefault="00601754" w:rsidP="00601754">
      <w:pPr>
        <w:jc w:val="center"/>
        <w:rPr>
          <w:sz w:val="28"/>
          <w:szCs w:val="28"/>
          <w:lang w:eastAsia="sk-SK"/>
        </w:rPr>
      </w:pPr>
      <w:r>
        <w:rPr>
          <w:sz w:val="28"/>
          <w:szCs w:val="28"/>
          <w:lang w:eastAsia="sk-SK"/>
        </w:rPr>
        <w:t xml:space="preserve">Štandardy železničných tratí a stavieb - OR Košice – </w:t>
      </w:r>
      <w:proofErr w:type="spellStart"/>
      <w:r>
        <w:rPr>
          <w:sz w:val="28"/>
          <w:szCs w:val="28"/>
          <w:lang w:eastAsia="sk-SK"/>
        </w:rPr>
        <w:t>žst</w:t>
      </w:r>
      <w:proofErr w:type="spellEnd"/>
      <w:r>
        <w:rPr>
          <w:sz w:val="28"/>
          <w:szCs w:val="28"/>
          <w:lang w:eastAsia="sk-SK"/>
        </w:rPr>
        <w:t xml:space="preserve">. Spišská Nová Ves, rekonštrukcia PB a informačného zariadenia pre cestujúcich    </w:t>
      </w:r>
    </w:p>
    <w:p w:rsidR="00601754" w:rsidRPr="00082DD1" w:rsidRDefault="00601754" w:rsidP="00601754"/>
    <w:p w:rsidR="00601754" w:rsidRPr="00C428A0" w:rsidRDefault="00601754" w:rsidP="00601754">
      <w:pPr>
        <w:spacing w:after="6240"/>
        <w:jc w:val="center"/>
        <w:rPr>
          <w:sz w:val="40"/>
        </w:rPr>
      </w:pPr>
      <w:r>
        <w:rPr>
          <w:sz w:val="40"/>
        </w:rPr>
        <w:t>Projektová dokumentácia</w:t>
      </w:r>
      <w:r w:rsidRPr="00082DD1">
        <w:rPr>
          <w:sz w:val="40"/>
        </w:rPr>
        <w:t xml:space="preserve"> </w:t>
      </w:r>
    </w:p>
    <w:p w:rsidR="00601754" w:rsidRPr="00C428A0" w:rsidRDefault="00601754" w:rsidP="00601754">
      <w:pPr>
        <w:jc w:val="center"/>
        <w:rPr>
          <w:b/>
        </w:rPr>
      </w:pPr>
      <w:r>
        <w:rPr>
          <w:b/>
          <w:sz w:val="32"/>
          <w:szCs w:val="32"/>
          <w:u w:val="single"/>
        </w:rPr>
        <w:lastRenderedPageBreak/>
        <w:t>Investičné zadanie – projektová dokumentácia</w:t>
      </w:r>
      <w:r w:rsidRPr="004D7206">
        <w:rPr>
          <w:b/>
          <w:sz w:val="32"/>
          <w:szCs w:val="32"/>
          <w:u w:val="single"/>
        </w:rPr>
        <w:t>.</w:t>
      </w:r>
    </w:p>
    <w:p w:rsidR="00601754" w:rsidRDefault="00601754" w:rsidP="00601754">
      <w:pPr>
        <w:jc w:val="both"/>
      </w:pPr>
    </w:p>
    <w:p w:rsidR="00601754" w:rsidRPr="007A08B0" w:rsidRDefault="00601754" w:rsidP="00A64F34">
      <w:pPr>
        <w:numPr>
          <w:ilvl w:val="0"/>
          <w:numId w:val="10"/>
        </w:numPr>
        <w:spacing w:after="0" w:line="240" w:lineRule="auto"/>
        <w:jc w:val="both"/>
        <w:rPr>
          <w:b/>
          <w:sz w:val="28"/>
          <w:szCs w:val="28"/>
          <w:u w:val="single"/>
        </w:rPr>
      </w:pPr>
      <w:r w:rsidRPr="007A08B0">
        <w:rPr>
          <w:b/>
          <w:sz w:val="28"/>
          <w:szCs w:val="28"/>
          <w:u w:val="single"/>
        </w:rPr>
        <w:t>S</w:t>
      </w:r>
      <w:r>
        <w:rPr>
          <w:b/>
          <w:sz w:val="28"/>
          <w:szCs w:val="28"/>
          <w:u w:val="single"/>
        </w:rPr>
        <w:t>PRIEVODNÁ SPRÁVA</w:t>
      </w:r>
    </w:p>
    <w:p w:rsidR="00601754" w:rsidRDefault="00601754" w:rsidP="00601754">
      <w:pPr>
        <w:jc w:val="both"/>
        <w:rPr>
          <w:b/>
          <w:u w:val="single"/>
        </w:rPr>
      </w:pPr>
    </w:p>
    <w:p w:rsidR="00601754" w:rsidRPr="000317EF" w:rsidRDefault="00601754" w:rsidP="00A64F34">
      <w:pPr>
        <w:numPr>
          <w:ilvl w:val="0"/>
          <w:numId w:val="5"/>
        </w:numPr>
        <w:spacing w:after="0" w:line="240" w:lineRule="auto"/>
        <w:jc w:val="both"/>
        <w:rPr>
          <w:b/>
          <w:sz w:val="28"/>
          <w:szCs w:val="28"/>
        </w:rPr>
      </w:pPr>
      <w:r w:rsidRPr="000317EF">
        <w:rPr>
          <w:b/>
          <w:sz w:val="28"/>
          <w:szCs w:val="28"/>
        </w:rPr>
        <w:t>Identifikačné údaje</w:t>
      </w:r>
      <w:r>
        <w:rPr>
          <w:b/>
          <w:sz w:val="28"/>
          <w:szCs w:val="28"/>
        </w:rPr>
        <w:t>:</w:t>
      </w:r>
    </w:p>
    <w:p w:rsidR="00601754" w:rsidRPr="002059F7" w:rsidRDefault="00601754" w:rsidP="00601754">
      <w:pPr>
        <w:ind w:left="360"/>
        <w:jc w:val="both"/>
        <w:rPr>
          <w:b/>
          <w:sz w:val="26"/>
          <w:szCs w:val="26"/>
        </w:rPr>
      </w:pPr>
    </w:p>
    <w:p w:rsidR="00601754" w:rsidRPr="000317EF" w:rsidRDefault="00601754" w:rsidP="00A64F34">
      <w:pPr>
        <w:numPr>
          <w:ilvl w:val="1"/>
          <w:numId w:val="6"/>
        </w:numPr>
        <w:spacing w:after="0" w:line="240" w:lineRule="auto"/>
        <w:ind w:firstLine="0"/>
        <w:jc w:val="both"/>
        <w:rPr>
          <w:b/>
        </w:rPr>
      </w:pPr>
      <w:r w:rsidRPr="000317EF">
        <w:t xml:space="preserve">   </w:t>
      </w:r>
      <w:r w:rsidRPr="000317EF">
        <w:rPr>
          <w:b/>
        </w:rPr>
        <w:t>Stavba</w:t>
      </w:r>
      <w:r>
        <w:rPr>
          <w:b/>
        </w:rPr>
        <w:t>:</w:t>
      </w:r>
    </w:p>
    <w:p w:rsidR="00601754" w:rsidRDefault="00601754" w:rsidP="00601754">
      <w:pPr>
        <w:ind w:left="360"/>
        <w:jc w:val="both"/>
      </w:pPr>
      <w:r w:rsidRPr="000317EF">
        <w:t xml:space="preserve">               Názov stavby: </w:t>
      </w:r>
      <w:r>
        <w:t xml:space="preserve">Štandardy železničných tratí a stavieb – OR  Košice – </w:t>
      </w:r>
      <w:proofErr w:type="spellStart"/>
      <w:r>
        <w:t>žst</w:t>
      </w:r>
      <w:proofErr w:type="spellEnd"/>
      <w:r>
        <w:t xml:space="preserve">. Spišská </w:t>
      </w:r>
    </w:p>
    <w:p w:rsidR="00601754" w:rsidRDefault="00601754" w:rsidP="00601754">
      <w:pPr>
        <w:ind w:left="360"/>
        <w:jc w:val="both"/>
      </w:pPr>
      <w:r>
        <w:t xml:space="preserve">                                        Nová Ves, rekonštrukcia   PB   a  informačného   zariadenia    pre </w:t>
      </w:r>
    </w:p>
    <w:p w:rsidR="00601754" w:rsidRPr="000317EF" w:rsidRDefault="00601754" w:rsidP="00601754">
      <w:pPr>
        <w:ind w:left="360"/>
        <w:jc w:val="both"/>
      </w:pPr>
      <w:r>
        <w:t xml:space="preserve">                                        cestujúcich</w:t>
      </w:r>
      <w:r w:rsidRPr="000317EF">
        <w:t xml:space="preserve">   </w:t>
      </w:r>
    </w:p>
    <w:p w:rsidR="00601754" w:rsidRPr="000317EF" w:rsidRDefault="00601754" w:rsidP="00601754">
      <w:pPr>
        <w:ind w:left="360"/>
        <w:jc w:val="both"/>
      </w:pPr>
      <w:r w:rsidRPr="000317EF">
        <w:t xml:space="preserve">               Číslo stavby: A 1</w:t>
      </w:r>
      <w:r>
        <w:t>4199</w:t>
      </w:r>
      <w:r w:rsidRPr="000317EF">
        <w:t xml:space="preserve"> </w:t>
      </w:r>
    </w:p>
    <w:p w:rsidR="00601754" w:rsidRPr="000317EF" w:rsidRDefault="00601754" w:rsidP="00601754">
      <w:pPr>
        <w:ind w:left="360"/>
        <w:jc w:val="both"/>
      </w:pPr>
      <w:r w:rsidRPr="000317EF">
        <w:t xml:space="preserve">               Miesto stavby: Železničná stanica </w:t>
      </w:r>
      <w:r>
        <w:t>Spišská Nová Ves</w:t>
      </w:r>
    </w:p>
    <w:p w:rsidR="00601754" w:rsidRPr="000317EF" w:rsidRDefault="00601754" w:rsidP="00601754">
      <w:pPr>
        <w:ind w:left="360"/>
        <w:jc w:val="both"/>
      </w:pPr>
      <w:r w:rsidRPr="000317EF">
        <w:t xml:space="preserve">               Okres: </w:t>
      </w:r>
      <w:r>
        <w:t>Spišská Nová Ves</w:t>
      </w:r>
    </w:p>
    <w:p w:rsidR="00601754" w:rsidRPr="000317EF" w:rsidRDefault="00601754" w:rsidP="00601754">
      <w:pPr>
        <w:ind w:left="360"/>
        <w:jc w:val="both"/>
      </w:pPr>
      <w:r w:rsidRPr="000317EF">
        <w:t xml:space="preserve">               Kraj: </w:t>
      </w:r>
      <w:r>
        <w:t>Košický</w:t>
      </w:r>
    </w:p>
    <w:p w:rsidR="00601754" w:rsidRDefault="00601754" w:rsidP="00601754">
      <w:pPr>
        <w:ind w:left="360"/>
        <w:jc w:val="both"/>
      </w:pPr>
      <w:r w:rsidRPr="000317EF">
        <w:t xml:space="preserve">               Katastrálne územie:  </w:t>
      </w:r>
      <w:r>
        <w:t xml:space="preserve">Spišská Nová Ves, p. č. KNC 9187, 9182/17, 9182/16 </w:t>
      </w:r>
    </w:p>
    <w:p w:rsidR="00601754" w:rsidRPr="000317EF" w:rsidRDefault="00601754" w:rsidP="00601754">
      <w:pPr>
        <w:jc w:val="both"/>
      </w:pPr>
      <w:r>
        <w:t xml:space="preserve">                                                       2009/4, </w:t>
      </w:r>
      <w:r w:rsidRPr="009E145A">
        <w:rPr>
          <w:rFonts w:ascii="Arial" w:hAnsi="Arial" w:cs="Arial"/>
        </w:rPr>
        <w:t>918</w:t>
      </w:r>
      <w:r>
        <w:rPr>
          <w:rFonts w:ascii="Arial" w:hAnsi="Arial" w:cs="Arial"/>
        </w:rPr>
        <w:t>6, 9182/1, 9182/61 a 9182/63 na LV č. 320</w:t>
      </w:r>
    </w:p>
    <w:p w:rsidR="00601754" w:rsidRPr="000317EF" w:rsidRDefault="00601754" w:rsidP="00601754">
      <w:pPr>
        <w:ind w:left="360"/>
        <w:jc w:val="both"/>
      </w:pPr>
      <w:r w:rsidRPr="000317EF">
        <w:t xml:space="preserve">               Odvetvie: Železničné budovy </w:t>
      </w:r>
    </w:p>
    <w:p w:rsidR="00601754" w:rsidRPr="000317EF" w:rsidRDefault="00601754" w:rsidP="00601754">
      <w:pPr>
        <w:ind w:left="360"/>
        <w:jc w:val="both"/>
        <w:rPr>
          <w:color w:val="FF0000"/>
        </w:rPr>
      </w:pPr>
      <w:r w:rsidRPr="000317EF">
        <w:t xml:space="preserve">               Charakter stavby: Komplexná rekonštrukcia</w:t>
      </w:r>
    </w:p>
    <w:p w:rsidR="00601754" w:rsidRPr="000317EF" w:rsidRDefault="00601754" w:rsidP="00A64F34">
      <w:pPr>
        <w:numPr>
          <w:ilvl w:val="1"/>
          <w:numId w:val="6"/>
        </w:numPr>
        <w:spacing w:after="0" w:line="240" w:lineRule="auto"/>
        <w:ind w:firstLine="0"/>
        <w:jc w:val="both"/>
        <w:rPr>
          <w:b/>
        </w:rPr>
      </w:pPr>
      <w:r w:rsidRPr="000317EF">
        <w:rPr>
          <w:b/>
          <w:i/>
        </w:rPr>
        <w:t xml:space="preserve">   </w:t>
      </w:r>
      <w:r w:rsidRPr="000317EF">
        <w:rPr>
          <w:b/>
        </w:rPr>
        <w:t>Stavebník</w:t>
      </w:r>
      <w:r>
        <w:rPr>
          <w:b/>
        </w:rPr>
        <w:t>:</w:t>
      </w:r>
      <w:r w:rsidRPr="000317EF">
        <w:rPr>
          <w:b/>
        </w:rPr>
        <w:t xml:space="preserve"> </w:t>
      </w:r>
    </w:p>
    <w:p w:rsidR="00601754" w:rsidRPr="000317EF" w:rsidRDefault="00601754" w:rsidP="00601754">
      <w:pPr>
        <w:ind w:left="360"/>
        <w:jc w:val="both"/>
      </w:pPr>
      <w:r w:rsidRPr="000317EF">
        <w:t xml:space="preserve">               Názov stavebníka: O 220 GR ŽSR</w:t>
      </w:r>
    </w:p>
    <w:p w:rsidR="00601754" w:rsidRPr="000317EF" w:rsidRDefault="00601754" w:rsidP="00601754">
      <w:pPr>
        <w:jc w:val="both"/>
      </w:pPr>
      <w:r w:rsidRPr="000317EF">
        <w:t xml:space="preserve">                     Nadriadený orgán: ŽSR GR, </w:t>
      </w:r>
      <w:proofErr w:type="spellStart"/>
      <w:r w:rsidRPr="000317EF">
        <w:t>Klemensova</w:t>
      </w:r>
      <w:proofErr w:type="spellEnd"/>
      <w:r w:rsidRPr="000317EF">
        <w:t xml:space="preserve"> 8, 813 61 Bratislava</w:t>
      </w:r>
    </w:p>
    <w:p w:rsidR="00601754" w:rsidRPr="000317EF" w:rsidRDefault="00601754" w:rsidP="00A64F34">
      <w:pPr>
        <w:numPr>
          <w:ilvl w:val="1"/>
          <w:numId w:val="6"/>
        </w:numPr>
        <w:spacing w:after="0" w:line="240" w:lineRule="auto"/>
        <w:ind w:firstLine="0"/>
        <w:jc w:val="both"/>
        <w:rPr>
          <w:b/>
        </w:rPr>
      </w:pPr>
      <w:r w:rsidRPr="000317EF">
        <w:rPr>
          <w:b/>
        </w:rPr>
        <w:t xml:space="preserve">   Termíny</w:t>
      </w:r>
      <w:r>
        <w:rPr>
          <w:b/>
        </w:rPr>
        <w:t>:</w:t>
      </w:r>
    </w:p>
    <w:p w:rsidR="00601754" w:rsidRPr="000317EF" w:rsidRDefault="00601754" w:rsidP="00601754">
      <w:pPr>
        <w:ind w:left="360"/>
        <w:jc w:val="both"/>
      </w:pPr>
      <w:r w:rsidRPr="000317EF">
        <w:t xml:space="preserve">               Termín predloženia zadania stavby: </w:t>
      </w:r>
      <w:r>
        <w:t>2</w:t>
      </w:r>
      <w:r w:rsidRPr="000317EF">
        <w:t>/201</w:t>
      </w:r>
      <w:r>
        <w:t>5</w:t>
      </w:r>
    </w:p>
    <w:p w:rsidR="00601754" w:rsidRPr="000317EF" w:rsidRDefault="00601754" w:rsidP="00601754">
      <w:pPr>
        <w:ind w:left="360"/>
        <w:jc w:val="both"/>
        <w:rPr>
          <w:color w:val="FF0000"/>
        </w:rPr>
      </w:pPr>
      <w:r w:rsidRPr="000317EF">
        <w:t xml:space="preserve">               Termín predloženia PD: </w:t>
      </w:r>
    </w:p>
    <w:p w:rsidR="00601754" w:rsidRPr="000317EF" w:rsidRDefault="00601754" w:rsidP="00601754">
      <w:pPr>
        <w:ind w:left="360"/>
        <w:jc w:val="both"/>
      </w:pPr>
      <w:r w:rsidRPr="000317EF">
        <w:t xml:space="preserve">               Termín realizácie: </w:t>
      </w:r>
    </w:p>
    <w:p w:rsidR="00601754" w:rsidRPr="000317EF" w:rsidRDefault="00601754" w:rsidP="00A64F34">
      <w:pPr>
        <w:numPr>
          <w:ilvl w:val="1"/>
          <w:numId w:val="6"/>
        </w:numPr>
        <w:spacing w:after="0" w:line="240" w:lineRule="auto"/>
        <w:ind w:firstLine="0"/>
        <w:jc w:val="both"/>
        <w:rPr>
          <w:b/>
        </w:rPr>
      </w:pPr>
      <w:r w:rsidRPr="000317EF">
        <w:t xml:space="preserve">    </w:t>
      </w:r>
      <w:r w:rsidRPr="000317EF">
        <w:rPr>
          <w:b/>
        </w:rPr>
        <w:t>Projektant</w:t>
      </w:r>
      <w:r>
        <w:rPr>
          <w:b/>
        </w:rPr>
        <w:t>:</w:t>
      </w:r>
    </w:p>
    <w:p w:rsidR="00601754" w:rsidRPr="000317EF" w:rsidRDefault="00601754" w:rsidP="00601754">
      <w:pPr>
        <w:ind w:left="360"/>
        <w:jc w:val="both"/>
        <w:rPr>
          <w:color w:val="FF0000"/>
        </w:rPr>
      </w:pPr>
      <w:r w:rsidRPr="000317EF">
        <w:t xml:space="preserve">               Generálny projektant: </w:t>
      </w:r>
    </w:p>
    <w:p w:rsidR="00601754" w:rsidRPr="000317EF" w:rsidRDefault="00601754" w:rsidP="00601754">
      <w:pPr>
        <w:ind w:left="360"/>
        <w:jc w:val="both"/>
        <w:rPr>
          <w:color w:val="FF0000"/>
        </w:rPr>
      </w:pPr>
      <w:r w:rsidRPr="000317EF">
        <w:t xml:space="preserve">               Zodpovedný projektant stavby: </w:t>
      </w:r>
    </w:p>
    <w:p w:rsidR="00601754" w:rsidRPr="000317EF" w:rsidRDefault="00601754" w:rsidP="00601754">
      <w:pPr>
        <w:ind w:left="360"/>
        <w:jc w:val="both"/>
      </w:pPr>
      <w:r w:rsidRPr="000317EF">
        <w:t xml:space="preserve">               Stupeň PD: DSPRS, vrátane inžinierskej činnosti, súčasťou spracovanej PD bude </w:t>
      </w:r>
    </w:p>
    <w:p w:rsidR="00601754" w:rsidRPr="000317EF" w:rsidRDefault="00601754" w:rsidP="00601754">
      <w:pPr>
        <w:ind w:left="360"/>
        <w:jc w:val="both"/>
        <w:rPr>
          <w:color w:val="FF0000"/>
        </w:rPr>
      </w:pPr>
      <w:r w:rsidRPr="000317EF">
        <w:t xml:space="preserve">                                ocenený aj neocenený rozpočet stavby  </w:t>
      </w:r>
    </w:p>
    <w:p w:rsidR="00601754" w:rsidRPr="000317EF" w:rsidRDefault="00601754" w:rsidP="00A64F34">
      <w:pPr>
        <w:numPr>
          <w:ilvl w:val="1"/>
          <w:numId w:val="6"/>
        </w:numPr>
        <w:spacing w:after="0" w:line="240" w:lineRule="auto"/>
        <w:ind w:firstLine="0"/>
        <w:jc w:val="both"/>
        <w:rPr>
          <w:b/>
        </w:rPr>
      </w:pPr>
      <w:r w:rsidRPr="000317EF">
        <w:lastRenderedPageBreak/>
        <w:t xml:space="preserve">    </w:t>
      </w:r>
      <w:r w:rsidRPr="000317EF">
        <w:rPr>
          <w:b/>
        </w:rPr>
        <w:t>Správca objektu</w:t>
      </w:r>
      <w:r>
        <w:rPr>
          <w:b/>
        </w:rPr>
        <w:t>:</w:t>
      </w:r>
    </w:p>
    <w:p w:rsidR="00601754" w:rsidRDefault="00601754" w:rsidP="00601754">
      <w:pPr>
        <w:ind w:left="360"/>
        <w:jc w:val="both"/>
      </w:pPr>
      <w:r w:rsidRPr="000317EF">
        <w:t xml:space="preserve">               Správca: ŽSR, Oblastné riaditeľstvo Košice, Sekcia železničných budov, </w:t>
      </w:r>
    </w:p>
    <w:p w:rsidR="00601754" w:rsidRPr="000317EF" w:rsidRDefault="00601754" w:rsidP="00601754">
      <w:pPr>
        <w:ind w:left="360"/>
        <w:jc w:val="both"/>
      </w:pPr>
      <w:r>
        <w:t xml:space="preserve">                            </w:t>
      </w:r>
      <w:r w:rsidRPr="000317EF">
        <w:t>Kasárenské námestie 5, Košice</w:t>
      </w:r>
    </w:p>
    <w:p w:rsidR="00601754" w:rsidRPr="000317EF" w:rsidRDefault="00601754" w:rsidP="00601754">
      <w:pPr>
        <w:ind w:left="360"/>
        <w:jc w:val="both"/>
      </w:pPr>
      <w:r w:rsidRPr="00837020">
        <w:rPr>
          <w:b/>
        </w:rPr>
        <w:t>1.6     Majetkové pomery</w:t>
      </w:r>
      <w:r>
        <w:t>:</w:t>
      </w:r>
    </w:p>
    <w:p w:rsidR="00601754" w:rsidRDefault="00601754" w:rsidP="00601754">
      <w:pPr>
        <w:jc w:val="both"/>
      </w:pPr>
      <w:r>
        <w:t xml:space="preserve">                          </w:t>
      </w:r>
      <w:r w:rsidRPr="00837020">
        <w:t xml:space="preserve">Stavba </w:t>
      </w:r>
      <w:r>
        <w:t xml:space="preserve">sa nachádza na </w:t>
      </w:r>
      <w:proofErr w:type="spellStart"/>
      <w:r>
        <w:t>vysporiadaných</w:t>
      </w:r>
      <w:proofErr w:type="spellEnd"/>
      <w:r>
        <w:t xml:space="preserve"> pozemkoch v prospech ŽSR.</w:t>
      </w:r>
    </w:p>
    <w:p w:rsidR="00601754" w:rsidRPr="006848DA" w:rsidRDefault="00601754" w:rsidP="00601754">
      <w:pPr>
        <w:jc w:val="both"/>
      </w:pPr>
    </w:p>
    <w:p w:rsidR="00601754" w:rsidRPr="000317EF" w:rsidRDefault="00601754" w:rsidP="00A64F34">
      <w:pPr>
        <w:pStyle w:val="Nadpis4"/>
        <w:numPr>
          <w:ilvl w:val="0"/>
          <w:numId w:val="5"/>
        </w:numPr>
        <w:tabs>
          <w:tab w:val="left" w:pos="3544"/>
        </w:tabs>
        <w:spacing w:before="0" w:after="240" w:line="240" w:lineRule="auto"/>
        <w:rPr>
          <w:rFonts w:ascii="Times New Roman" w:hAnsi="Times New Roman"/>
        </w:rPr>
      </w:pPr>
      <w:r w:rsidRPr="000317EF">
        <w:rPr>
          <w:rFonts w:ascii="Times New Roman" w:hAnsi="Times New Roman"/>
        </w:rPr>
        <w:t>PREHĽAD VÝCHODISKOVÝCH PODKLADOV STAVBY</w:t>
      </w:r>
    </w:p>
    <w:p w:rsidR="00601754" w:rsidRPr="000317EF" w:rsidRDefault="00601754" w:rsidP="00A64F34">
      <w:pPr>
        <w:numPr>
          <w:ilvl w:val="0"/>
          <w:numId w:val="13"/>
        </w:numPr>
        <w:spacing w:after="0" w:line="240" w:lineRule="auto"/>
        <w:ind w:right="562"/>
      </w:pPr>
      <w:r w:rsidRPr="000317EF">
        <w:t>Obhliadka stavby.</w:t>
      </w:r>
    </w:p>
    <w:p w:rsidR="00601754" w:rsidRPr="000317EF" w:rsidRDefault="00601754" w:rsidP="00A64F34">
      <w:pPr>
        <w:numPr>
          <w:ilvl w:val="0"/>
          <w:numId w:val="13"/>
        </w:numPr>
        <w:spacing w:after="0" w:line="240" w:lineRule="auto"/>
        <w:ind w:right="562"/>
      </w:pPr>
      <w:r>
        <w:t xml:space="preserve">Jestvujúca </w:t>
      </w:r>
      <w:r w:rsidRPr="000317EF">
        <w:t>PD</w:t>
      </w:r>
      <w:r>
        <w:t>.</w:t>
      </w:r>
      <w:r w:rsidRPr="000317EF">
        <w:t xml:space="preserve"> </w:t>
      </w:r>
    </w:p>
    <w:p w:rsidR="00601754" w:rsidRPr="00F4720C" w:rsidRDefault="00601754" w:rsidP="00601754">
      <w:pPr>
        <w:ind w:left="4245" w:right="562" w:hanging="3885"/>
        <w:jc w:val="both"/>
      </w:pPr>
    </w:p>
    <w:p w:rsidR="00601754" w:rsidRPr="00714E22" w:rsidRDefault="00601754" w:rsidP="00601754">
      <w:pPr>
        <w:jc w:val="both"/>
      </w:pPr>
      <w:r w:rsidRPr="00F4720C">
        <w:t>Zdôvodnenie stavby a jej cieľov</w:t>
      </w:r>
      <w:r w:rsidRPr="00F4720C">
        <w:rPr>
          <w:sz w:val="26"/>
          <w:szCs w:val="26"/>
        </w:rPr>
        <w:t xml:space="preserve">:  </w:t>
      </w:r>
      <w:r>
        <w:t>Celková rekonštrukcia prijímacej budovy, dopravnej kancelárie a okolia železničnej stanice Spišská Nová Ves</w:t>
      </w:r>
      <w:r w:rsidRPr="000317EF">
        <w:rPr>
          <w:bCs/>
        </w:rPr>
        <w:t>.</w:t>
      </w:r>
      <w:r w:rsidRPr="000317EF">
        <w:t xml:space="preserve">                        </w:t>
      </w:r>
    </w:p>
    <w:p w:rsidR="00601754" w:rsidRPr="006848DA" w:rsidRDefault="00601754" w:rsidP="00601754"/>
    <w:p w:rsidR="00601754" w:rsidRDefault="00601754" w:rsidP="00A64F34">
      <w:pPr>
        <w:pStyle w:val="Nadpis4"/>
        <w:numPr>
          <w:ilvl w:val="0"/>
          <w:numId w:val="5"/>
        </w:numPr>
        <w:tabs>
          <w:tab w:val="left" w:pos="3544"/>
        </w:tabs>
        <w:spacing w:before="0" w:after="240" w:line="240" w:lineRule="auto"/>
        <w:rPr>
          <w:rFonts w:ascii="Times New Roman" w:hAnsi="Times New Roman"/>
        </w:rPr>
      </w:pPr>
      <w:r w:rsidRPr="000317EF">
        <w:rPr>
          <w:rFonts w:ascii="Times New Roman" w:hAnsi="Times New Roman"/>
        </w:rPr>
        <w:t>ZD</w:t>
      </w:r>
      <w:r w:rsidRPr="000317EF">
        <w:rPr>
          <w:rFonts w:ascii="Times New Roman" w:hAnsi="Times New Roman"/>
          <w:caps/>
        </w:rPr>
        <w:t>ôV</w:t>
      </w:r>
      <w:r w:rsidRPr="000317EF">
        <w:rPr>
          <w:rFonts w:ascii="Times New Roman" w:hAnsi="Times New Roman"/>
        </w:rPr>
        <w:t>ODNENIE STAVBY A JEJ VÝROBNÝCH A TECHNICKÝCH CIEĽOV</w:t>
      </w:r>
    </w:p>
    <w:p w:rsidR="00601754" w:rsidRDefault="00601754" w:rsidP="00601754">
      <w:pPr>
        <w:jc w:val="both"/>
      </w:pPr>
      <w:r>
        <w:t xml:space="preserve">Prijímacia budova železničnej stanice z estetického a tepelno-technického hľadiska nespĺňa terajšie zákonom stanovené podmienky. Fasáda je poškodená bez zateplenia, vlhne od zemnej vlhkosti, neodizolovaná. Okná a dvere sú pôvodné (okrem okien a vchodových dverí do priestorov SMSÚ ŽB Poprad, kancelárie SBI a priestorov SMSÚ EE </w:t>
      </w:r>
      <w:proofErr w:type="spellStart"/>
      <w:r>
        <w:t>ŠpZ</w:t>
      </w:r>
      <w:proofErr w:type="spellEnd"/>
      <w:r>
        <w:t xml:space="preserve"> Košice, boli vymenené v roku 2012 - 2013 v hlavnej činnosti z účtu 511), zosušené a cez niektoré aj preteká. Strecha je na objekte eternitová, na perónovom prístrešku plechová skorodovaná po koncoch strechy a perónového prístrešku sú umiestnené žľaby a zvody, ktoré na niektorých miestach korodujú. </w:t>
      </w:r>
      <w:proofErr w:type="spellStart"/>
      <w:r>
        <w:t>Sociálno</w:t>
      </w:r>
      <w:proofErr w:type="spellEnd"/>
      <w:r>
        <w:t xml:space="preserve"> - hygienické zariadenia pre zamestnancov  pôvodné, elektroinštalácia pôvodná – zastaraná a nevyhovuje novým normám.  Rekonštrukciou prijímacej budovy železničnej stanice  sa vylepšia parametre po  stránke </w:t>
      </w:r>
      <w:proofErr w:type="spellStart"/>
      <w:r>
        <w:t>stavebno</w:t>
      </w:r>
      <w:proofErr w:type="spellEnd"/>
      <w:r>
        <w:t xml:space="preserve"> – technickej   pre zamestnancov železničnej stanice,  cestujúcej verejnosti, zamestnancov ŽSR a ZSSK. Vylepší  sa aj z estetického a bezpečnostného hľadiska. Prestavba sa bude týkať zateplenia objektu, výmeny strešnej krytiny, výmeny zostávajúcich okien, dverí vonkajších a vnútorných so zárubňami, odizolovania celého objektu, výmeny rozvodov vody, kanalizácie a úprava všetkých vnútorných stien a stropov novou omietkou a výmenu všetkých podláh v objekte.   V rámci elektroinštalácie budú kompletne vymenené rozvody a zariadenia, ako aj bleskozvod na streche. Jestvujúce vykurovacie rozvody  a vykurovacie  telesá ústredného kúrenia  budú vymenené. Súčasťou prestavby je rekonštrukcia </w:t>
      </w:r>
      <w:proofErr w:type="spellStart"/>
      <w:r>
        <w:t>sociálno</w:t>
      </w:r>
      <w:proofErr w:type="spellEnd"/>
      <w:r>
        <w:t xml:space="preserve"> -  hygienických priestorov pre zamestnancov ŽSR a ZSSK Slovensko. Na perónovom prístrešku sa vykoná výmena plechovej skorodovanej krytiny, zábradlia, dlažby a náter drevených a klampiarskych konštrukcii. Pre cestujúcu verejnosť je potrebné vybudovať informačný systém pre informáciu o chodoch príp. meškaniach vlakov (HAVIS). P</w:t>
      </w:r>
      <w:r w:rsidRPr="005B7D2D">
        <w:t xml:space="preserve">otrebné </w:t>
      </w:r>
      <w:r>
        <w:t xml:space="preserve">je </w:t>
      </w:r>
      <w:r w:rsidRPr="005B7D2D">
        <w:t>riešiť vypracovanie PD  osadenia piktogramov, ako informačného systému pre cestujúcu verejnosť</w:t>
      </w:r>
      <w:r>
        <w:t>. V rámci prestavby je potrebné zrekonštruovať spevnené plochy pred a okolo železničnej stanice.</w:t>
      </w:r>
    </w:p>
    <w:p w:rsidR="00601754" w:rsidRDefault="00601754" w:rsidP="00601754">
      <w:r>
        <w:t xml:space="preserve">   </w:t>
      </w:r>
    </w:p>
    <w:p w:rsidR="00601754" w:rsidRDefault="00601754" w:rsidP="00601754"/>
    <w:p w:rsidR="00601754" w:rsidRPr="00714E22" w:rsidRDefault="00601754" w:rsidP="00601754"/>
    <w:p w:rsidR="00601754" w:rsidRPr="00D27F24" w:rsidRDefault="00601754" w:rsidP="00A64F34">
      <w:pPr>
        <w:numPr>
          <w:ilvl w:val="0"/>
          <w:numId w:val="5"/>
        </w:numPr>
        <w:spacing w:after="0" w:line="240" w:lineRule="auto"/>
        <w:jc w:val="both"/>
        <w:rPr>
          <w:b/>
          <w:sz w:val="28"/>
          <w:szCs w:val="28"/>
        </w:rPr>
      </w:pPr>
      <w:r w:rsidRPr="00D27F24">
        <w:rPr>
          <w:b/>
          <w:sz w:val="28"/>
          <w:szCs w:val="28"/>
        </w:rPr>
        <w:t>ČLENENIE STAVBY NA OBJEKTY</w:t>
      </w:r>
    </w:p>
    <w:p w:rsidR="00601754" w:rsidRPr="000317EF" w:rsidRDefault="00601754" w:rsidP="00601754"/>
    <w:p w:rsidR="00601754" w:rsidRPr="00B51E16" w:rsidRDefault="00601754" w:rsidP="00601754">
      <w:pPr>
        <w:ind w:right="562"/>
        <w:rPr>
          <w:b/>
        </w:rPr>
      </w:pPr>
      <w:r w:rsidRPr="00B51E16">
        <w:rPr>
          <w:b/>
        </w:rPr>
        <w:t xml:space="preserve">Stavebné objekty: </w:t>
      </w:r>
    </w:p>
    <w:p w:rsidR="00601754" w:rsidRPr="000317EF" w:rsidRDefault="00601754" w:rsidP="00601754">
      <w:pPr>
        <w:ind w:right="562"/>
      </w:pPr>
      <w:r>
        <w:t xml:space="preserve">SO 201 - </w:t>
      </w:r>
      <w:proofErr w:type="spellStart"/>
      <w:r w:rsidRPr="000317EF">
        <w:t>Architektonicko</w:t>
      </w:r>
      <w:proofErr w:type="spellEnd"/>
      <w:r>
        <w:t xml:space="preserve"> - </w:t>
      </w:r>
      <w:r w:rsidRPr="000317EF">
        <w:t>stavebné riešenie</w:t>
      </w:r>
    </w:p>
    <w:p w:rsidR="00601754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>Stavebné úpravy a</w:t>
      </w:r>
      <w:r>
        <w:t> </w:t>
      </w:r>
      <w:r w:rsidRPr="000317EF">
        <w:t>statika</w:t>
      </w:r>
    </w:p>
    <w:p w:rsidR="00601754" w:rsidRPr="000317EF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>
        <w:t>Odizolovanie muriva</w:t>
      </w:r>
    </w:p>
    <w:p w:rsidR="00601754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 xml:space="preserve">Kanalizácia </w:t>
      </w:r>
    </w:p>
    <w:p w:rsidR="00601754" w:rsidRPr="000317EF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>
        <w:t>Vodovod</w:t>
      </w:r>
    </w:p>
    <w:p w:rsidR="00601754" w:rsidRPr="000317EF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>Ústredné vykurovanie</w:t>
      </w:r>
    </w:p>
    <w:p w:rsidR="00601754" w:rsidRPr="000317EF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>Klimatizácia</w:t>
      </w:r>
    </w:p>
    <w:p w:rsidR="00601754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>Elektroinštalácia</w:t>
      </w:r>
    </w:p>
    <w:p w:rsidR="00601754" w:rsidRPr="000317EF" w:rsidRDefault="00601754" w:rsidP="00A64F34">
      <w:pPr>
        <w:numPr>
          <w:ilvl w:val="0"/>
          <w:numId w:val="9"/>
        </w:numPr>
        <w:spacing w:after="0" w:line="240" w:lineRule="auto"/>
        <w:jc w:val="both"/>
      </w:pPr>
      <w:r w:rsidRPr="006332E2">
        <w:t>Vonkajšie káblové rozvody</w:t>
      </w:r>
    </w:p>
    <w:p w:rsidR="00601754" w:rsidRPr="000317EF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 xml:space="preserve">Bleskozvod </w:t>
      </w:r>
    </w:p>
    <w:p w:rsidR="00601754" w:rsidRPr="000317EF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>Požiarna ochrana</w:t>
      </w:r>
    </w:p>
    <w:p w:rsidR="00601754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>Energetický audit a</w:t>
      </w:r>
      <w:r>
        <w:t> </w:t>
      </w:r>
      <w:r w:rsidRPr="000317EF">
        <w:t>certifikát</w:t>
      </w:r>
    </w:p>
    <w:p w:rsidR="00601754" w:rsidRDefault="00601754" w:rsidP="00601754">
      <w:pPr>
        <w:ind w:right="562"/>
      </w:pPr>
    </w:p>
    <w:p w:rsidR="00601754" w:rsidRDefault="00601754" w:rsidP="00601754">
      <w:pPr>
        <w:ind w:right="562"/>
      </w:pPr>
      <w:r>
        <w:t>SO 202 – Spevnené plochy</w:t>
      </w:r>
    </w:p>
    <w:p w:rsidR="00601754" w:rsidRDefault="00601754" w:rsidP="00601754">
      <w:pPr>
        <w:ind w:right="562"/>
        <w:rPr>
          <w:b/>
        </w:rPr>
      </w:pPr>
    </w:p>
    <w:p w:rsidR="00601754" w:rsidRPr="006332E2" w:rsidRDefault="00601754" w:rsidP="00601754">
      <w:pPr>
        <w:ind w:right="562"/>
        <w:rPr>
          <w:b/>
        </w:rPr>
      </w:pPr>
      <w:r w:rsidRPr="006332E2">
        <w:rPr>
          <w:b/>
        </w:rPr>
        <w:t xml:space="preserve">Prevádzkové súbory: </w:t>
      </w:r>
    </w:p>
    <w:p w:rsidR="00601754" w:rsidRPr="006332E2" w:rsidRDefault="00601754" w:rsidP="00601754">
      <w:pPr>
        <w:ind w:right="562"/>
        <w:rPr>
          <w:i/>
        </w:rPr>
      </w:pPr>
      <w:r>
        <w:t>PS 01 - I</w:t>
      </w:r>
      <w:r w:rsidRPr="000317EF">
        <w:t xml:space="preserve">nformačný systém        </w:t>
      </w:r>
    </w:p>
    <w:p w:rsidR="00601754" w:rsidRDefault="00601754" w:rsidP="00601754">
      <w:pPr>
        <w:jc w:val="both"/>
      </w:pPr>
      <w:r w:rsidRPr="006332E2">
        <w:t>PS 02 – Elektri</w:t>
      </w:r>
      <w:r>
        <w:t>cká požiarna signalizácia (EPS)</w:t>
      </w:r>
    </w:p>
    <w:p w:rsidR="00601754" w:rsidRPr="006332E2" w:rsidRDefault="00601754" w:rsidP="00601754">
      <w:pPr>
        <w:jc w:val="both"/>
      </w:pPr>
      <w:r w:rsidRPr="006332E2">
        <w:t>PS 0</w:t>
      </w:r>
      <w:r>
        <w:t>3</w:t>
      </w:r>
      <w:r w:rsidRPr="006332E2">
        <w:t xml:space="preserve"> – Kamerový systém (KS) a prostriedky systému narušenia (PSN)</w:t>
      </w:r>
    </w:p>
    <w:p w:rsidR="00601754" w:rsidRPr="006332E2" w:rsidRDefault="00601754" w:rsidP="00601754">
      <w:pPr>
        <w:jc w:val="both"/>
      </w:pPr>
      <w:r w:rsidRPr="006332E2">
        <w:t xml:space="preserve">PS 04 – Dispozičný </w:t>
      </w:r>
      <w:proofErr w:type="spellStart"/>
      <w:r w:rsidRPr="006332E2">
        <w:t>zapojovač</w:t>
      </w:r>
      <w:proofErr w:type="spellEnd"/>
      <w:r w:rsidRPr="006332E2">
        <w:t xml:space="preserve"> a ZZH</w:t>
      </w:r>
    </w:p>
    <w:p w:rsidR="00601754" w:rsidRPr="006332E2" w:rsidRDefault="00601754" w:rsidP="00601754">
      <w:pPr>
        <w:ind w:right="562"/>
      </w:pPr>
      <w:r>
        <w:t>PS 05 -  Slaboprúdové zariadenia</w:t>
      </w:r>
    </w:p>
    <w:p w:rsidR="00601754" w:rsidRDefault="00601754" w:rsidP="00601754">
      <w:pPr>
        <w:jc w:val="both"/>
      </w:pPr>
    </w:p>
    <w:p w:rsidR="00601754" w:rsidRPr="00B81A6F" w:rsidRDefault="00601754" w:rsidP="00A64F34">
      <w:pPr>
        <w:numPr>
          <w:ilvl w:val="0"/>
          <w:numId w:val="10"/>
        </w:numPr>
        <w:spacing w:after="0" w:line="240" w:lineRule="auto"/>
        <w:jc w:val="both"/>
        <w:rPr>
          <w:sz w:val="28"/>
          <w:szCs w:val="28"/>
          <w:u w:val="single"/>
        </w:rPr>
      </w:pPr>
      <w:r w:rsidRPr="00B81A6F">
        <w:rPr>
          <w:b/>
          <w:sz w:val="28"/>
          <w:szCs w:val="28"/>
          <w:u w:val="single"/>
        </w:rPr>
        <w:t>SÚHRNNÉ RIEŠENIE STAVBY</w:t>
      </w:r>
      <w:r w:rsidRPr="00B81A6F">
        <w:rPr>
          <w:sz w:val="28"/>
          <w:szCs w:val="28"/>
          <w:u w:val="single"/>
        </w:rPr>
        <w:t xml:space="preserve"> </w:t>
      </w:r>
    </w:p>
    <w:p w:rsidR="00601754" w:rsidRDefault="00601754" w:rsidP="00601754">
      <w:pPr>
        <w:ind w:left="360"/>
        <w:jc w:val="both"/>
        <w:rPr>
          <w:sz w:val="28"/>
          <w:szCs w:val="28"/>
        </w:rPr>
      </w:pPr>
    </w:p>
    <w:p w:rsidR="00601754" w:rsidRPr="009F42A2" w:rsidRDefault="00601754" w:rsidP="00601754">
      <w:pPr>
        <w:ind w:left="360" w:hanging="360"/>
        <w:jc w:val="both"/>
        <w:rPr>
          <w:sz w:val="28"/>
          <w:szCs w:val="28"/>
        </w:rPr>
      </w:pPr>
      <w:r w:rsidRPr="000317EF">
        <w:rPr>
          <w:b/>
        </w:rPr>
        <w:t>1.</w:t>
      </w:r>
      <w:r w:rsidRPr="000317EF">
        <w:t xml:space="preserve"> </w:t>
      </w:r>
      <w:r w:rsidRPr="000317EF">
        <w:rPr>
          <w:b/>
        </w:rPr>
        <w:t xml:space="preserve"> </w:t>
      </w:r>
      <w:r w:rsidRPr="00D27F24">
        <w:rPr>
          <w:b/>
          <w:sz w:val="28"/>
          <w:szCs w:val="28"/>
        </w:rPr>
        <w:t>TECHNICKO EKONOMICKÉ HODNOTENIE</w:t>
      </w:r>
    </w:p>
    <w:p w:rsidR="00601754" w:rsidRPr="000317EF" w:rsidRDefault="00601754" w:rsidP="00601754">
      <w:pPr>
        <w:pStyle w:val="Zkladntext2"/>
        <w:rPr>
          <w:szCs w:val="24"/>
        </w:rPr>
      </w:pPr>
      <w:r w:rsidRPr="00D21D3B">
        <w:rPr>
          <w:szCs w:val="24"/>
        </w:rPr>
        <w:t xml:space="preserve">Ekonomický efekt vznikajúci z realizácie stavby sa prejaví v oblasti ekonomickej aj mimoekonomickej. V oblasti ekonomickej sa to prejaví v návratnosti investícií v podobe tržieb za kvalitnejšie služby poskytované pre prepravcov na železniciach, ako aj v energetickej úspornosti zateplením objektu.  V mimoekonomickej sa </w:t>
      </w:r>
      <w:r w:rsidRPr="00D21D3B">
        <w:rPr>
          <w:szCs w:val="24"/>
        </w:rPr>
        <w:lastRenderedPageBreak/>
        <w:t xml:space="preserve">podstatne zlepšia pracovné, sociálne a hygienické podmienky, vytvoria sa zodpovedajúce podmienky v oblasti sociálneho vybavenia a starostlivosti o pracovníkov. </w:t>
      </w:r>
    </w:p>
    <w:p w:rsidR="00601754" w:rsidRDefault="00601754" w:rsidP="00601754">
      <w:pPr>
        <w:pStyle w:val="Zkladntext2"/>
        <w:rPr>
          <w:b/>
          <w:szCs w:val="24"/>
        </w:rPr>
      </w:pPr>
    </w:p>
    <w:p w:rsidR="00601754" w:rsidRPr="000317EF" w:rsidRDefault="00601754" w:rsidP="00601754">
      <w:pPr>
        <w:pStyle w:val="Zkladntext2"/>
        <w:rPr>
          <w:szCs w:val="24"/>
        </w:rPr>
      </w:pPr>
      <w:r w:rsidRPr="000317EF">
        <w:rPr>
          <w:b/>
          <w:szCs w:val="24"/>
        </w:rPr>
        <w:t>2.</w:t>
      </w:r>
      <w:r w:rsidRPr="000317EF">
        <w:rPr>
          <w:szCs w:val="24"/>
        </w:rPr>
        <w:t xml:space="preserve"> </w:t>
      </w:r>
      <w:r w:rsidRPr="00D27F24">
        <w:rPr>
          <w:b/>
          <w:sz w:val="28"/>
          <w:szCs w:val="28"/>
        </w:rPr>
        <w:t>SÚHRNNÁ TECHNICKÁ SPRÁVA</w:t>
      </w:r>
    </w:p>
    <w:p w:rsidR="00601754" w:rsidRPr="000317EF" w:rsidRDefault="00601754" w:rsidP="00601754">
      <w:pPr>
        <w:rPr>
          <w:b/>
        </w:rPr>
      </w:pPr>
    </w:p>
    <w:p w:rsidR="00601754" w:rsidRPr="000317EF" w:rsidRDefault="00601754" w:rsidP="00601754">
      <w:pPr>
        <w:rPr>
          <w:b/>
        </w:rPr>
      </w:pPr>
      <w:r w:rsidRPr="000317EF">
        <w:rPr>
          <w:b/>
        </w:rPr>
        <w:t>2.1  Základné údaje o</w:t>
      </w:r>
      <w:r>
        <w:rPr>
          <w:b/>
        </w:rPr>
        <w:t> </w:t>
      </w:r>
      <w:r w:rsidRPr="000317EF">
        <w:rPr>
          <w:b/>
        </w:rPr>
        <w:t>stavbe</w:t>
      </w:r>
      <w:r>
        <w:rPr>
          <w:b/>
        </w:rPr>
        <w:t>:</w:t>
      </w:r>
    </w:p>
    <w:p w:rsidR="00601754" w:rsidRPr="000317EF" w:rsidRDefault="00601754" w:rsidP="00601754">
      <w:pPr>
        <w:rPr>
          <w:b/>
        </w:rPr>
      </w:pPr>
      <w:r w:rsidRPr="000317EF">
        <w:rPr>
          <w:b/>
        </w:rPr>
        <w:t>2.1.1 Charakter stavby</w:t>
      </w:r>
      <w:r>
        <w:rPr>
          <w:b/>
        </w:rPr>
        <w:t>:</w:t>
      </w:r>
      <w:r w:rsidRPr="000317EF">
        <w:rPr>
          <w:b/>
        </w:rPr>
        <w:t xml:space="preserve">  </w:t>
      </w:r>
    </w:p>
    <w:p w:rsidR="00601754" w:rsidRPr="000317EF" w:rsidRDefault="00601754" w:rsidP="00601754">
      <w:pPr>
        <w:jc w:val="both"/>
      </w:pPr>
      <w:r w:rsidRPr="000317EF">
        <w:t xml:space="preserve">Komplexná rekonštrukcia </w:t>
      </w:r>
      <w:r>
        <w:t>železničnej stanice Spišská Nová Ves</w:t>
      </w:r>
      <w:r w:rsidRPr="000317EF">
        <w:t>.</w:t>
      </w:r>
    </w:p>
    <w:p w:rsidR="00601754" w:rsidRPr="000317EF" w:rsidRDefault="00601754" w:rsidP="00601754">
      <w:pPr>
        <w:rPr>
          <w:b/>
        </w:rPr>
      </w:pPr>
    </w:p>
    <w:p w:rsidR="00601754" w:rsidRPr="000317EF" w:rsidRDefault="00601754" w:rsidP="00601754">
      <w:pPr>
        <w:rPr>
          <w:b/>
        </w:rPr>
      </w:pPr>
      <w:r w:rsidRPr="000317EF">
        <w:rPr>
          <w:b/>
        </w:rPr>
        <w:t>2.1.2  Stručný opis stavby z hľadiska účelu a</w:t>
      </w:r>
      <w:r>
        <w:rPr>
          <w:b/>
        </w:rPr>
        <w:t> </w:t>
      </w:r>
      <w:r w:rsidRPr="000317EF">
        <w:rPr>
          <w:b/>
        </w:rPr>
        <w:t>funkcie</w:t>
      </w:r>
      <w:r>
        <w:rPr>
          <w:b/>
        </w:rPr>
        <w:t>:</w:t>
      </w:r>
    </w:p>
    <w:p w:rsidR="00601754" w:rsidRPr="000317EF" w:rsidRDefault="00601754" w:rsidP="00601754">
      <w:pPr>
        <w:jc w:val="both"/>
        <w:rPr>
          <w:bCs/>
        </w:rPr>
      </w:pPr>
      <w:r w:rsidRPr="003A2471">
        <w:t xml:space="preserve">Rekonštrukciou </w:t>
      </w:r>
      <w:r>
        <w:t xml:space="preserve">železničnej stanice prijímacej budovy a budovy dopravnej kancelárie </w:t>
      </w:r>
      <w:r w:rsidRPr="003A2471">
        <w:t xml:space="preserve"> sa vylepšia parametre po  stránke </w:t>
      </w:r>
      <w:proofErr w:type="spellStart"/>
      <w:r w:rsidRPr="003A2471">
        <w:t>stavebno</w:t>
      </w:r>
      <w:proofErr w:type="spellEnd"/>
      <w:r w:rsidRPr="003A2471">
        <w:t xml:space="preserve"> – technickej   pre zamestnancov železničnej stanice,  cestujúcej verejnosti, zamestnancov ŽSR a ZSSK. Vylepší  sa aj z estetického </w:t>
      </w:r>
      <w:r>
        <w:t xml:space="preserve">a bezpečnostného </w:t>
      </w:r>
      <w:r w:rsidRPr="003A2471">
        <w:t xml:space="preserve">hľadiska. </w:t>
      </w:r>
      <w:r w:rsidRPr="000317EF">
        <w:t xml:space="preserve"> </w:t>
      </w:r>
    </w:p>
    <w:p w:rsidR="00601754" w:rsidRPr="000317EF" w:rsidRDefault="00601754" w:rsidP="00601754">
      <w:pPr>
        <w:rPr>
          <w:b/>
        </w:rPr>
      </w:pPr>
    </w:p>
    <w:p w:rsidR="00601754" w:rsidRPr="000317EF" w:rsidRDefault="00601754" w:rsidP="00601754">
      <w:pPr>
        <w:rPr>
          <w:b/>
        </w:rPr>
      </w:pPr>
      <w:r w:rsidRPr="000317EF">
        <w:rPr>
          <w:b/>
        </w:rPr>
        <w:t>2.1.3 Charakteristika územia, začlenenie stavby do územia, dotknuté ochranné pásma</w:t>
      </w:r>
      <w:r>
        <w:rPr>
          <w:b/>
        </w:rPr>
        <w:t>:</w:t>
      </w:r>
    </w:p>
    <w:p w:rsidR="00601754" w:rsidRPr="000317EF" w:rsidRDefault="00601754" w:rsidP="00601754">
      <w:pPr>
        <w:jc w:val="both"/>
      </w:pPr>
      <w:r w:rsidRPr="000317EF">
        <w:t xml:space="preserve">Stavba bude realizovaná  na pozemku v správe ŽSR, KN C č. </w:t>
      </w:r>
      <w:r w:rsidRPr="003A2471">
        <w:t>9187, 9182/17</w:t>
      </w:r>
      <w:r>
        <w:t>,</w:t>
      </w:r>
      <w:r w:rsidRPr="003A2471">
        <w:t xml:space="preserve"> 9182/16</w:t>
      </w:r>
      <w:r>
        <w:t>, 2009/4, 9186,</w:t>
      </w:r>
      <w:r w:rsidRPr="000317EF">
        <w:t xml:space="preserve"> </w:t>
      </w:r>
      <w:r>
        <w:t xml:space="preserve">9182/1, </w:t>
      </w:r>
      <w:r>
        <w:rPr>
          <w:rFonts w:ascii="Arial" w:hAnsi="Arial" w:cs="Arial"/>
        </w:rPr>
        <w:t>9182/61 a 9182/63</w:t>
      </w:r>
      <w:r>
        <w:t xml:space="preserve"> </w:t>
      </w:r>
      <w:r w:rsidRPr="000317EF">
        <w:t>k.</w:t>
      </w:r>
      <w:r>
        <w:t xml:space="preserve"> </w:t>
      </w:r>
      <w:r w:rsidRPr="000317EF">
        <w:t xml:space="preserve">ú. </w:t>
      </w:r>
      <w:r>
        <w:t>Spišská Nová Ves na LV č. 320</w:t>
      </w:r>
      <w:r w:rsidRPr="000317EF">
        <w:t>. Terajši</w:t>
      </w:r>
      <w:r>
        <w:t>a</w:t>
      </w:r>
      <w:r w:rsidRPr="000317EF">
        <w:t xml:space="preserve">  </w:t>
      </w:r>
      <w:r>
        <w:t>železničná stanica prijímacia budova a budova dopravnej kancelárie v Spišskej Novej Vsi je</w:t>
      </w:r>
      <w:r w:rsidRPr="000317EF">
        <w:t xml:space="preserve"> majetkom  ŽSR Oblastn</w:t>
      </w:r>
      <w:r>
        <w:t>ého  riaditeľstva Košice, Sekcie</w:t>
      </w:r>
      <w:r w:rsidRPr="000317EF">
        <w:t xml:space="preserve"> železničných budov. Objekty  a územia, ktoré by boli predmetom pamiatkovej či inej ochrany sa v záujmovej oblasti  nenachádzajú. </w:t>
      </w:r>
    </w:p>
    <w:p w:rsidR="00601754" w:rsidRPr="000317EF" w:rsidRDefault="00601754" w:rsidP="00601754">
      <w:pPr>
        <w:jc w:val="both"/>
      </w:pPr>
    </w:p>
    <w:p w:rsidR="00601754" w:rsidRPr="000317EF" w:rsidRDefault="00601754" w:rsidP="00A64F34">
      <w:pPr>
        <w:numPr>
          <w:ilvl w:val="2"/>
          <w:numId w:val="11"/>
        </w:numPr>
        <w:spacing w:after="0" w:line="240" w:lineRule="auto"/>
        <w:rPr>
          <w:b/>
        </w:rPr>
      </w:pPr>
      <w:r w:rsidRPr="000317EF">
        <w:rPr>
          <w:b/>
        </w:rPr>
        <w:t>Vplyv stavby na životné prostredie</w:t>
      </w:r>
      <w:r>
        <w:rPr>
          <w:b/>
        </w:rPr>
        <w:t>:</w:t>
      </w:r>
    </w:p>
    <w:p w:rsidR="00601754" w:rsidRDefault="00601754" w:rsidP="00601754">
      <w:pPr>
        <w:jc w:val="both"/>
      </w:pPr>
      <w:r w:rsidRPr="000317EF">
        <w:t>Navrhovaná stavba svojim funkčným usporiadaním, kapacitami a charakterom nebude spôsobovať nadmerný hluk,  produkciu  neprípustných škodlivín respektíve nebezpečného  odpadu. Stavba bez negatívnych vplyvov na životné prostredie.</w:t>
      </w:r>
    </w:p>
    <w:p w:rsidR="00601754" w:rsidRPr="00220D34" w:rsidRDefault="00601754" w:rsidP="00601754">
      <w:pPr>
        <w:jc w:val="both"/>
      </w:pPr>
    </w:p>
    <w:p w:rsidR="00601754" w:rsidRPr="00D27F24" w:rsidRDefault="00601754" w:rsidP="00A64F34">
      <w:pPr>
        <w:pStyle w:val="Zkladntext2"/>
        <w:numPr>
          <w:ilvl w:val="0"/>
          <w:numId w:val="12"/>
        </w:numPr>
        <w:spacing w:after="0" w:line="240" w:lineRule="auto"/>
        <w:ind w:left="426" w:hanging="426"/>
        <w:jc w:val="both"/>
        <w:rPr>
          <w:b/>
          <w:sz w:val="28"/>
          <w:szCs w:val="28"/>
        </w:rPr>
      </w:pPr>
      <w:r w:rsidRPr="00D27F24">
        <w:rPr>
          <w:b/>
          <w:sz w:val="28"/>
          <w:szCs w:val="28"/>
        </w:rPr>
        <w:t>POPIS STAVEBNÝCH OBJEKTOV A</w:t>
      </w:r>
      <w:r>
        <w:rPr>
          <w:b/>
          <w:sz w:val="28"/>
          <w:szCs w:val="28"/>
        </w:rPr>
        <w:t xml:space="preserve"> </w:t>
      </w:r>
      <w:r w:rsidRPr="00D27F24">
        <w:rPr>
          <w:b/>
          <w:sz w:val="28"/>
          <w:szCs w:val="28"/>
        </w:rPr>
        <w:t xml:space="preserve"> PREVÁDZKOVÝCH SÚBOROV </w:t>
      </w:r>
    </w:p>
    <w:p w:rsidR="00601754" w:rsidRPr="006848DA" w:rsidRDefault="00601754" w:rsidP="00601754">
      <w:pPr>
        <w:rPr>
          <w:b/>
        </w:rPr>
      </w:pPr>
    </w:p>
    <w:p w:rsidR="00601754" w:rsidRPr="000317EF" w:rsidRDefault="00601754" w:rsidP="00601754">
      <w:pPr>
        <w:jc w:val="both"/>
      </w:pPr>
      <w:r w:rsidRPr="000317EF">
        <w:t>Projektovú dokumentáciu</w:t>
      </w:r>
      <w:r>
        <w:t xml:space="preserve"> </w:t>
      </w:r>
      <w:r w:rsidRPr="000317EF">
        <w:t xml:space="preserve"> komplexnej</w:t>
      </w:r>
      <w:r>
        <w:t xml:space="preserve">   </w:t>
      </w:r>
      <w:r w:rsidRPr="000317EF">
        <w:t xml:space="preserve"> rekonštrukcie </w:t>
      </w:r>
      <w:r>
        <w:t xml:space="preserve">   železničnej stanice prijímacej budovy  v  Spišskej Novej Vsi  </w:t>
      </w:r>
      <w:r w:rsidRPr="000317EF">
        <w:t xml:space="preserve">navrhujeme členiť na nasledovné stavebné objekty a prevádzkové súbory: </w:t>
      </w:r>
    </w:p>
    <w:p w:rsidR="00601754" w:rsidRDefault="00601754" w:rsidP="00601754">
      <w:pPr>
        <w:ind w:right="562"/>
      </w:pPr>
    </w:p>
    <w:p w:rsidR="00601754" w:rsidRPr="009F42A2" w:rsidRDefault="00601754" w:rsidP="00601754">
      <w:pPr>
        <w:ind w:right="562"/>
        <w:rPr>
          <w:b/>
        </w:rPr>
      </w:pPr>
      <w:r w:rsidRPr="009F42A2">
        <w:rPr>
          <w:b/>
        </w:rPr>
        <w:lastRenderedPageBreak/>
        <w:t xml:space="preserve">Stavebné objekty: </w:t>
      </w:r>
    </w:p>
    <w:p w:rsidR="00601754" w:rsidRPr="000317EF" w:rsidRDefault="00601754" w:rsidP="00601754">
      <w:pPr>
        <w:ind w:right="562"/>
      </w:pPr>
      <w:r>
        <w:t xml:space="preserve">SO 201 - </w:t>
      </w:r>
      <w:proofErr w:type="spellStart"/>
      <w:r w:rsidRPr="000317EF">
        <w:t>Architektonicko</w:t>
      </w:r>
      <w:proofErr w:type="spellEnd"/>
      <w:r>
        <w:t xml:space="preserve"> - </w:t>
      </w:r>
      <w:r w:rsidRPr="000317EF">
        <w:t>stavebné riešenie</w:t>
      </w:r>
    </w:p>
    <w:p w:rsidR="00601754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>Stavebné úpravy a</w:t>
      </w:r>
      <w:r>
        <w:t> </w:t>
      </w:r>
      <w:r w:rsidRPr="000317EF">
        <w:t>statika</w:t>
      </w:r>
    </w:p>
    <w:p w:rsidR="00601754" w:rsidRPr="000317EF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>
        <w:t>Odizolovanie muriva</w:t>
      </w:r>
    </w:p>
    <w:p w:rsidR="00601754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 xml:space="preserve">Kanalizácia </w:t>
      </w:r>
    </w:p>
    <w:p w:rsidR="00601754" w:rsidRPr="000317EF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>
        <w:t>Vodovod</w:t>
      </w:r>
    </w:p>
    <w:p w:rsidR="00601754" w:rsidRPr="000317EF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>Ústredné vykurovanie</w:t>
      </w:r>
    </w:p>
    <w:p w:rsidR="00601754" w:rsidRPr="000317EF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>Klimatizácia</w:t>
      </w:r>
    </w:p>
    <w:p w:rsidR="00601754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>Elektroinštalácia</w:t>
      </w:r>
    </w:p>
    <w:p w:rsidR="00601754" w:rsidRPr="000317EF" w:rsidRDefault="00601754" w:rsidP="00A64F34">
      <w:pPr>
        <w:numPr>
          <w:ilvl w:val="0"/>
          <w:numId w:val="9"/>
        </w:numPr>
        <w:spacing w:after="0" w:line="240" w:lineRule="auto"/>
        <w:jc w:val="both"/>
      </w:pPr>
      <w:r w:rsidRPr="006332E2">
        <w:t>Vonkajšie káblové rozvody</w:t>
      </w:r>
    </w:p>
    <w:p w:rsidR="00601754" w:rsidRPr="000317EF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 xml:space="preserve">Bleskozvod </w:t>
      </w:r>
    </w:p>
    <w:p w:rsidR="00601754" w:rsidRPr="000317EF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>Požiarna ochrana</w:t>
      </w:r>
    </w:p>
    <w:p w:rsidR="00601754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>Energetický audit a</w:t>
      </w:r>
      <w:r>
        <w:t> </w:t>
      </w:r>
      <w:r w:rsidRPr="000317EF">
        <w:t>certifikát</w:t>
      </w:r>
    </w:p>
    <w:p w:rsidR="00601754" w:rsidRDefault="00601754" w:rsidP="00601754">
      <w:pPr>
        <w:ind w:right="562"/>
      </w:pPr>
    </w:p>
    <w:p w:rsidR="00601754" w:rsidRDefault="00601754" w:rsidP="00601754">
      <w:pPr>
        <w:ind w:right="562"/>
      </w:pPr>
      <w:r>
        <w:t>SO 202 – Spevnené plochy</w:t>
      </w:r>
    </w:p>
    <w:p w:rsidR="00601754" w:rsidRPr="000317EF" w:rsidRDefault="00601754" w:rsidP="00601754">
      <w:pPr>
        <w:ind w:right="562"/>
      </w:pPr>
    </w:p>
    <w:p w:rsidR="00601754" w:rsidRPr="006332E2" w:rsidRDefault="00601754" w:rsidP="00601754">
      <w:pPr>
        <w:ind w:right="562"/>
        <w:rPr>
          <w:b/>
        </w:rPr>
      </w:pPr>
      <w:r w:rsidRPr="006332E2">
        <w:rPr>
          <w:b/>
        </w:rPr>
        <w:t xml:space="preserve">Prevádzkové súbory: </w:t>
      </w:r>
    </w:p>
    <w:p w:rsidR="00601754" w:rsidRPr="006332E2" w:rsidRDefault="00601754" w:rsidP="00601754">
      <w:pPr>
        <w:ind w:right="562"/>
        <w:rPr>
          <w:i/>
        </w:rPr>
      </w:pPr>
      <w:r>
        <w:t>PS 01 - I</w:t>
      </w:r>
      <w:r w:rsidRPr="000317EF">
        <w:t xml:space="preserve">nformačný systém        </w:t>
      </w:r>
    </w:p>
    <w:p w:rsidR="00601754" w:rsidRDefault="00601754" w:rsidP="00601754">
      <w:pPr>
        <w:jc w:val="both"/>
      </w:pPr>
      <w:r w:rsidRPr="006332E2">
        <w:t>PS 02 – Elektri</w:t>
      </w:r>
      <w:r>
        <w:t>cká požiarna signalizácia (EPS)</w:t>
      </w:r>
    </w:p>
    <w:p w:rsidR="00601754" w:rsidRPr="006332E2" w:rsidRDefault="00601754" w:rsidP="00601754">
      <w:pPr>
        <w:jc w:val="both"/>
      </w:pPr>
      <w:r w:rsidRPr="006332E2">
        <w:t>PS 0</w:t>
      </w:r>
      <w:r>
        <w:t>3</w:t>
      </w:r>
      <w:r w:rsidRPr="006332E2">
        <w:t xml:space="preserve"> – Kamerový systém (KS) a prostriedky systému narušenia (PSN)</w:t>
      </w:r>
    </w:p>
    <w:p w:rsidR="00601754" w:rsidRPr="006332E2" w:rsidRDefault="00601754" w:rsidP="00601754">
      <w:pPr>
        <w:jc w:val="both"/>
      </w:pPr>
      <w:r w:rsidRPr="006332E2">
        <w:t xml:space="preserve">PS 04 – Dispozičný </w:t>
      </w:r>
      <w:proofErr w:type="spellStart"/>
      <w:r w:rsidRPr="006332E2">
        <w:t>zapojovač</w:t>
      </w:r>
      <w:proofErr w:type="spellEnd"/>
      <w:r w:rsidRPr="006332E2">
        <w:t xml:space="preserve"> a ZZH</w:t>
      </w:r>
    </w:p>
    <w:p w:rsidR="00601754" w:rsidRDefault="00601754" w:rsidP="00601754">
      <w:pPr>
        <w:ind w:right="562"/>
      </w:pPr>
      <w:r>
        <w:t>PS 05 -  Slaboprúdové zariadenia</w:t>
      </w:r>
    </w:p>
    <w:p w:rsidR="00601754" w:rsidRPr="006332E2" w:rsidRDefault="00601754" w:rsidP="00601754">
      <w:pPr>
        <w:ind w:right="562"/>
      </w:pPr>
    </w:p>
    <w:p w:rsidR="00601754" w:rsidRPr="000317EF" w:rsidRDefault="00601754" w:rsidP="00601754">
      <w:pPr>
        <w:rPr>
          <w:b/>
        </w:rPr>
      </w:pPr>
      <w:r w:rsidRPr="000317EF">
        <w:rPr>
          <w:b/>
        </w:rPr>
        <w:t xml:space="preserve">3.1  SO </w:t>
      </w:r>
      <w:r>
        <w:rPr>
          <w:b/>
        </w:rPr>
        <w:t>2</w:t>
      </w:r>
      <w:r w:rsidRPr="000317EF">
        <w:rPr>
          <w:b/>
        </w:rPr>
        <w:t xml:space="preserve">01 – </w:t>
      </w:r>
      <w:proofErr w:type="spellStart"/>
      <w:r w:rsidRPr="000317EF">
        <w:rPr>
          <w:b/>
        </w:rPr>
        <w:t>Architektonicko</w:t>
      </w:r>
      <w:proofErr w:type="spellEnd"/>
      <w:r w:rsidRPr="000317EF">
        <w:rPr>
          <w:b/>
        </w:rPr>
        <w:t xml:space="preserve"> – stavebná časť </w:t>
      </w:r>
    </w:p>
    <w:p w:rsidR="00601754" w:rsidRPr="000317EF" w:rsidRDefault="00601754" w:rsidP="00601754">
      <w:pPr>
        <w:rPr>
          <w:b/>
        </w:rPr>
      </w:pPr>
    </w:p>
    <w:p w:rsidR="00601754" w:rsidRPr="000317EF" w:rsidRDefault="00601754" w:rsidP="00601754">
      <w:pPr>
        <w:rPr>
          <w:b/>
        </w:rPr>
      </w:pPr>
      <w:r w:rsidRPr="000317EF">
        <w:rPr>
          <w:b/>
        </w:rPr>
        <w:t>Stavebné úpravy a statika majú riešiť:</w:t>
      </w:r>
    </w:p>
    <w:p w:rsidR="00601754" w:rsidRPr="000317EF" w:rsidRDefault="00601754" w:rsidP="00601754">
      <w:pPr>
        <w:jc w:val="both"/>
      </w:pPr>
      <w:r w:rsidRPr="000317EF">
        <w:t xml:space="preserve">Navrhnúť </w:t>
      </w:r>
      <w:r>
        <w:t>komplexnú rekonštrukciu železničnej stanice prijímacej budovy v Spišskej Novej Vsi</w:t>
      </w:r>
      <w:r w:rsidRPr="000317EF">
        <w:t xml:space="preserve"> s vyhovujúcim statickým posudkom</w:t>
      </w:r>
      <w:r>
        <w:t xml:space="preserve"> a energetickým zhodnotením budovy</w:t>
      </w:r>
      <w:r w:rsidRPr="000317EF">
        <w:t>.</w:t>
      </w:r>
      <w:r>
        <w:t xml:space="preserve"> Riešiť rekonštrukciu betónového múrika oplotenia vedľa prijímacej budovy. V prijímacej budove riešiť rekonštrukciu výdajných okienok cestovných dokladov. </w:t>
      </w:r>
    </w:p>
    <w:p w:rsidR="00601754" w:rsidRDefault="00601754" w:rsidP="00601754">
      <w:pPr>
        <w:jc w:val="both"/>
      </w:pPr>
    </w:p>
    <w:p w:rsidR="00601754" w:rsidRPr="00B51E16" w:rsidRDefault="00601754" w:rsidP="00601754">
      <w:pPr>
        <w:jc w:val="both"/>
        <w:rPr>
          <w:b/>
        </w:rPr>
      </w:pPr>
      <w:r w:rsidRPr="00B51E16">
        <w:rPr>
          <w:b/>
        </w:rPr>
        <w:t>Odizolovanie objektu:</w:t>
      </w:r>
    </w:p>
    <w:p w:rsidR="00601754" w:rsidRPr="000317EF" w:rsidRDefault="00601754" w:rsidP="00601754">
      <w:pPr>
        <w:jc w:val="both"/>
      </w:pPr>
      <w:r>
        <w:t>Navrhnúť vhodné odizolovanie objektu od zemnej vlhkosti.</w:t>
      </w:r>
    </w:p>
    <w:p w:rsidR="00601754" w:rsidRDefault="00601754" w:rsidP="00601754">
      <w:pPr>
        <w:jc w:val="both"/>
        <w:rPr>
          <w:b/>
        </w:rPr>
      </w:pPr>
    </w:p>
    <w:p w:rsidR="00601754" w:rsidRDefault="00601754" w:rsidP="00601754">
      <w:pPr>
        <w:jc w:val="both"/>
        <w:rPr>
          <w:b/>
        </w:rPr>
      </w:pPr>
      <w:r w:rsidRPr="000317EF">
        <w:rPr>
          <w:b/>
        </w:rPr>
        <w:lastRenderedPageBreak/>
        <w:t>Kanalizácia</w:t>
      </w:r>
      <w:r>
        <w:rPr>
          <w:b/>
        </w:rPr>
        <w:t>:</w:t>
      </w:r>
    </w:p>
    <w:p w:rsidR="00601754" w:rsidRPr="000317EF" w:rsidRDefault="00601754" w:rsidP="00601754">
      <w:pPr>
        <w:jc w:val="both"/>
      </w:pPr>
      <w:r>
        <w:t>M</w:t>
      </w:r>
      <w:r w:rsidRPr="000317EF">
        <w:t xml:space="preserve">á riešiť </w:t>
      </w:r>
      <w:r>
        <w:t>odvod dažďovej vody zo strechy a výmenu všetkých vnútorných a vonkajších rozvodov kanalizácie okrem verejných WC, ktoré boli zrekonštruované v rokoch 2013 – 2014.</w:t>
      </w:r>
      <w:r w:rsidRPr="000317EF">
        <w:t xml:space="preserve"> </w:t>
      </w:r>
    </w:p>
    <w:p w:rsidR="00601754" w:rsidRDefault="00601754" w:rsidP="00601754">
      <w:pPr>
        <w:jc w:val="both"/>
        <w:rPr>
          <w:b/>
        </w:rPr>
      </w:pPr>
    </w:p>
    <w:p w:rsidR="00601754" w:rsidRPr="000317EF" w:rsidRDefault="00601754" w:rsidP="00601754">
      <w:pPr>
        <w:jc w:val="both"/>
        <w:rPr>
          <w:b/>
        </w:rPr>
      </w:pPr>
    </w:p>
    <w:p w:rsidR="00601754" w:rsidRDefault="00601754" w:rsidP="00601754">
      <w:pPr>
        <w:jc w:val="both"/>
        <w:rPr>
          <w:b/>
        </w:rPr>
      </w:pPr>
      <w:r>
        <w:rPr>
          <w:b/>
        </w:rPr>
        <w:t>Vodovod:</w:t>
      </w:r>
    </w:p>
    <w:p w:rsidR="00601754" w:rsidRPr="000317EF" w:rsidRDefault="00601754" w:rsidP="00601754">
      <w:pPr>
        <w:jc w:val="both"/>
      </w:pPr>
      <w:r>
        <w:t>M</w:t>
      </w:r>
      <w:r w:rsidRPr="000317EF">
        <w:t xml:space="preserve">á riešiť </w:t>
      </w:r>
      <w:r>
        <w:t>výmenu všetkých vnútorných a vonkajších rozvodov vodovodu okrem verejných WC, ktoré boli zrekonštruované v rokoch 2013 – 2014.</w:t>
      </w:r>
      <w:r w:rsidRPr="000317EF">
        <w:t xml:space="preserve"> </w:t>
      </w:r>
    </w:p>
    <w:p w:rsidR="00601754" w:rsidRDefault="00601754" w:rsidP="00601754">
      <w:pPr>
        <w:jc w:val="both"/>
        <w:rPr>
          <w:b/>
        </w:rPr>
      </w:pPr>
    </w:p>
    <w:p w:rsidR="00601754" w:rsidRDefault="00601754" w:rsidP="00601754">
      <w:pPr>
        <w:jc w:val="both"/>
        <w:rPr>
          <w:b/>
        </w:rPr>
      </w:pPr>
      <w:r w:rsidRPr="000317EF">
        <w:rPr>
          <w:b/>
        </w:rPr>
        <w:t>Ústredné vykurovanie</w:t>
      </w:r>
      <w:r>
        <w:rPr>
          <w:b/>
        </w:rPr>
        <w:t>:</w:t>
      </w:r>
    </w:p>
    <w:p w:rsidR="00601754" w:rsidRPr="000317EF" w:rsidRDefault="00601754" w:rsidP="00601754">
      <w:pPr>
        <w:jc w:val="both"/>
      </w:pPr>
      <w:r>
        <w:t>M</w:t>
      </w:r>
      <w:r w:rsidRPr="000317EF">
        <w:t xml:space="preserve">á riešiť </w:t>
      </w:r>
      <w:r>
        <w:t>výmenu</w:t>
      </w:r>
      <w:r w:rsidRPr="003C5DC6">
        <w:t xml:space="preserve"> vykurovac</w:t>
      </w:r>
      <w:r>
        <w:t>ích</w:t>
      </w:r>
      <w:r w:rsidRPr="003C5DC6">
        <w:t xml:space="preserve"> rozvod</w:t>
      </w:r>
      <w:r>
        <w:t>ov</w:t>
      </w:r>
      <w:r w:rsidRPr="003C5DC6">
        <w:t xml:space="preserve"> a vykurovac</w:t>
      </w:r>
      <w:r>
        <w:t>ích</w:t>
      </w:r>
      <w:r w:rsidRPr="003C5DC6">
        <w:t xml:space="preserve">  tel</w:t>
      </w:r>
      <w:r>
        <w:t>i</w:t>
      </w:r>
      <w:r w:rsidRPr="003C5DC6">
        <w:t>es</w:t>
      </w:r>
      <w:r>
        <w:t>.</w:t>
      </w:r>
      <w:r w:rsidRPr="003C5DC6">
        <w:t xml:space="preserve"> </w:t>
      </w:r>
      <w:r>
        <w:t>Jestvujúce vykurovacie rozvody  a vykurovacie  telesá ústredného kúrenia  budú vymenené aj s radiátorovými termostatickými ventilmi.</w:t>
      </w:r>
    </w:p>
    <w:p w:rsidR="00601754" w:rsidRDefault="00601754" w:rsidP="00601754">
      <w:pPr>
        <w:jc w:val="both"/>
        <w:rPr>
          <w:b/>
        </w:rPr>
      </w:pPr>
    </w:p>
    <w:p w:rsidR="00601754" w:rsidRDefault="00601754" w:rsidP="00601754">
      <w:pPr>
        <w:jc w:val="both"/>
        <w:rPr>
          <w:b/>
        </w:rPr>
      </w:pPr>
      <w:r w:rsidRPr="000317EF">
        <w:rPr>
          <w:b/>
        </w:rPr>
        <w:t>Klimatizácia</w:t>
      </w:r>
      <w:r>
        <w:rPr>
          <w:b/>
        </w:rPr>
        <w:t>:</w:t>
      </w:r>
    </w:p>
    <w:p w:rsidR="00601754" w:rsidRDefault="00601754" w:rsidP="00601754">
      <w:pPr>
        <w:jc w:val="both"/>
      </w:pPr>
      <w:r>
        <w:t>M</w:t>
      </w:r>
      <w:r w:rsidRPr="000317EF">
        <w:t>á riešiť</w:t>
      </w:r>
      <w:r>
        <w:t xml:space="preserve"> odvetranie a výmenu vzduchu v priestoroch, kde nie je možné prirodzené vetranie oknami a v priestoroch, kde je stála služba napr. osobné pokladne, navrhovaná miestnosť OZT a pod.. </w:t>
      </w:r>
      <w:r w:rsidRPr="000317EF">
        <w:t xml:space="preserve"> </w:t>
      </w:r>
    </w:p>
    <w:p w:rsidR="00601754" w:rsidRPr="000317EF" w:rsidRDefault="00601754" w:rsidP="00601754">
      <w:pPr>
        <w:jc w:val="both"/>
        <w:rPr>
          <w:b/>
        </w:rPr>
      </w:pPr>
    </w:p>
    <w:p w:rsidR="00601754" w:rsidRPr="000317EF" w:rsidRDefault="00601754" w:rsidP="00601754">
      <w:pPr>
        <w:jc w:val="both"/>
      </w:pPr>
      <w:r w:rsidRPr="000317EF">
        <w:rPr>
          <w:b/>
        </w:rPr>
        <w:t>Elektroinštalácia</w:t>
      </w:r>
      <w:r>
        <w:rPr>
          <w:b/>
        </w:rPr>
        <w:t>:</w:t>
      </w:r>
      <w:r w:rsidRPr="000317EF">
        <w:rPr>
          <w:b/>
        </w:rPr>
        <w:t xml:space="preserve"> </w:t>
      </w:r>
    </w:p>
    <w:p w:rsidR="00601754" w:rsidRPr="00D91726" w:rsidRDefault="00601754" w:rsidP="00601754">
      <w:pPr>
        <w:jc w:val="both"/>
      </w:pPr>
      <w:r w:rsidRPr="00D91726">
        <w:rPr>
          <w:b/>
          <w:i/>
        </w:rPr>
        <w:t>Súčasný stav:</w:t>
      </w:r>
      <w:r w:rsidRPr="00D91726">
        <w:t xml:space="preserve"> Elektroinštalácia je z 80-tých rokov, po dobe životnosti. Osvetlenie verejných priestorov vestibul je ovládané z priestorov osobnej pokladne, priestory malej čakárne č.1, č</w:t>
      </w:r>
      <w:r>
        <w:t>.</w:t>
      </w:r>
      <w:r w:rsidRPr="00D91726">
        <w:t xml:space="preserve">2 a osvetlenie pod prístreškom je ovládané astrálnymi hodinami. Pripojenie nových odberných miest v PB ŽST Spišská Nová Ves nie je možné z dôvodu nedostatku miesta v rozvádzači pre podružné merania. </w:t>
      </w:r>
    </w:p>
    <w:p w:rsidR="00601754" w:rsidRPr="00D91726" w:rsidRDefault="00601754" w:rsidP="00601754">
      <w:pPr>
        <w:jc w:val="both"/>
      </w:pPr>
      <w:r w:rsidRPr="00D91726">
        <w:rPr>
          <w:b/>
          <w:i/>
        </w:rPr>
        <w:t>Navrhovaný stav:</w:t>
      </w:r>
      <w:r w:rsidRPr="00D91726">
        <w:rPr>
          <w:b/>
        </w:rPr>
        <w:t xml:space="preserve"> </w:t>
      </w:r>
      <w:r w:rsidRPr="00D91726">
        <w:t xml:space="preserve">má riešiť nové vnútorné rozvody s osvetlením priestorov v zmysle platných noriem a predpisov, výmena káblovej skrine R13, montáž skupinového elektromerového rozvádzača pre podružné odbery (min. 10 odberných miest), automatický systém ovládania osvetlenia. </w:t>
      </w:r>
      <w:r>
        <w:t>Zriadiť meracie body spotreby elektrickej energie s možnosťou čo najväčšej variability meraní pre jednotlivé miestnosti, podľa predpokladaného obsadenia.</w:t>
      </w:r>
    </w:p>
    <w:p w:rsidR="00601754" w:rsidRDefault="00601754" w:rsidP="00601754">
      <w:pPr>
        <w:jc w:val="both"/>
        <w:rPr>
          <w:b/>
        </w:rPr>
      </w:pPr>
    </w:p>
    <w:p w:rsidR="00601754" w:rsidRPr="00D91726" w:rsidRDefault="00601754" w:rsidP="00601754">
      <w:pPr>
        <w:jc w:val="both"/>
        <w:rPr>
          <w:b/>
        </w:rPr>
      </w:pPr>
      <w:r w:rsidRPr="00D91726">
        <w:rPr>
          <w:b/>
        </w:rPr>
        <w:t>Vonkajšie káblové rozvody:</w:t>
      </w:r>
    </w:p>
    <w:p w:rsidR="00601754" w:rsidRPr="00D91726" w:rsidRDefault="00601754" w:rsidP="00601754">
      <w:pPr>
        <w:jc w:val="both"/>
      </w:pPr>
      <w:r w:rsidRPr="00D91726">
        <w:rPr>
          <w:b/>
          <w:i/>
        </w:rPr>
        <w:t>Súčasný stav:</w:t>
      </w:r>
      <w:r w:rsidRPr="00D91726">
        <w:t xml:space="preserve"> V spevnenej ploche medzi PB a koľajiskom je káblový rozvod pre osvetľovacie stožiare v dĺžke cca 210m a silový káblový rozvod k ostatný</w:t>
      </w:r>
      <w:r>
        <w:t>m</w:t>
      </w:r>
      <w:r w:rsidRPr="00D91726">
        <w:t xml:space="preserve"> objektom v </w:t>
      </w:r>
      <w:proofErr w:type="spellStart"/>
      <w:r w:rsidRPr="00D91726">
        <w:t>žst</w:t>
      </w:r>
      <w:proofErr w:type="spellEnd"/>
      <w:r w:rsidRPr="00D91726">
        <w:t xml:space="preserve">. </w:t>
      </w:r>
      <w:r>
        <w:t xml:space="preserve">trasa káblov 6kv, a diaľkové </w:t>
      </w:r>
      <w:r>
        <w:lastRenderedPageBreak/>
        <w:t xml:space="preserve">ovládanie úsekových odpojovačov. </w:t>
      </w:r>
      <w:r w:rsidRPr="00D91726">
        <w:t>Káblové rozvody a osvetľovacie stožiare sú po dobe životnosti, na osvetľovacie stožiare je zakázané vystupovať, čo nám značne komplikuje údržbu. V spevnenej ploche od PB po objekt dopravnej kancelárie (</w:t>
      </w:r>
      <w:proofErr w:type="spellStart"/>
      <w:r w:rsidRPr="00D91726">
        <w:t>releovku</w:t>
      </w:r>
      <w:proofErr w:type="spellEnd"/>
      <w:r w:rsidRPr="00D91726">
        <w:t xml:space="preserve">) sa nachádza 7ks osvetľovacích stožiarov typ JŽ 12. </w:t>
      </w:r>
    </w:p>
    <w:p w:rsidR="00601754" w:rsidRPr="00AE38BC" w:rsidRDefault="00601754" w:rsidP="00601754">
      <w:pPr>
        <w:jc w:val="both"/>
      </w:pPr>
      <w:r w:rsidRPr="00D91726">
        <w:rPr>
          <w:b/>
          <w:i/>
        </w:rPr>
        <w:t>Navrhovaný stav:</w:t>
      </w:r>
      <w:r w:rsidRPr="00D91726">
        <w:t xml:space="preserve"> Pri rekonštrukcii spevnených plôch medzi PB a koľajiskom je potrebné uvažovať aj s výmenou osvetlenia, vrátane káblového rozvodu a uložením </w:t>
      </w:r>
      <w:proofErr w:type="spellStart"/>
      <w:r w:rsidRPr="00D91726">
        <w:t>chráničiek</w:t>
      </w:r>
      <w:proofErr w:type="spellEnd"/>
      <w:r>
        <w:t xml:space="preserve"> a šácht</w:t>
      </w:r>
      <w:r w:rsidRPr="00D91726">
        <w:t xml:space="preserve"> pre ostatné káblové rozvody nachádzajúce sa pod spevnenou plochou</w:t>
      </w:r>
      <w:r>
        <w:t xml:space="preserve"> v zmysle platných noriem a predpisov</w:t>
      </w:r>
      <w:r w:rsidRPr="00D91726">
        <w:t>.</w:t>
      </w:r>
      <w:r>
        <w:t xml:space="preserve">  </w:t>
      </w:r>
    </w:p>
    <w:p w:rsidR="00601754" w:rsidRPr="00D91726" w:rsidRDefault="00601754" w:rsidP="00601754">
      <w:pPr>
        <w:jc w:val="both"/>
        <w:rPr>
          <w:b/>
        </w:rPr>
      </w:pPr>
      <w:r w:rsidRPr="00D91726">
        <w:rPr>
          <w:b/>
        </w:rPr>
        <w:t>Bleskozvod</w:t>
      </w:r>
      <w:r>
        <w:rPr>
          <w:b/>
        </w:rPr>
        <w:t>:</w:t>
      </w:r>
      <w:r w:rsidRPr="00D91726">
        <w:rPr>
          <w:b/>
        </w:rPr>
        <w:t xml:space="preserve"> </w:t>
      </w:r>
    </w:p>
    <w:p w:rsidR="00601754" w:rsidRPr="00D91726" w:rsidRDefault="00601754" w:rsidP="00601754">
      <w:pPr>
        <w:jc w:val="both"/>
        <w:rPr>
          <w:i/>
        </w:rPr>
      </w:pPr>
      <w:r w:rsidRPr="00D91726">
        <w:rPr>
          <w:b/>
          <w:i/>
        </w:rPr>
        <w:t>Súčasný stav:</w:t>
      </w:r>
      <w:r w:rsidRPr="00D91726">
        <w:rPr>
          <w:i/>
        </w:rPr>
        <w:t xml:space="preserve"> </w:t>
      </w:r>
      <w:r w:rsidRPr="00D91726">
        <w:t xml:space="preserve">Nevyhovujúce (odhnité) </w:t>
      </w:r>
      <w:proofErr w:type="spellStart"/>
      <w:r w:rsidRPr="00D91726">
        <w:t>zemniče</w:t>
      </w:r>
      <w:proofErr w:type="spellEnd"/>
      <w:r w:rsidRPr="00D91726">
        <w:t>, ktorých  výmena je z dôvodu spevnených plôch okolo PB ŽST Spišská Nová Ves problematická</w:t>
      </w:r>
      <w:r w:rsidRPr="00D91726">
        <w:rPr>
          <w:i/>
        </w:rPr>
        <w:t>.</w:t>
      </w:r>
    </w:p>
    <w:p w:rsidR="00601754" w:rsidRPr="00D91726" w:rsidRDefault="00601754" w:rsidP="00601754">
      <w:pPr>
        <w:jc w:val="both"/>
        <w:rPr>
          <w:strike/>
        </w:rPr>
      </w:pPr>
      <w:r w:rsidRPr="00D91726">
        <w:rPr>
          <w:b/>
          <w:i/>
        </w:rPr>
        <w:t>Navrhovaný stav</w:t>
      </w:r>
      <w:r w:rsidRPr="00D91726">
        <w:rPr>
          <w:b/>
        </w:rPr>
        <w:t xml:space="preserve">: </w:t>
      </w:r>
      <w:r w:rsidRPr="00904AA1">
        <w:t>M</w:t>
      </w:r>
      <w:r w:rsidRPr="00D91726">
        <w:t>á</w:t>
      </w:r>
      <w:r w:rsidRPr="00D91726">
        <w:rPr>
          <w:b/>
        </w:rPr>
        <w:t xml:space="preserve"> </w:t>
      </w:r>
      <w:r w:rsidRPr="00D91726">
        <w:t xml:space="preserve">riešiť návrh nového bleskozvodu, vrátane uzemňovacej sústavy v zmysle platných noriem a predpisov. </w:t>
      </w:r>
    </w:p>
    <w:p w:rsidR="00601754" w:rsidRPr="000317EF" w:rsidRDefault="00601754" w:rsidP="00601754">
      <w:pPr>
        <w:jc w:val="both"/>
        <w:rPr>
          <w:b/>
        </w:rPr>
      </w:pPr>
    </w:p>
    <w:p w:rsidR="00601754" w:rsidRDefault="00601754" w:rsidP="00601754">
      <w:pPr>
        <w:jc w:val="both"/>
        <w:rPr>
          <w:b/>
        </w:rPr>
      </w:pPr>
      <w:r w:rsidRPr="000317EF">
        <w:rPr>
          <w:b/>
        </w:rPr>
        <w:t>Požiarna ochrana</w:t>
      </w:r>
      <w:r>
        <w:rPr>
          <w:b/>
        </w:rPr>
        <w:t>:</w:t>
      </w:r>
    </w:p>
    <w:p w:rsidR="00601754" w:rsidRPr="000317EF" w:rsidRDefault="00601754" w:rsidP="00601754">
      <w:pPr>
        <w:jc w:val="both"/>
      </w:pPr>
      <w:r>
        <w:t>M</w:t>
      </w:r>
      <w:r w:rsidRPr="000317EF">
        <w:t>á riešiť spracovanie PD požiarnej bezpečnosti stavby.</w:t>
      </w:r>
    </w:p>
    <w:p w:rsidR="00601754" w:rsidRPr="000317EF" w:rsidRDefault="00601754" w:rsidP="00601754">
      <w:pPr>
        <w:jc w:val="both"/>
      </w:pPr>
    </w:p>
    <w:p w:rsidR="00601754" w:rsidRDefault="00601754" w:rsidP="00601754">
      <w:pPr>
        <w:jc w:val="both"/>
        <w:rPr>
          <w:b/>
        </w:rPr>
      </w:pPr>
      <w:r w:rsidRPr="000317EF">
        <w:rPr>
          <w:b/>
        </w:rPr>
        <w:t>Energetický audit</w:t>
      </w:r>
      <w:r w:rsidRPr="000317EF">
        <w:t xml:space="preserve"> </w:t>
      </w:r>
      <w:r w:rsidRPr="00414646">
        <w:rPr>
          <w:b/>
        </w:rPr>
        <w:t>a</w:t>
      </w:r>
      <w:r>
        <w:rPr>
          <w:b/>
        </w:rPr>
        <w:t> </w:t>
      </w:r>
      <w:r w:rsidRPr="00414646">
        <w:rPr>
          <w:b/>
        </w:rPr>
        <w:t>certifikát</w:t>
      </w:r>
      <w:r>
        <w:rPr>
          <w:b/>
        </w:rPr>
        <w:t>:</w:t>
      </w:r>
    </w:p>
    <w:p w:rsidR="00601754" w:rsidRPr="000317EF" w:rsidRDefault="00601754" w:rsidP="00601754">
      <w:pPr>
        <w:jc w:val="both"/>
      </w:pPr>
      <w:r>
        <w:t>M</w:t>
      </w:r>
      <w:r w:rsidRPr="000317EF">
        <w:t xml:space="preserve">a riešiť návrh takých materiálov, aby po skončení stavby spĺňal energetický certifikát ukazovatele A prípadne B.  </w:t>
      </w:r>
    </w:p>
    <w:p w:rsidR="00601754" w:rsidRDefault="00601754" w:rsidP="00601754">
      <w:pPr>
        <w:jc w:val="both"/>
        <w:rPr>
          <w:b/>
        </w:rPr>
      </w:pPr>
    </w:p>
    <w:p w:rsidR="00601754" w:rsidRDefault="00601754" w:rsidP="00601754">
      <w:pPr>
        <w:jc w:val="both"/>
        <w:rPr>
          <w:b/>
        </w:rPr>
      </w:pPr>
      <w:r>
        <w:rPr>
          <w:b/>
        </w:rPr>
        <w:t>3.2 SO 202 – Spevnené plochy:</w:t>
      </w:r>
    </w:p>
    <w:p w:rsidR="00601754" w:rsidRPr="001C4C1B" w:rsidRDefault="00601754" w:rsidP="00601754">
      <w:pPr>
        <w:pStyle w:val="Odsekzoznamu"/>
        <w:ind w:left="0"/>
        <w:jc w:val="both"/>
      </w:pPr>
      <w:r w:rsidRPr="001C4C1B">
        <w:t xml:space="preserve">1., V rámci prestavby je potrebné zrekonštruovať spevnené plochy v  okolí   budovy  ŽST Spišská Nová Ves. Zo strany od mesta od oplotenia pozemku na </w:t>
      </w:r>
      <w:proofErr w:type="spellStart"/>
      <w:r w:rsidRPr="001C4C1B">
        <w:t>parc</w:t>
      </w:r>
      <w:proofErr w:type="spellEnd"/>
      <w:r w:rsidRPr="001C4C1B">
        <w:t>. č. 9182/63, popred budovu ŽST po obrubník parkoviska pre taxislužbu (časť p. č. 2009/4 v správe SHM) až po objekt tranzita.  Na ploche medzi tranzitom a koľajou č. 11 (koľaj č. 11 v ŽST Spišská Nová Ves, vrátane výhybky č. 26, plánuje  legislatívne aj fyzicky zrušiť v priebehu r. 2015) uvažovať so zriadením parkoviska pre cestujúcu verejnosť. Úpravu plochy pre parkovisko navrhujeme od miesta odbočenia z miestnej komunikácie až po úroveň skladu CO (</w:t>
      </w:r>
      <w:proofErr w:type="spellStart"/>
      <w:r w:rsidRPr="001C4C1B">
        <w:t>žkm</w:t>
      </w:r>
      <w:proofErr w:type="spellEnd"/>
      <w:r w:rsidRPr="001C4C1B">
        <w:t xml:space="preserve"> 173,120 - 173,060 ), vo vzdialenosti min. 5m od osi koľ. č. 9, so zabezpečím kolmého státia pozdĺž koľ. 9 a pozdĺž budovy skladu (bývalý výstrojný sklad) a zabezpečením prechodu cez parkovisko na MP vedľa koľ. č. 9 v </w:t>
      </w:r>
      <w:proofErr w:type="spellStart"/>
      <w:r w:rsidRPr="001C4C1B">
        <w:t>žkm</w:t>
      </w:r>
      <w:proofErr w:type="spellEnd"/>
      <w:r w:rsidRPr="001C4C1B">
        <w:t xml:space="preserve"> 173,0- 172,9.  Do úprav zahrnúť aj plochu vedľa  budovy, v ktorej je umiestnená dopravná kancelária (plocha medzi </w:t>
      </w:r>
      <w:proofErr w:type="spellStart"/>
      <w:r w:rsidRPr="001C4C1B">
        <w:t>parc</w:t>
      </w:r>
      <w:proofErr w:type="spellEnd"/>
      <w:r w:rsidRPr="001C4C1B">
        <w:t>. č. 9186 a 9182/61), ktorú navrhujeme využiť z časti pre prístup k nástupištiam pre integrovaný záchranný systém a z časti ako parkovisko pre služobné účely ŽSR.   Úpravu spevnených  plôch realizovať asfaltom.   Súčasťou PD  bude aj projekt dopravného značenia, v rámci ktorého bude riešené vodorovné značenie na parkovisku medzi tranzitom a koľ. 11,  zvislé dopravné značenie obmedzujúce prístup verejnosti na pozemok za koľ. 11 a vodorovné značenie na ploche za budovou dopravnej kancelárie  povoľujúce prístup k nástupištiam pre integrovaný záchranný systém. PD musí byť odsúhlasená Dopravným inšpektorátom.</w:t>
      </w:r>
    </w:p>
    <w:p w:rsidR="00601754" w:rsidRDefault="00601754" w:rsidP="00601754">
      <w:pPr>
        <w:pStyle w:val="Pta"/>
        <w:tabs>
          <w:tab w:val="left" w:pos="708"/>
        </w:tabs>
        <w:jc w:val="both"/>
      </w:pPr>
      <w:r w:rsidRPr="001C4C1B">
        <w:lastRenderedPageBreak/>
        <w:t xml:space="preserve">2., V rámci pripravovanej stavby žiadame riešiť aj uskladňovanie kontajnerových nádob na odpad pri budove ŽST zo strany od mesta, nakoľko v súčasnej dobe sú na veľmi viditeľnom mieste a špatia celkový vzhľad stanice. </w:t>
      </w:r>
    </w:p>
    <w:p w:rsidR="00601754" w:rsidRPr="00E66678" w:rsidRDefault="00601754" w:rsidP="00601754">
      <w:pPr>
        <w:pStyle w:val="Pta"/>
        <w:tabs>
          <w:tab w:val="left" w:pos="708"/>
        </w:tabs>
        <w:jc w:val="both"/>
      </w:pPr>
      <w:r>
        <w:t xml:space="preserve">3., Vzhľadom na pripravovaný návrh zrušenia 11. koľaje a realizácie nových parkovacích plôch riešiť aj prekrytie výsypných jám medzi 7. a  9. koľajou, ktoré sa nachádzajú v blízkosti pohybu osôb pripravovaného parkoviska.  </w:t>
      </w:r>
    </w:p>
    <w:p w:rsidR="00601754" w:rsidRDefault="00601754" w:rsidP="00601754">
      <w:pPr>
        <w:tabs>
          <w:tab w:val="left" w:pos="426"/>
        </w:tabs>
        <w:rPr>
          <w:b/>
        </w:rPr>
      </w:pPr>
      <w:r>
        <w:rPr>
          <w:b/>
        </w:rPr>
        <w:t xml:space="preserve">3.3  </w:t>
      </w:r>
      <w:r w:rsidRPr="000317EF">
        <w:rPr>
          <w:b/>
        </w:rPr>
        <w:t>Prevádzkový súbor</w:t>
      </w:r>
      <w:r>
        <w:rPr>
          <w:b/>
        </w:rPr>
        <w:t>:</w:t>
      </w:r>
    </w:p>
    <w:p w:rsidR="00601754" w:rsidRPr="00052C6A" w:rsidRDefault="00601754" w:rsidP="00601754">
      <w:pPr>
        <w:jc w:val="both"/>
        <w:rPr>
          <w:b/>
        </w:rPr>
      </w:pPr>
      <w:r w:rsidRPr="00052C6A">
        <w:rPr>
          <w:b/>
        </w:rPr>
        <w:t>PS 01 – Informačný systém</w:t>
      </w:r>
      <w:r>
        <w:rPr>
          <w:b/>
        </w:rPr>
        <w:t>:</w:t>
      </w:r>
      <w:r w:rsidRPr="00052C6A">
        <w:rPr>
          <w:b/>
        </w:rPr>
        <w:t xml:space="preserve"> </w:t>
      </w:r>
    </w:p>
    <w:p w:rsidR="00601754" w:rsidRPr="00052C6A" w:rsidRDefault="00601754" w:rsidP="00601754">
      <w:pPr>
        <w:jc w:val="both"/>
        <w:rPr>
          <w:b/>
        </w:rPr>
      </w:pPr>
      <w:proofErr w:type="spellStart"/>
      <w:r w:rsidRPr="00052C6A">
        <w:rPr>
          <w:b/>
        </w:rPr>
        <w:t>HaVIS</w:t>
      </w:r>
      <w:proofErr w:type="spellEnd"/>
      <w:r w:rsidRPr="00052C6A">
        <w:rPr>
          <w:b/>
        </w:rPr>
        <w:t>:</w:t>
      </w:r>
    </w:p>
    <w:p w:rsidR="00601754" w:rsidRPr="00052C6A" w:rsidRDefault="00601754" w:rsidP="00601754">
      <w:pPr>
        <w:jc w:val="both"/>
      </w:pPr>
      <w:r w:rsidRPr="00052C6A">
        <w:t>V rámci rekonštrukcie sa jestvujúci informačný systém (riadiaci počítač), umiestnený v</w:t>
      </w:r>
      <w:r>
        <w:t xml:space="preserve"> budove </w:t>
      </w:r>
      <w:r w:rsidRPr="00052C6A">
        <w:t>DK presunie do technologickej miestnosti OT</w:t>
      </w:r>
      <w:r>
        <w:t xml:space="preserve"> v uvedenej budove</w:t>
      </w:r>
      <w:r w:rsidRPr="00052C6A">
        <w:t>. Jestvujúce informačné zariadenie (riadiaci PC a rozhlasová ústredňa) sa doplní o riadiaci software</w:t>
      </w:r>
      <w:r>
        <w:t>, hardware</w:t>
      </w:r>
      <w:r w:rsidRPr="00052C6A">
        <w:t xml:space="preserve"> a vizuálnu časť – informačné tabule</w:t>
      </w:r>
      <w:r>
        <w:t xml:space="preserve"> (LED a LCD)</w:t>
      </w:r>
      <w:r w:rsidRPr="00052C6A">
        <w:t>:</w:t>
      </w:r>
    </w:p>
    <w:p w:rsidR="00601754" w:rsidRPr="00052C6A" w:rsidRDefault="00601754" w:rsidP="00601754">
      <w:pPr>
        <w:jc w:val="both"/>
      </w:pPr>
      <w:r w:rsidRPr="00052C6A">
        <w:t xml:space="preserve">1x </w:t>
      </w:r>
      <w:r>
        <w:t xml:space="preserve">príchodová a </w:t>
      </w:r>
      <w:r w:rsidRPr="00052C6A">
        <w:t xml:space="preserve">odchodová 5-riadková interiérová – </w:t>
      </w:r>
      <w:r>
        <w:t xml:space="preserve">v priestore </w:t>
      </w:r>
      <w:r w:rsidRPr="00052C6A">
        <w:t>vestibul</w:t>
      </w:r>
      <w:r>
        <w:t>u</w:t>
      </w:r>
      <w:r w:rsidRPr="00052C6A">
        <w:t xml:space="preserve"> PB</w:t>
      </w:r>
      <w:r>
        <w:t>.</w:t>
      </w:r>
    </w:p>
    <w:p w:rsidR="00601754" w:rsidRPr="00052C6A" w:rsidRDefault="00601754" w:rsidP="00601754">
      <w:pPr>
        <w:jc w:val="both"/>
      </w:pPr>
      <w:r w:rsidRPr="00052C6A">
        <w:t>1x LCD odchodový panel 5-riadkový interiérový – v priestore čakárne</w:t>
      </w:r>
      <w:r>
        <w:t>.</w:t>
      </w:r>
    </w:p>
    <w:p w:rsidR="00601754" w:rsidRPr="00052C6A" w:rsidRDefault="00601754" w:rsidP="00601754">
      <w:pPr>
        <w:jc w:val="both"/>
      </w:pPr>
      <w:r w:rsidRPr="00052C6A">
        <w:t xml:space="preserve">1x odchodová </w:t>
      </w:r>
      <w:r>
        <w:t>4</w:t>
      </w:r>
      <w:r w:rsidRPr="00052C6A">
        <w:t>-riadková obojstranná exteriérová – pod perónovým prístreškom</w:t>
      </w:r>
      <w:r>
        <w:t>.</w:t>
      </w:r>
    </w:p>
    <w:p w:rsidR="00601754" w:rsidRPr="00052C6A" w:rsidRDefault="00601754" w:rsidP="00601754">
      <w:pPr>
        <w:jc w:val="both"/>
      </w:pPr>
      <w:r w:rsidRPr="00052C6A">
        <w:t xml:space="preserve">1x odchodová </w:t>
      </w:r>
      <w:r>
        <w:t>4</w:t>
      </w:r>
      <w:r w:rsidRPr="00052C6A">
        <w:t>-riadková obojstranná exteriérová – nový stožiar umiestnený v priestore pri budove DK pri príchode od autobusovej stanice (bližšie spresnené po obhliadke pri projektovaní)</w:t>
      </w:r>
      <w:r>
        <w:t>.</w:t>
      </w:r>
    </w:p>
    <w:p w:rsidR="00601754" w:rsidRPr="00052C6A" w:rsidRDefault="00601754" w:rsidP="00601754">
      <w:pPr>
        <w:jc w:val="both"/>
      </w:pPr>
      <w:r w:rsidRPr="00052C6A">
        <w:t>1x LCD kontrolný panel – do dopravnej kancelárie</w:t>
      </w:r>
      <w:r>
        <w:t>.</w:t>
      </w:r>
    </w:p>
    <w:p w:rsidR="00601754" w:rsidRDefault="00601754" w:rsidP="00601754">
      <w:pPr>
        <w:jc w:val="both"/>
      </w:pPr>
      <w:r w:rsidRPr="00052C6A">
        <w:t>1x LCD odchodový panel – do priestorov ZSSK (predajňa lístkov)</w:t>
      </w:r>
      <w:r>
        <w:t>.</w:t>
      </w:r>
    </w:p>
    <w:p w:rsidR="00601754" w:rsidRDefault="00601754" w:rsidP="00601754">
      <w:pPr>
        <w:jc w:val="both"/>
      </w:pPr>
      <w:r w:rsidRPr="00052C6A">
        <w:t>Riadiaci technologický PC sa doplní o záložný PC v prípade výpadku hlavného riadiaceho počítača. Umiestnenie PC v technologickej miestnosti s oznamovacou technikou navrhujeme realizovať výmenou jestvujúcej malej 19“ RACK skrine za novú 19“ RACK skriňu 45U, do ktorej sa premiestni aj jestvujúca rozhlasová ústredňa pre cestujúcich.</w:t>
      </w:r>
      <w:r>
        <w:t xml:space="preserve"> </w:t>
      </w:r>
    </w:p>
    <w:p w:rsidR="00601754" w:rsidRPr="00183017" w:rsidRDefault="00601754" w:rsidP="00601754">
      <w:pPr>
        <w:jc w:val="both"/>
      </w:pPr>
      <w:r w:rsidRPr="00052C6A">
        <w:t>Rozhlasové vetvy (rozvody) pre cestujúcu verejnosť sa v rámci rekonštrukcie PB vymenia za nové rozvody s osadením nových interiérových a</w:t>
      </w:r>
      <w:r>
        <w:t> </w:t>
      </w:r>
      <w:r w:rsidRPr="00052C6A">
        <w:t>exteriérových</w:t>
      </w:r>
      <w:r>
        <w:t xml:space="preserve"> (nastaviteľných)</w:t>
      </w:r>
      <w:r w:rsidRPr="00052C6A">
        <w:t xml:space="preserve"> reproduktorov.</w:t>
      </w:r>
      <w:r>
        <w:t xml:space="preserve"> </w:t>
      </w:r>
      <w:r w:rsidRPr="00052C6A">
        <w:t xml:space="preserve">V priestore chodníka, ktorý je vedený rovnobežne s prvým nástupišťom medzi PB a DK je umiestnený pôvodný kovový rozhlasový stožiar, ktorý je potrebné vymeniť, resp. ozvučenie uvedeného priestoru po jeho demontáži je potrebné riešiť plnohodnotnou náhradou. </w:t>
      </w:r>
      <w:r>
        <w:t xml:space="preserve"> Zriadi sa nová </w:t>
      </w:r>
      <w:r w:rsidRPr="00052C6A">
        <w:t xml:space="preserve"> hlavn</w:t>
      </w:r>
      <w:r>
        <w:t>á</w:t>
      </w:r>
      <w:r w:rsidRPr="00052C6A">
        <w:t xml:space="preserve"> hodinov</w:t>
      </w:r>
      <w:r>
        <w:t>á</w:t>
      </w:r>
      <w:r w:rsidRPr="00052C6A">
        <w:t xml:space="preserve"> ústredň</w:t>
      </w:r>
      <w:r>
        <w:t>a</w:t>
      </w:r>
      <w:r w:rsidRPr="00052C6A">
        <w:t xml:space="preserve"> (HH) s prijímačom GPS signálu </w:t>
      </w:r>
      <w:r>
        <w:t xml:space="preserve">a zrealizujú sa nové </w:t>
      </w:r>
      <w:r w:rsidRPr="00052C6A">
        <w:t>hodinové rozvody  s novými podružnými hodinami (PH)</w:t>
      </w:r>
      <w:r>
        <w:t xml:space="preserve"> podľa požiadaviek užívateľa</w:t>
      </w:r>
      <w:r w:rsidRPr="00052C6A">
        <w:t>.</w:t>
      </w:r>
      <w:r>
        <w:t xml:space="preserve"> </w:t>
      </w:r>
      <w:r w:rsidRPr="00052C6A">
        <w:t xml:space="preserve">Prepojovací miestny </w:t>
      </w:r>
      <w:proofErr w:type="spellStart"/>
      <w:r w:rsidRPr="00052C6A">
        <w:t>metalický</w:t>
      </w:r>
      <w:proofErr w:type="spellEnd"/>
      <w:r w:rsidRPr="00052C6A">
        <w:t xml:space="preserve"> kábel medzi PB a budovou DK je v prevádzke od roku 1976. Je technicky a morálne </w:t>
      </w:r>
      <w:proofErr w:type="spellStart"/>
      <w:r w:rsidRPr="00052C6A">
        <w:t>zastaralý</w:t>
      </w:r>
      <w:proofErr w:type="spellEnd"/>
      <w:r w:rsidRPr="00052C6A">
        <w:t>. Z uvedeného dôvodu, je pre spojenie riadiaceho počítača s informačnými tabuľami umiestnenými v časti PB nutné riešiť jeho náhradu položením nové</w:t>
      </w:r>
      <w:r>
        <w:t xml:space="preserve">ho miestneho </w:t>
      </w:r>
      <w:proofErr w:type="spellStart"/>
      <w:r>
        <w:t>metalického</w:t>
      </w:r>
      <w:proofErr w:type="spellEnd"/>
      <w:r>
        <w:t xml:space="preserve"> kábla.</w:t>
      </w:r>
    </w:p>
    <w:p w:rsidR="00601754" w:rsidRPr="00052C6A" w:rsidRDefault="00601754" w:rsidP="00601754">
      <w:pPr>
        <w:tabs>
          <w:tab w:val="left" w:pos="426"/>
        </w:tabs>
        <w:jc w:val="both"/>
        <w:rPr>
          <w:b/>
        </w:rPr>
      </w:pPr>
      <w:r w:rsidRPr="00052C6A">
        <w:rPr>
          <w:b/>
        </w:rPr>
        <w:t>Osadenie piktogramov:</w:t>
      </w:r>
    </w:p>
    <w:p w:rsidR="00601754" w:rsidRPr="00183017" w:rsidRDefault="00601754" w:rsidP="00601754">
      <w:pPr>
        <w:tabs>
          <w:tab w:val="left" w:pos="426"/>
        </w:tabs>
        <w:jc w:val="both"/>
        <w:rPr>
          <w:b/>
        </w:rPr>
      </w:pPr>
      <w:r>
        <w:t>V</w:t>
      </w:r>
      <w:r w:rsidRPr="000317EF">
        <w:t>ypracova</w:t>
      </w:r>
      <w:r>
        <w:t>ť</w:t>
      </w:r>
      <w:r w:rsidRPr="000317EF">
        <w:t xml:space="preserve"> PD  osadenia piktogramov, ako informačného systému pre cestujúcu verejnosť.  </w:t>
      </w:r>
    </w:p>
    <w:p w:rsidR="00601754" w:rsidRPr="00052C6A" w:rsidRDefault="00601754" w:rsidP="00601754">
      <w:pPr>
        <w:jc w:val="both"/>
        <w:rPr>
          <w:b/>
        </w:rPr>
      </w:pPr>
      <w:r>
        <w:rPr>
          <w:b/>
        </w:rPr>
        <w:t>PS 02 – E</w:t>
      </w:r>
      <w:r w:rsidRPr="00052C6A">
        <w:rPr>
          <w:b/>
        </w:rPr>
        <w:t>lektrická požiarna signalizácia (EPS)</w:t>
      </w:r>
      <w:r>
        <w:rPr>
          <w:b/>
        </w:rPr>
        <w:t>:</w:t>
      </w:r>
    </w:p>
    <w:p w:rsidR="00601754" w:rsidRPr="00052C6A" w:rsidRDefault="00601754" w:rsidP="00601754">
      <w:pPr>
        <w:jc w:val="both"/>
      </w:pPr>
      <w:r w:rsidRPr="00052C6A">
        <w:lastRenderedPageBreak/>
        <w:t xml:space="preserve">Vybudovanie EPS je podmienené požiadavkami, ktoré budú uvedené v rámci Požiarnej ochrany (spracovanie PD požiarnej bezpečnosti stavby). Z dôvodu vybudovania nových technológií </w:t>
      </w:r>
      <w:proofErr w:type="spellStart"/>
      <w:r w:rsidRPr="00052C6A">
        <w:t>doporučujeme</w:t>
      </w:r>
      <w:proofErr w:type="spellEnd"/>
      <w:r w:rsidRPr="00052C6A">
        <w:t xml:space="preserve"> vybudovanie EPS minimálne pre technologické priestory</w:t>
      </w:r>
      <w:r>
        <w:t xml:space="preserve"> umiestnené v budove DK.</w:t>
      </w:r>
    </w:p>
    <w:p w:rsidR="00601754" w:rsidRPr="00052C6A" w:rsidRDefault="00601754" w:rsidP="00601754">
      <w:pPr>
        <w:jc w:val="both"/>
        <w:rPr>
          <w:b/>
        </w:rPr>
      </w:pPr>
      <w:r w:rsidRPr="00052C6A">
        <w:rPr>
          <w:b/>
        </w:rPr>
        <w:t xml:space="preserve">PS 03 – </w:t>
      </w:r>
      <w:r>
        <w:rPr>
          <w:b/>
        </w:rPr>
        <w:t>K</w:t>
      </w:r>
      <w:r w:rsidRPr="00052C6A">
        <w:rPr>
          <w:b/>
        </w:rPr>
        <w:t>amerový systém (KS) a prostriedky systému narušenia (PSN)</w:t>
      </w:r>
      <w:r>
        <w:rPr>
          <w:b/>
        </w:rPr>
        <w:t>:</w:t>
      </w:r>
    </w:p>
    <w:p w:rsidR="00601754" w:rsidRPr="00AE38BC" w:rsidRDefault="00601754" w:rsidP="00601754">
      <w:pPr>
        <w:jc w:val="both"/>
      </w:pPr>
      <w:r w:rsidRPr="00052C6A">
        <w:t>Vybudovane kamerového systému vo verejne prístupných priestoroch (čakáreň, vestibul PB, zastrešený perón,</w:t>
      </w:r>
      <w:r>
        <w:t xml:space="preserve"> administratívna budova DK, priestor nástupísk,</w:t>
      </w:r>
      <w:r w:rsidRPr="00052C6A">
        <w:t xml:space="preserve"> parkovisk</w:t>
      </w:r>
      <w:r>
        <w:t>á</w:t>
      </w:r>
      <w:r w:rsidRPr="00052C6A">
        <w:t>,</w:t>
      </w:r>
      <w:r>
        <w:t xml:space="preserve"> manipulačný priestor </w:t>
      </w:r>
      <w:r w:rsidRPr="00052C6A">
        <w:t xml:space="preserve">a pod..) zvýši bezpečnosť cestujúcich a zlepší ochranu majetku ŽSR v prípade vandalizmu. PSN slúžia ako prevencia pre zabezpečenie priestorov a prípadným pokusom o vlámanie a poškodenie majetku ŽSR. Presné rozmiestnenie kamier a snímačov PSN bude definované pri projektovaní. Umiestnenie samotného </w:t>
      </w:r>
      <w:r>
        <w:t xml:space="preserve">servera </w:t>
      </w:r>
      <w:r w:rsidRPr="00052C6A">
        <w:t xml:space="preserve"> </w:t>
      </w:r>
      <w:r>
        <w:t xml:space="preserve">kamerového systému </w:t>
      </w:r>
      <w:r w:rsidRPr="00052C6A">
        <w:t>navrhujeme riešiť do priestorov technologickej miestnosti oznam</w:t>
      </w:r>
      <w:r>
        <w:t>ovacej</w:t>
      </w:r>
      <w:r w:rsidRPr="00052C6A">
        <w:t xml:space="preserve"> </w:t>
      </w:r>
      <w:r>
        <w:t>t</w:t>
      </w:r>
      <w:r w:rsidRPr="00052C6A">
        <w:t>echniky</w:t>
      </w:r>
      <w:r>
        <w:t xml:space="preserve"> v budove dopravnej kancelárie</w:t>
      </w:r>
      <w:r w:rsidRPr="00052C6A">
        <w:t>.</w:t>
      </w:r>
      <w:r>
        <w:t xml:space="preserve"> </w:t>
      </w:r>
      <w:r w:rsidRPr="00052C6A">
        <w:t xml:space="preserve">Pre novovybudované zariadenia </w:t>
      </w:r>
      <w:r w:rsidRPr="00052C6A">
        <w:rPr>
          <w:b/>
        </w:rPr>
        <w:t>EPS, KS</w:t>
      </w:r>
      <w:r w:rsidRPr="00052C6A">
        <w:t xml:space="preserve"> a </w:t>
      </w:r>
      <w:r w:rsidRPr="00052C6A">
        <w:rPr>
          <w:b/>
        </w:rPr>
        <w:t>PSN</w:t>
      </w:r>
      <w:r w:rsidRPr="00052C6A">
        <w:t xml:space="preserve"> navrhujeme v rámci PD zapracovať vizualizáciu pôdorysov s osadením snímačov a kamier ako aj zakúpenie licencie pre ich možné pripojenie do integrovaného nadstavbového systému C4.</w:t>
      </w:r>
      <w:r>
        <w:t xml:space="preserve"> </w:t>
      </w:r>
    </w:p>
    <w:p w:rsidR="00601754" w:rsidRPr="00052C6A" w:rsidRDefault="00601754" w:rsidP="00601754">
      <w:pPr>
        <w:jc w:val="both"/>
        <w:rPr>
          <w:b/>
        </w:rPr>
      </w:pPr>
      <w:r w:rsidRPr="00052C6A">
        <w:rPr>
          <w:b/>
        </w:rPr>
        <w:t xml:space="preserve">PS 04 – </w:t>
      </w:r>
      <w:r>
        <w:rPr>
          <w:b/>
        </w:rPr>
        <w:t>D</w:t>
      </w:r>
      <w:r w:rsidRPr="00052C6A">
        <w:rPr>
          <w:b/>
        </w:rPr>
        <w:t xml:space="preserve">ispozičný </w:t>
      </w:r>
      <w:proofErr w:type="spellStart"/>
      <w:r w:rsidRPr="00052C6A">
        <w:rPr>
          <w:b/>
        </w:rPr>
        <w:t>zapojovač</w:t>
      </w:r>
      <w:proofErr w:type="spellEnd"/>
      <w:r w:rsidRPr="00052C6A">
        <w:rPr>
          <w:b/>
        </w:rPr>
        <w:t xml:space="preserve"> a</w:t>
      </w:r>
      <w:r>
        <w:rPr>
          <w:b/>
        </w:rPr>
        <w:t> </w:t>
      </w:r>
      <w:r w:rsidRPr="00052C6A">
        <w:rPr>
          <w:b/>
        </w:rPr>
        <w:t>ZZH</w:t>
      </w:r>
      <w:r>
        <w:rPr>
          <w:b/>
        </w:rPr>
        <w:t>:</w:t>
      </w:r>
    </w:p>
    <w:p w:rsidR="00601754" w:rsidRPr="00183017" w:rsidRDefault="00601754" w:rsidP="00601754">
      <w:pPr>
        <w:jc w:val="both"/>
      </w:pPr>
      <w:r w:rsidRPr="00052C6A">
        <w:t xml:space="preserve">Hlavný dispozičný </w:t>
      </w:r>
      <w:proofErr w:type="spellStart"/>
      <w:r w:rsidRPr="00052C6A">
        <w:t>zapojovač</w:t>
      </w:r>
      <w:proofErr w:type="spellEnd"/>
      <w:r w:rsidRPr="00052C6A">
        <w:t xml:space="preserve"> ALFA (dva ovládacie pulty /OP/)</w:t>
      </w:r>
      <w:r>
        <w:t xml:space="preserve">, ktorý </w:t>
      </w:r>
      <w:r w:rsidRPr="00052C6A">
        <w:t xml:space="preserve">je </w:t>
      </w:r>
      <w:r>
        <w:t xml:space="preserve">umiestnený v budove DK, je </w:t>
      </w:r>
      <w:r w:rsidRPr="00052C6A">
        <w:t xml:space="preserve">v prevádzke od roku 2001. Súčasný náhradný </w:t>
      </w:r>
      <w:proofErr w:type="spellStart"/>
      <w:r w:rsidRPr="00052C6A">
        <w:t>zapojovač</w:t>
      </w:r>
      <w:proofErr w:type="spellEnd"/>
      <w:r w:rsidRPr="00052C6A">
        <w:t xml:space="preserve"> MTZ 10/1 je v prevádzke od roku 1982 (jeden ovládací pult). Oba dispozičné </w:t>
      </w:r>
      <w:proofErr w:type="spellStart"/>
      <w:r w:rsidRPr="00052C6A">
        <w:t>zapojovače</w:t>
      </w:r>
      <w:proofErr w:type="spellEnd"/>
      <w:r w:rsidRPr="00052C6A">
        <w:t xml:space="preserve"> sú morálne a technicky </w:t>
      </w:r>
      <w:proofErr w:type="spellStart"/>
      <w:r w:rsidRPr="00052C6A">
        <w:t>zastaralé</w:t>
      </w:r>
      <w:proofErr w:type="spellEnd"/>
      <w:r w:rsidRPr="00052C6A">
        <w:t xml:space="preserve">. Pre kompatibilitu zariadení a možnosť ich zapojenia do navrhovaného záznamového zariadenia hovorov (ZZH) je potrebné riešiť ich výmenu v rátane ovládacích pultov. Zariadenie záznamu hovorov musí byť v prevedení 6 linkovom (3 x OP, 2 x RDST, 1x rezerva). Umiestnenie technológie nového dispozičného </w:t>
      </w:r>
      <w:proofErr w:type="spellStart"/>
      <w:r w:rsidRPr="00052C6A">
        <w:t>zapojovača</w:t>
      </w:r>
      <w:proofErr w:type="spellEnd"/>
      <w:r w:rsidRPr="00052C6A">
        <w:t xml:space="preserve"> (spojovacej jednotky) ako aj ZZH </w:t>
      </w:r>
      <w:proofErr w:type="spellStart"/>
      <w:r w:rsidRPr="00052C6A">
        <w:t>doporučujeme</w:t>
      </w:r>
      <w:proofErr w:type="spellEnd"/>
      <w:r w:rsidRPr="00052C6A">
        <w:t xml:space="preserve"> riešiť v technologickej miestnosti</w:t>
      </w:r>
      <w:r>
        <w:t xml:space="preserve"> (budova DK)</w:t>
      </w:r>
      <w:r w:rsidRPr="00052C6A">
        <w:t xml:space="preserve"> s oznamovacím zariadením do novej 19“ RACK skrine s </w:t>
      </w:r>
      <w:proofErr w:type="spellStart"/>
      <w:r w:rsidRPr="00052C6A">
        <w:t>power</w:t>
      </w:r>
      <w:proofErr w:type="spellEnd"/>
      <w:r w:rsidRPr="00052C6A">
        <w:t xml:space="preserve"> boxom.</w:t>
      </w:r>
      <w:r>
        <w:t xml:space="preserve"> </w:t>
      </w:r>
      <w:r w:rsidRPr="00052C6A">
        <w:t xml:space="preserve">Elektrické napájanie zariadení </w:t>
      </w:r>
      <w:proofErr w:type="spellStart"/>
      <w:r w:rsidRPr="00052C6A">
        <w:t>doporučujeme</w:t>
      </w:r>
      <w:proofErr w:type="spellEnd"/>
      <w:r w:rsidRPr="00052C6A">
        <w:t xml:space="preserve"> riešiť jednotne z  rozvodu 6kV a to ako u novovybudovaných, tak aj jestvujúcich.</w:t>
      </w:r>
      <w:r>
        <w:t xml:space="preserve"> </w:t>
      </w:r>
      <w:r w:rsidRPr="00052C6A">
        <w:t>V prípade demontáže jestvujúcich zariadení</w:t>
      </w:r>
      <w:r>
        <w:t xml:space="preserve"> oznamovacej techniky</w:t>
      </w:r>
      <w:r w:rsidRPr="00052C6A">
        <w:t xml:space="preserve">, kde nedôjde k ich náhrade, je potrebné uvedené miesta </w:t>
      </w:r>
      <w:proofErr w:type="spellStart"/>
      <w:r w:rsidRPr="00052C6A">
        <w:t>vyspraviť</w:t>
      </w:r>
      <w:proofErr w:type="spellEnd"/>
      <w:r w:rsidRPr="00052C6A">
        <w:t xml:space="preserve"> z dôvodu dodržania vzhľadu rekonštrukciou dotknutých objektov ako aj bezpečnosti zamestn</w:t>
      </w:r>
      <w:r>
        <w:t xml:space="preserve">ancov a cestujúcej verejnosti. </w:t>
      </w:r>
    </w:p>
    <w:p w:rsidR="00601754" w:rsidRDefault="00601754" w:rsidP="00601754">
      <w:pPr>
        <w:autoSpaceDE w:val="0"/>
        <w:autoSpaceDN w:val="0"/>
        <w:adjustRightInd w:val="0"/>
        <w:jc w:val="both"/>
        <w:rPr>
          <w:b/>
        </w:rPr>
      </w:pPr>
      <w:r>
        <w:rPr>
          <w:b/>
        </w:rPr>
        <w:t xml:space="preserve">PS 05 </w:t>
      </w:r>
      <w:r w:rsidRPr="00220D34">
        <w:rPr>
          <w:b/>
        </w:rPr>
        <w:t>Slaboprúdové zariadenia</w:t>
      </w:r>
      <w:r>
        <w:rPr>
          <w:b/>
        </w:rPr>
        <w:t>:</w:t>
      </w:r>
    </w:p>
    <w:p w:rsidR="00601754" w:rsidRDefault="00601754" w:rsidP="00601754">
      <w:pPr>
        <w:autoSpaceDE w:val="0"/>
        <w:autoSpaceDN w:val="0"/>
        <w:adjustRightInd w:val="0"/>
        <w:jc w:val="both"/>
      </w:pPr>
      <w:r w:rsidRPr="00D91726">
        <w:rPr>
          <w:lang w:eastAsia="sk-SK"/>
        </w:rPr>
        <w:t>V rámci rekonštrukcie požadujeme vybudovať novú štruktúrovanú kabeláž, ktorá by v plnej miere zabezpečila pripojenie všetkých miestností s potrebným š</w:t>
      </w:r>
      <w:r>
        <w:rPr>
          <w:lang w:eastAsia="sk-SK"/>
        </w:rPr>
        <w:t xml:space="preserve">tandardom. </w:t>
      </w:r>
      <w:r w:rsidRPr="00D91726">
        <w:rPr>
          <w:lang w:eastAsia="sk-SK"/>
        </w:rPr>
        <w:t>Navrhujeme umiestnenie RACK stojanu ŠK do miestnosti 1.32 bez okien, ktorá je pre iné využ</w:t>
      </w:r>
      <w:r>
        <w:rPr>
          <w:lang w:eastAsia="sk-SK"/>
        </w:rPr>
        <w:t xml:space="preserve">itie </w:t>
      </w:r>
      <w:r w:rsidRPr="00D91726">
        <w:rPr>
          <w:lang w:eastAsia="sk-SK"/>
        </w:rPr>
        <w:t>nezaujímavá. Pre túto miestnosť je však potrebné zabezpečiť klimatizáciu. Výhodnosť</w:t>
      </w:r>
      <w:r>
        <w:rPr>
          <w:lang w:eastAsia="sk-SK"/>
        </w:rPr>
        <w:t xml:space="preserve"> tejto miestnosti </w:t>
      </w:r>
      <w:r w:rsidRPr="00D91726">
        <w:rPr>
          <w:lang w:eastAsia="sk-SK"/>
        </w:rPr>
        <w:t xml:space="preserve">je aj z pohľadu blízkosti káblových rozvodov, ktoré sú v </w:t>
      </w:r>
      <w:r>
        <w:rPr>
          <w:lang w:eastAsia="sk-SK"/>
        </w:rPr>
        <w:t xml:space="preserve">susednej miestnosti. Navrhujeme </w:t>
      </w:r>
      <w:r w:rsidRPr="00D91726">
        <w:rPr>
          <w:lang w:eastAsia="sk-SK"/>
        </w:rPr>
        <w:t xml:space="preserve">štruktúrovaný </w:t>
      </w:r>
      <w:proofErr w:type="spellStart"/>
      <w:r w:rsidRPr="00D91726">
        <w:rPr>
          <w:lang w:eastAsia="sk-SK"/>
        </w:rPr>
        <w:t>kabelážny</w:t>
      </w:r>
      <w:proofErr w:type="spellEnd"/>
      <w:r w:rsidRPr="00D91726">
        <w:rPr>
          <w:lang w:eastAsia="sk-SK"/>
        </w:rPr>
        <w:t xml:space="preserve"> systém </w:t>
      </w:r>
      <w:proofErr w:type="spellStart"/>
      <w:r w:rsidRPr="00D91726">
        <w:rPr>
          <w:lang w:eastAsia="sk-SK"/>
        </w:rPr>
        <w:t>cat</w:t>
      </w:r>
      <w:proofErr w:type="spellEnd"/>
      <w:r w:rsidRPr="00D91726">
        <w:rPr>
          <w:lang w:eastAsia="sk-SK"/>
        </w:rPr>
        <w:t xml:space="preserve"> 6A, FTP/tienený. Horizontálna kabeláž bude ukonč</w:t>
      </w:r>
      <w:r>
        <w:rPr>
          <w:lang w:eastAsia="sk-SK"/>
        </w:rPr>
        <w:t xml:space="preserve">ená na strane </w:t>
      </w:r>
      <w:r w:rsidRPr="00D91726">
        <w:rPr>
          <w:lang w:eastAsia="sk-SK"/>
        </w:rPr>
        <w:t>účastníkov na dvojitých zásuvkách 2xRJ45 v počte dva kusy na miestnosť. Tieto rozvody budú slúžiť</w:t>
      </w:r>
      <w:r>
        <w:rPr>
          <w:lang w:eastAsia="sk-SK"/>
        </w:rPr>
        <w:t xml:space="preserve"> </w:t>
      </w:r>
      <w:r w:rsidRPr="00D91726">
        <w:rPr>
          <w:lang w:eastAsia="sk-SK"/>
        </w:rPr>
        <w:t>na pripojenie dátových ako aj hlasových účastníkov. Pre pripojenie RACK stojanu je</w:t>
      </w:r>
      <w:r>
        <w:rPr>
          <w:lang w:eastAsia="sk-SK"/>
        </w:rPr>
        <w:t xml:space="preserve"> potrebné </w:t>
      </w:r>
      <w:r w:rsidRPr="00D91726">
        <w:rPr>
          <w:lang w:eastAsia="sk-SK"/>
        </w:rPr>
        <w:t>samostatné istenie 230V s minimálne druhým stupňom ochrany. Pre pripojenie úč</w:t>
      </w:r>
      <w:r>
        <w:rPr>
          <w:lang w:eastAsia="sk-SK"/>
        </w:rPr>
        <w:t xml:space="preserve">astníkov bude </w:t>
      </w:r>
      <w:r w:rsidRPr="00D91726">
        <w:rPr>
          <w:lang w:eastAsia="sk-SK"/>
        </w:rPr>
        <w:t xml:space="preserve">potrebný </w:t>
      </w:r>
      <w:proofErr w:type="spellStart"/>
      <w:r w:rsidRPr="00D91726">
        <w:rPr>
          <w:lang w:eastAsia="sk-SK"/>
        </w:rPr>
        <w:t>switch</w:t>
      </w:r>
      <w:proofErr w:type="spellEnd"/>
      <w:r w:rsidRPr="00D91726">
        <w:rPr>
          <w:lang w:eastAsia="sk-SK"/>
        </w:rPr>
        <w:t xml:space="preserve"> CISCO minimálne pre 24 účastníkov s možnosťou pripojenia </w:t>
      </w:r>
      <w:proofErr w:type="spellStart"/>
      <w:r w:rsidRPr="00D91726">
        <w:rPr>
          <w:lang w:eastAsia="sk-SK"/>
        </w:rPr>
        <w:t>PoE</w:t>
      </w:r>
      <w:proofErr w:type="spellEnd"/>
      <w:r w:rsidRPr="00D91726">
        <w:rPr>
          <w:lang w:eastAsia="sk-SK"/>
        </w:rPr>
        <w:t>. Presnejš</w:t>
      </w:r>
      <w:r>
        <w:rPr>
          <w:lang w:eastAsia="sk-SK"/>
        </w:rPr>
        <w:t xml:space="preserve">ia </w:t>
      </w:r>
      <w:r w:rsidRPr="00D91726">
        <w:rPr>
          <w:lang w:eastAsia="sk-SK"/>
        </w:rPr>
        <w:t>špecifikácia je možná pri samotnej obhliadke budovy a plánu obsadenia jednotlivých miestnosti</w:t>
      </w:r>
      <w:r w:rsidRPr="00D91726">
        <w:t>.</w:t>
      </w:r>
    </w:p>
    <w:p w:rsidR="00601754" w:rsidRDefault="00601754" w:rsidP="00601754">
      <w:pPr>
        <w:jc w:val="both"/>
      </w:pPr>
      <w:r>
        <w:t xml:space="preserve">Riešiť internetové napojenie priestorov pre cestujúcich – </w:t>
      </w:r>
      <w:proofErr w:type="spellStart"/>
      <w:r>
        <w:t>wifi</w:t>
      </w:r>
      <w:proofErr w:type="spellEnd"/>
      <w:r>
        <w:t xml:space="preserve"> – riešiť navrhnutím komponentov napr. od firmy Cisco – Access pointy – ktoré budú v budúcnosti pripojiteľné k WLAN </w:t>
      </w:r>
      <w:proofErr w:type="spellStart"/>
      <w:r>
        <w:t>kontroléru</w:t>
      </w:r>
      <w:proofErr w:type="spellEnd"/>
      <w:r>
        <w:t xml:space="preserve"> v súlade </w:t>
      </w:r>
      <w:r>
        <w:lastRenderedPageBreak/>
        <w:t xml:space="preserve">s pripravovanou koncepciou riešenia </w:t>
      </w:r>
      <w:proofErr w:type="spellStart"/>
      <w:r>
        <w:t>wifi</w:t>
      </w:r>
      <w:proofErr w:type="spellEnd"/>
      <w:r>
        <w:t xml:space="preserve"> na ŽSR s prepojením do miestnosti v ktorej je umiestnená technológia Železničných telekomunikácií.</w:t>
      </w:r>
    </w:p>
    <w:p w:rsidR="00601754" w:rsidRPr="000317EF" w:rsidRDefault="00601754" w:rsidP="00601754">
      <w:pPr>
        <w:pStyle w:val="Nadpis4"/>
        <w:tabs>
          <w:tab w:val="num" w:pos="360"/>
          <w:tab w:val="left" w:pos="3544"/>
        </w:tabs>
        <w:spacing w:before="0" w:after="240"/>
        <w:ind w:left="360" w:hanging="360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Pr="000317EF">
        <w:rPr>
          <w:rFonts w:ascii="Times New Roman" w:hAnsi="Times New Roman"/>
          <w:sz w:val="24"/>
          <w:szCs w:val="24"/>
        </w:rPr>
        <w:t xml:space="preserve">.   </w:t>
      </w:r>
      <w:r w:rsidRPr="00D27F24">
        <w:rPr>
          <w:rFonts w:ascii="Times New Roman" w:hAnsi="Times New Roman"/>
        </w:rPr>
        <w:t>SÚVISICE STAVBY</w:t>
      </w:r>
      <w:r w:rsidRPr="000317EF">
        <w:rPr>
          <w:sz w:val="24"/>
          <w:szCs w:val="24"/>
        </w:rPr>
        <w:t xml:space="preserve"> </w:t>
      </w:r>
    </w:p>
    <w:p w:rsidR="00601754" w:rsidRPr="000317EF" w:rsidRDefault="00601754" w:rsidP="00601754">
      <w:pPr>
        <w:pStyle w:val="Nadpis4"/>
        <w:tabs>
          <w:tab w:val="num" w:pos="360"/>
          <w:tab w:val="left" w:pos="3544"/>
        </w:tabs>
        <w:spacing w:before="0" w:after="240"/>
        <w:ind w:left="360" w:hanging="360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4</w:t>
      </w:r>
      <w:r w:rsidRPr="000317EF">
        <w:rPr>
          <w:rFonts w:ascii="Times New Roman" w:hAnsi="Times New Roman"/>
          <w:b w:val="0"/>
          <w:sz w:val="24"/>
          <w:szCs w:val="24"/>
        </w:rPr>
        <w:t>.1   Požiadavky na dovoz strojného zariadenia:  žiadne</w:t>
      </w:r>
    </w:p>
    <w:p w:rsidR="00601754" w:rsidRPr="000317EF" w:rsidRDefault="00601754" w:rsidP="00601754">
      <w:pPr>
        <w:jc w:val="both"/>
      </w:pPr>
      <w:r>
        <w:t>4</w:t>
      </w:r>
      <w:r w:rsidRPr="000317EF">
        <w:t xml:space="preserve">.2        Požiadavky na dovoz licencií: </w:t>
      </w:r>
      <w:r>
        <w:t>žiadne</w:t>
      </w:r>
    </w:p>
    <w:p w:rsidR="00601754" w:rsidRPr="006523AD" w:rsidRDefault="00601754" w:rsidP="00601754">
      <w:pPr>
        <w:jc w:val="both"/>
        <w:rPr>
          <w:b/>
        </w:rPr>
      </w:pPr>
      <w:r>
        <w:rPr>
          <w:b/>
        </w:rPr>
        <w:t>4</w:t>
      </w:r>
      <w:r w:rsidRPr="006523AD">
        <w:rPr>
          <w:b/>
        </w:rPr>
        <w:t xml:space="preserve">.3        Vyvolané investície:   </w:t>
      </w:r>
    </w:p>
    <w:p w:rsidR="00601754" w:rsidRPr="006523AD" w:rsidRDefault="00601754" w:rsidP="00601754">
      <w:pPr>
        <w:jc w:val="both"/>
        <w:rPr>
          <w:b/>
        </w:rPr>
      </w:pPr>
      <w:r w:rsidRPr="006523AD">
        <w:rPr>
          <w:b/>
        </w:rPr>
        <w:t>Spišská Nová Ves, dopravná kancelária (</w:t>
      </w:r>
      <w:proofErr w:type="spellStart"/>
      <w:r w:rsidRPr="006523AD">
        <w:rPr>
          <w:b/>
        </w:rPr>
        <w:t>releovka</w:t>
      </w:r>
      <w:proofErr w:type="spellEnd"/>
      <w:r w:rsidRPr="006523AD">
        <w:rPr>
          <w:b/>
        </w:rPr>
        <w:t>):</w:t>
      </w:r>
    </w:p>
    <w:p w:rsidR="00601754" w:rsidRDefault="00601754" w:rsidP="00601754">
      <w:pPr>
        <w:jc w:val="both"/>
      </w:pPr>
      <w:r w:rsidRPr="001C4C1B">
        <w:t>Budova Spišská Nová Ves, dopravná kancelária (</w:t>
      </w:r>
      <w:proofErr w:type="spellStart"/>
      <w:r w:rsidRPr="001C4C1B">
        <w:t>releovka</w:t>
      </w:r>
      <w:proofErr w:type="spellEnd"/>
      <w:r w:rsidRPr="001C4C1B">
        <w:t xml:space="preserve">) bola postavená v roku 1873, je umiestnená na p. č. 9186 a je v majetku ŽSR. Zapadá do obvodu štandardizácie </w:t>
      </w:r>
      <w:proofErr w:type="spellStart"/>
      <w:r w:rsidRPr="001C4C1B">
        <w:t>žst</w:t>
      </w:r>
      <w:proofErr w:type="spellEnd"/>
      <w:r w:rsidRPr="001C4C1B">
        <w:t>. Spišská Nová Ves stanoveného Nariadením generálneho riaditeľa č. 22/2013 k postupu implementácie štandardov vo vybraných železničných staniciach a je potrebná jej komplexná rekonštrukcia Nevyhovuje z pohľadu  </w:t>
      </w:r>
      <w:proofErr w:type="spellStart"/>
      <w:r w:rsidRPr="001C4C1B">
        <w:t>tepelno</w:t>
      </w:r>
      <w:proofErr w:type="spellEnd"/>
      <w:r w:rsidRPr="001C4C1B">
        <w:t xml:space="preserve"> – technického a estetického hľadiska. Budova je neodizolovaná a navlhnutá. Objekt je z tehál a kvádrov so samostatným vchodom. Vykurovanie je na plynné palivo formou plynových </w:t>
      </w:r>
      <w:proofErr w:type="spellStart"/>
      <w:r w:rsidRPr="001C4C1B">
        <w:t>gamatiek</w:t>
      </w:r>
      <w:proofErr w:type="spellEnd"/>
      <w:r w:rsidRPr="001C4C1B">
        <w:t>. Má samostatnú prípojku vody, kanalizácie a elektrickej energie. Na objekte bola vymenená strecha, okná a dvere. V uvedenom objekte sídlia zamestnanci železničnej stanice, OR SĽZ,  ÚC Košice, odborové organizácie a dopravná kancelária s oznamovacou a zabezpečovacou miestnosťou OZ</w:t>
      </w:r>
      <w:r>
        <w:t xml:space="preserve">T (technologické zariadenie).  </w:t>
      </w:r>
    </w:p>
    <w:p w:rsidR="00601754" w:rsidRPr="00183017" w:rsidRDefault="00601754" w:rsidP="00601754">
      <w:pPr>
        <w:jc w:val="both"/>
      </w:pPr>
    </w:p>
    <w:p w:rsidR="00601754" w:rsidRDefault="00601754" w:rsidP="00601754">
      <w:pPr>
        <w:jc w:val="both"/>
        <w:rPr>
          <w:b/>
        </w:rPr>
      </w:pPr>
      <w:r w:rsidRPr="00194EA4">
        <w:rPr>
          <w:b/>
        </w:rPr>
        <w:t>Do projektovej dokumentácie rekonštrukcie objektu je potrebné zapracovať:</w:t>
      </w:r>
    </w:p>
    <w:p w:rsidR="00601754" w:rsidRPr="00B51E16" w:rsidRDefault="00601754" w:rsidP="00601754">
      <w:pPr>
        <w:ind w:right="562"/>
        <w:rPr>
          <w:b/>
        </w:rPr>
      </w:pPr>
      <w:r w:rsidRPr="00B51E16">
        <w:rPr>
          <w:b/>
        </w:rPr>
        <w:t xml:space="preserve">Stavebné objekty: </w:t>
      </w:r>
    </w:p>
    <w:p w:rsidR="00601754" w:rsidRPr="000317EF" w:rsidRDefault="00601754" w:rsidP="00601754">
      <w:pPr>
        <w:ind w:right="562"/>
      </w:pPr>
      <w:r>
        <w:t xml:space="preserve">SO 301 - </w:t>
      </w:r>
      <w:proofErr w:type="spellStart"/>
      <w:r w:rsidRPr="000317EF">
        <w:t>Architektonicko</w:t>
      </w:r>
      <w:proofErr w:type="spellEnd"/>
      <w:r>
        <w:t xml:space="preserve"> - </w:t>
      </w:r>
      <w:r w:rsidRPr="000317EF">
        <w:t>stavebné riešenie</w:t>
      </w:r>
    </w:p>
    <w:p w:rsidR="00601754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>Stavebné úpravy a</w:t>
      </w:r>
      <w:r>
        <w:t> </w:t>
      </w:r>
      <w:r w:rsidRPr="000317EF">
        <w:t>statika</w:t>
      </w:r>
    </w:p>
    <w:p w:rsidR="00601754" w:rsidRPr="000317EF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>
        <w:t>Odizolovanie muriva</w:t>
      </w:r>
    </w:p>
    <w:p w:rsidR="00601754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 xml:space="preserve">Kanalizácia </w:t>
      </w:r>
    </w:p>
    <w:p w:rsidR="00601754" w:rsidRPr="000317EF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>
        <w:t>Vodovod</w:t>
      </w:r>
    </w:p>
    <w:p w:rsidR="00601754" w:rsidRPr="000317EF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>Ústredné vykurovanie</w:t>
      </w:r>
    </w:p>
    <w:p w:rsidR="00601754" w:rsidRPr="000317EF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>Klimatizácia</w:t>
      </w:r>
    </w:p>
    <w:p w:rsidR="00601754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>Elektroinštalácia</w:t>
      </w:r>
    </w:p>
    <w:p w:rsidR="00601754" w:rsidRPr="000317EF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 xml:space="preserve">Bleskozvod </w:t>
      </w:r>
    </w:p>
    <w:p w:rsidR="00601754" w:rsidRPr="000317EF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>Požiarna ochrana</w:t>
      </w:r>
    </w:p>
    <w:p w:rsidR="00601754" w:rsidRDefault="00601754" w:rsidP="00A64F34">
      <w:pPr>
        <w:numPr>
          <w:ilvl w:val="0"/>
          <w:numId w:val="9"/>
        </w:numPr>
        <w:spacing w:after="0" w:line="240" w:lineRule="auto"/>
        <w:ind w:right="562"/>
      </w:pPr>
      <w:r w:rsidRPr="000317EF">
        <w:t>Energetický audit a</w:t>
      </w:r>
      <w:r>
        <w:t> </w:t>
      </w:r>
      <w:r w:rsidRPr="000317EF">
        <w:t>certifikát</w:t>
      </w:r>
    </w:p>
    <w:p w:rsidR="00601754" w:rsidRDefault="00601754" w:rsidP="00601754">
      <w:pPr>
        <w:ind w:right="562"/>
      </w:pPr>
    </w:p>
    <w:p w:rsidR="00601754" w:rsidRPr="000317EF" w:rsidRDefault="00601754" w:rsidP="00601754">
      <w:pPr>
        <w:ind w:right="562"/>
      </w:pPr>
      <w:r>
        <w:t>SO 302 – Spevnené plochy</w:t>
      </w:r>
    </w:p>
    <w:p w:rsidR="00601754" w:rsidRPr="006332E2" w:rsidRDefault="00601754" w:rsidP="00601754">
      <w:pPr>
        <w:ind w:right="562"/>
        <w:rPr>
          <w:b/>
        </w:rPr>
      </w:pPr>
      <w:r w:rsidRPr="006332E2">
        <w:rPr>
          <w:b/>
        </w:rPr>
        <w:t xml:space="preserve">Prevádzkové súbory: </w:t>
      </w:r>
    </w:p>
    <w:p w:rsidR="00601754" w:rsidRPr="006332E2" w:rsidRDefault="00601754" w:rsidP="00601754">
      <w:pPr>
        <w:ind w:right="562"/>
        <w:rPr>
          <w:i/>
        </w:rPr>
      </w:pPr>
      <w:r>
        <w:t>PS 01 - I</w:t>
      </w:r>
      <w:r w:rsidRPr="000317EF">
        <w:t xml:space="preserve">nformačný systém        </w:t>
      </w:r>
    </w:p>
    <w:p w:rsidR="00601754" w:rsidRDefault="00601754" w:rsidP="00601754">
      <w:pPr>
        <w:jc w:val="both"/>
      </w:pPr>
      <w:r w:rsidRPr="006332E2">
        <w:t>PS 02 – Elektri</w:t>
      </w:r>
      <w:r>
        <w:t>cká požiarna signalizácia (EPS)</w:t>
      </w:r>
    </w:p>
    <w:p w:rsidR="00601754" w:rsidRPr="006332E2" w:rsidRDefault="00601754" w:rsidP="00601754">
      <w:pPr>
        <w:jc w:val="both"/>
      </w:pPr>
      <w:r w:rsidRPr="006332E2">
        <w:lastRenderedPageBreak/>
        <w:t>PS 0</w:t>
      </w:r>
      <w:r>
        <w:t>3</w:t>
      </w:r>
      <w:r w:rsidRPr="006332E2">
        <w:t xml:space="preserve"> – Kamerový systém (KS) a prostriedky systému narušenia (PSN)</w:t>
      </w:r>
    </w:p>
    <w:p w:rsidR="00601754" w:rsidRPr="006332E2" w:rsidRDefault="00601754" w:rsidP="00601754">
      <w:pPr>
        <w:jc w:val="both"/>
      </w:pPr>
      <w:r w:rsidRPr="006332E2">
        <w:t xml:space="preserve">PS 04 – Dispozičný </w:t>
      </w:r>
      <w:proofErr w:type="spellStart"/>
      <w:r w:rsidRPr="006332E2">
        <w:t>zapojovač</w:t>
      </w:r>
      <w:proofErr w:type="spellEnd"/>
      <w:r w:rsidRPr="006332E2">
        <w:t xml:space="preserve"> a ZZH</w:t>
      </w:r>
    </w:p>
    <w:p w:rsidR="00601754" w:rsidRPr="00183017" w:rsidRDefault="00601754" w:rsidP="00601754">
      <w:pPr>
        <w:ind w:right="562"/>
      </w:pPr>
      <w:r>
        <w:t>PS 05 - Slaboprúdové zariadenia</w:t>
      </w:r>
    </w:p>
    <w:p w:rsidR="00601754" w:rsidRPr="000317EF" w:rsidRDefault="00601754" w:rsidP="00601754">
      <w:pPr>
        <w:rPr>
          <w:b/>
        </w:rPr>
      </w:pPr>
      <w:r>
        <w:rPr>
          <w:b/>
        </w:rPr>
        <w:t>4.</w:t>
      </w:r>
      <w:r w:rsidRPr="000317EF">
        <w:rPr>
          <w:b/>
        </w:rPr>
        <w:t xml:space="preserve">3.1  SO </w:t>
      </w:r>
      <w:r>
        <w:rPr>
          <w:b/>
        </w:rPr>
        <w:t>3</w:t>
      </w:r>
      <w:r w:rsidRPr="000317EF">
        <w:rPr>
          <w:b/>
        </w:rPr>
        <w:t xml:space="preserve">01 – </w:t>
      </w:r>
      <w:proofErr w:type="spellStart"/>
      <w:r w:rsidRPr="000317EF">
        <w:rPr>
          <w:b/>
        </w:rPr>
        <w:t>Architektonicko</w:t>
      </w:r>
      <w:proofErr w:type="spellEnd"/>
      <w:r w:rsidRPr="000317EF">
        <w:rPr>
          <w:b/>
        </w:rPr>
        <w:t xml:space="preserve"> – stavebná časť </w:t>
      </w:r>
    </w:p>
    <w:p w:rsidR="00601754" w:rsidRPr="000317EF" w:rsidRDefault="00601754" w:rsidP="00601754">
      <w:pPr>
        <w:rPr>
          <w:b/>
        </w:rPr>
      </w:pPr>
      <w:r w:rsidRPr="000317EF">
        <w:rPr>
          <w:b/>
        </w:rPr>
        <w:t>Stavebné úpravy a statika majú riešiť:</w:t>
      </w:r>
    </w:p>
    <w:p w:rsidR="00601754" w:rsidRDefault="00601754" w:rsidP="00601754">
      <w:pPr>
        <w:jc w:val="both"/>
      </w:pPr>
      <w:r w:rsidRPr="000317EF">
        <w:t xml:space="preserve">Navrhnúť </w:t>
      </w:r>
      <w:r>
        <w:t>komplexnú rekonštrukciu objektu dopravnej kancelárie (</w:t>
      </w:r>
      <w:proofErr w:type="spellStart"/>
      <w:r>
        <w:t>releovka</w:t>
      </w:r>
      <w:proofErr w:type="spellEnd"/>
      <w:r>
        <w:t>) v Spišskej Novej Vsi</w:t>
      </w:r>
      <w:r w:rsidRPr="000317EF">
        <w:t xml:space="preserve"> s vyhovujúcim statickým posudkom</w:t>
      </w:r>
      <w:r>
        <w:t xml:space="preserve"> a energetickým zhodnotením budovy</w:t>
      </w:r>
      <w:r w:rsidRPr="000317EF">
        <w:t>.</w:t>
      </w:r>
      <w:r>
        <w:t xml:space="preserve"> </w:t>
      </w:r>
      <w:r w:rsidRPr="001C4C1B">
        <w:t xml:space="preserve">V PD neriešiť výmenu okien, dverí a strešnej krytiny. Riešiť výmenu sklobetónových výplni. </w:t>
      </w:r>
      <w:r>
        <w:t>Riešiť aj priestor CO krytu.</w:t>
      </w:r>
    </w:p>
    <w:p w:rsidR="00601754" w:rsidRPr="00B51E16" w:rsidRDefault="00601754" w:rsidP="00601754">
      <w:pPr>
        <w:jc w:val="both"/>
        <w:rPr>
          <w:b/>
        </w:rPr>
      </w:pPr>
      <w:r w:rsidRPr="00B51E16">
        <w:rPr>
          <w:b/>
        </w:rPr>
        <w:t>Odizolovanie objektu:</w:t>
      </w:r>
    </w:p>
    <w:p w:rsidR="00601754" w:rsidRPr="00183017" w:rsidRDefault="00601754" w:rsidP="00601754">
      <w:pPr>
        <w:jc w:val="both"/>
      </w:pPr>
      <w:r>
        <w:t>Navrhnúť vhodné odizolovanie objektu od zemnej vlhkosti.</w:t>
      </w:r>
    </w:p>
    <w:p w:rsidR="00601754" w:rsidRDefault="00601754" w:rsidP="00601754">
      <w:pPr>
        <w:jc w:val="both"/>
        <w:rPr>
          <w:b/>
        </w:rPr>
      </w:pPr>
      <w:r w:rsidRPr="000317EF">
        <w:rPr>
          <w:b/>
        </w:rPr>
        <w:t>Kanalizácia</w:t>
      </w:r>
      <w:r>
        <w:rPr>
          <w:b/>
        </w:rPr>
        <w:t>:</w:t>
      </w:r>
    </w:p>
    <w:p w:rsidR="00601754" w:rsidRPr="00183017" w:rsidRDefault="00601754" w:rsidP="00601754">
      <w:pPr>
        <w:jc w:val="both"/>
      </w:pPr>
      <w:r>
        <w:t>M</w:t>
      </w:r>
      <w:r w:rsidRPr="000317EF">
        <w:t xml:space="preserve">á riešiť </w:t>
      </w:r>
      <w:r>
        <w:t xml:space="preserve">odvod dažďovej vody zo strechy a výmenu všetkých vnútorných a vonkajších rozvodov kanalizácie. </w:t>
      </w:r>
    </w:p>
    <w:p w:rsidR="00601754" w:rsidRDefault="00601754" w:rsidP="00601754">
      <w:pPr>
        <w:jc w:val="both"/>
        <w:rPr>
          <w:b/>
        </w:rPr>
      </w:pPr>
      <w:r>
        <w:rPr>
          <w:b/>
        </w:rPr>
        <w:t>Vodovod:</w:t>
      </w:r>
    </w:p>
    <w:p w:rsidR="00601754" w:rsidRPr="00183017" w:rsidRDefault="00601754" w:rsidP="00601754">
      <w:pPr>
        <w:jc w:val="both"/>
      </w:pPr>
      <w:r>
        <w:t>M</w:t>
      </w:r>
      <w:r w:rsidRPr="000317EF">
        <w:t xml:space="preserve">á riešiť </w:t>
      </w:r>
      <w:r>
        <w:t xml:space="preserve">výmenu všetkých vnútorných a vonkajších rozvodov vodovodu. </w:t>
      </w:r>
    </w:p>
    <w:p w:rsidR="00601754" w:rsidRDefault="00601754" w:rsidP="00601754">
      <w:pPr>
        <w:jc w:val="both"/>
        <w:rPr>
          <w:b/>
        </w:rPr>
      </w:pPr>
    </w:p>
    <w:p w:rsidR="00601754" w:rsidRDefault="00601754" w:rsidP="00601754">
      <w:pPr>
        <w:jc w:val="both"/>
        <w:rPr>
          <w:b/>
        </w:rPr>
      </w:pPr>
      <w:r w:rsidRPr="000317EF">
        <w:rPr>
          <w:b/>
        </w:rPr>
        <w:t>Ústredné vykurovanie</w:t>
      </w:r>
      <w:r>
        <w:rPr>
          <w:b/>
        </w:rPr>
        <w:t>:</w:t>
      </w:r>
    </w:p>
    <w:p w:rsidR="00601754" w:rsidRPr="00183017" w:rsidRDefault="00601754" w:rsidP="00601754">
      <w:pPr>
        <w:jc w:val="both"/>
      </w:pPr>
      <w:r w:rsidRPr="009F2024">
        <w:t>V novej PD je potrebné riešiť zmenu plynového kúrenia z </w:t>
      </w:r>
      <w:proofErr w:type="spellStart"/>
      <w:r w:rsidRPr="009F2024">
        <w:t>gamatiek</w:t>
      </w:r>
      <w:proofErr w:type="spellEnd"/>
      <w:r w:rsidRPr="009F2024">
        <w:t xml:space="preserve"> na ústredné kúrenie plynové s nástennými kotlami, rozvodmi ÚK a radiátormi s termostatickými ventilmi</w:t>
      </w:r>
      <w:r>
        <w:t>.</w:t>
      </w:r>
      <w:r w:rsidRPr="009F2024">
        <w:t xml:space="preserve"> Jestvujúce</w:t>
      </w:r>
      <w:r>
        <w:t xml:space="preserve"> plynové rozvody,</w:t>
      </w:r>
      <w:r w:rsidRPr="009F2024">
        <w:t xml:space="preserve"> vykurovacie rozvody  a vykurovacie  telesá  </w:t>
      </w:r>
      <w:r>
        <w:t>je potrebné riešiť</w:t>
      </w:r>
      <w:r w:rsidRPr="009F2024">
        <w:t xml:space="preserve"> </w:t>
      </w:r>
      <w:r>
        <w:t>demontážou</w:t>
      </w:r>
      <w:r w:rsidRPr="009F2024">
        <w:t>.</w:t>
      </w:r>
    </w:p>
    <w:p w:rsidR="00601754" w:rsidRDefault="00601754" w:rsidP="00601754">
      <w:pPr>
        <w:jc w:val="both"/>
        <w:rPr>
          <w:b/>
        </w:rPr>
      </w:pPr>
      <w:r w:rsidRPr="000317EF">
        <w:rPr>
          <w:b/>
        </w:rPr>
        <w:t>Klimatizácia</w:t>
      </w:r>
      <w:r>
        <w:rPr>
          <w:b/>
        </w:rPr>
        <w:t>:</w:t>
      </w:r>
    </w:p>
    <w:p w:rsidR="00601754" w:rsidRPr="00183017" w:rsidRDefault="00601754" w:rsidP="00601754">
      <w:pPr>
        <w:jc w:val="both"/>
      </w:pPr>
      <w:r>
        <w:t>M</w:t>
      </w:r>
      <w:r w:rsidRPr="000317EF">
        <w:t>á riešiť</w:t>
      </w:r>
      <w:r>
        <w:t xml:space="preserve"> odvetranie a výmenu vzduchu v priestoroch, kde nie je možné prirodzené vetranie oknami a v priestoroch, kde je stála služba napr.  miestnosť OZT a pod.. </w:t>
      </w:r>
      <w:r w:rsidRPr="000317EF">
        <w:t xml:space="preserve"> </w:t>
      </w:r>
    </w:p>
    <w:p w:rsidR="00601754" w:rsidRPr="000317EF" w:rsidRDefault="00601754" w:rsidP="00601754">
      <w:pPr>
        <w:jc w:val="both"/>
      </w:pPr>
      <w:r w:rsidRPr="000317EF">
        <w:rPr>
          <w:b/>
        </w:rPr>
        <w:t>Elektroinštalácia</w:t>
      </w:r>
      <w:r>
        <w:rPr>
          <w:b/>
        </w:rPr>
        <w:t>:</w:t>
      </w:r>
      <w:r w:rsidRPr="000317EF">
        <w:rPr>
          <w:b/>
        </w:rPr>
        <w:t xml:space="preserve"> </w:t>
      </w:r>
    </w:p>
    <w:p w:rsidR="00601754" w:rsidRPr="00F72403" w:rsidRDefault="00601754" w:rsidP="00601754">
      <w:pPr>
        <w:jc w:val="both"/>
      </w:pPr>
      <w:r w:rsidRPr="00F72403">
        <w:rPr>
          <w:b/>
          <w:i/>
        </w:rPr>
        <w:t xml:space="preserve">Súčasný stav: </w:t>
      </w:r>
      <w:r w:rsidRPr="00F72403">
        <w:t>Elektroinštalácia je po dobe životnosti.</w:t>
      </w:r>
    </w:p>
    <w:p w:rsidR="00601754" w:rsidRPr="00183017" w:rsidRDefault="00601754" w:rsidP="00601754">
      <w:pPr>
        <w:jc w:val="both"/>
      </w:pPr>
      <w:r w:rsidRPr="00F72403">
        <w:rPr>
          <w:b/>
          <w:i/>
        </w:rPr>
        <w:t>Navrhovaný stav:</w:t>
      </w:r>
      <w:r w:rsidRPr="00F72403">
        <w:t xml:space="preserve"> Má riešiť nové vnútorné rozvody s osvetlením priestorov vrátane rozvodne 6kV a CO krytu v suteréne v zmysle platných noriem a predpisov.</w:t>
      </w:r>
      <w:r w:rsidRPr="00DC65B1">
        <w:t xml:space="preserve"> </w:t>
      </w:r>
      <w:r>
        <w:t>Zriadiť meracie body spotreby elektrickej energie s možnosťou čo najväčšej variability meraní pre jednotlivé miestnosti, podľa predpokladaného obsadenia.</w:t>
      </w:r>
    </w:p>
    <w:p w:rsidR="00601754" w:rsidRPr="00D91726" w:rsidRDefault="00601754" w:rsidP="00601754">
      <w:pPr>
        <w:jc w:val="both"/>
        <w:rPr>
          <w:b/>
        </w:rPr>
      </w:pPr>
      <w:r w:rsidRPr="00D91726">
        <w:rPr>
          <w:b/>
        </w:rPr>
        <w:t>Vonkajšie káblové rozvody:</w:t>
      </w:r>
    </w:p>
    <w:p w:rsidR="00601754" w:rsidRPr="00F72403" w:rsidRDefault="00601754" w:rsidP="00601754">
      <w:pPr>
        <w:jc w:val="both"/>
      </w:pPr>
      <w:r w:rsidRPr="00F72403">
        <w:rPr>
          <w:b/>
          <w:i/>
        </w:rPr>
        <w:lastRenderedPageBreak/>
        <w:t>Súčasný stav:</w:t>
      </w:r>
      <w:r w:rsidRPr="00F72403">
        <w:t xml:space="preserve"> V spevnenej ploche pred dopravnou kanceláriou zo strany od koľajiska aj zo strany od cesty je káblový rozvod pre osvetľovacie stožiare,  silový káblový rozvod k ostatným objektom v </w:t>
      </w:r>
      <w:proofErr w:type="spellStart"/>
      <w:r w:rsidRPr="00F72403">
        <w:t>žst</w:t>
      </w:r>
      <w:proofErr w:type="spellEnd"/>
      <w:r w:rsidRPr="00F72403">
        <w:t xml:space="preserve">., trasa káblov 6kV, ZKT (diaľkové ovládanie úsekových odpojovačov) ktoré sú zaústené do rozvodne 6kV. </w:t>
      </w:r>
    </w:p>
    <w:p w:rsidR="00601754" w:rsidRPr="00183017" w:rsidRDefault="00601754" w:rsidP="00601754">
      <w:pPr>
        <w:jc w:val="both"/>
      </w:pPr>
      <w:r w:rsidRPr="00F72403">
        <w:rPr>
          <w:b/>
          <w:i/>
        </w:rPr>
        <w:t>Navrhovaný stav:</w:t>
      </w:r>
      <w:r w:rsidRPr="00F72403">
        <w:t xml:space="preserve"> Pri rekonštrukcii spevnených plôch je potrebné uvažovať aj s  uložením </w:t>
      </w:r>
      <w:proofErr w:type="spellStart"/>
      <w:r w:rsidRPr="00F72403">
        <w:t>chráničiek</w:t>
      </w:r>
      <w:proofErr w:type="spellEnd"/>
      <w:r w:rsidRPr="00F72403">
        <w:t xml:space="preserve"> a šácht pre káblové rozvody nachádzajúce sa pod spevnenou plochou v zmys</w:t>
      </w:r>
      <w:r>
        <w:t>le platných noriem a predpisov.</w:t>
      </w:r>
    </w:p>
    <w:p w:rsidR="00601754" w:rsidRPr="00D91726" w:rsidRDefault="00601754" w:rsidP="00601754">
      <w:pPr>
        <w:jc w:val="both"/>
        <w:rPr>
          <w:b/>
        </w:rPr>
      </w:pPr>
      <w:r w:rsidRPr="00D91726">
        <w:rPr>
          <w:b/>
        </w:rPr>
        <w:t>Bleskozvod</w:t>
      </w:r>
      <w:r>
        <w:rPr>
          <w:b/>
        </w:rPr>
        <w:t>:</w:t>
      </w:r>
      <w:r w:rsidRPr="00D91726">
        <w:rPr>
          <w:b/>
        </w:rPr>
        <w:t xml:space="preserve"> </w:t>
      </w:r>
    </w:p>
    <w:p w:rsidR="00601754" w:rsidRPr="00183017" w:rsidRDefault="00601754" w:rsidP="00601754">
      <w:pPr>
        <w:jc w:val="both"/>
        <w:rPr>
          <w:strike/>
        </w:rPr>
      </w:pPr>
      <w:r w:rsidRPr="00904AA1">
        <w:t>M</w:t>
      </w:r>
      <w:r w:rsidRPr="00D91726">
        <w:t>á</w:t>
      </w:r>
      <w:r w:rsidRPr="00D91726">
        <w:rPr>
          <w:b/>
        </w:rPr>
        <w:t xml:space="preserve"> </w:t>
      </w:r>
      <w:r w:rsidRPr="00D91726">
        <w:t xml:space="preserve">riešiť návrh nového bleskozvodu, vrátane uzemňovacej sústavy v zmysle platných noriem a predpisov. </w:t>
      </w:r>
    </w:p>
    <w:p w:rsidR="00601754" w:rsidRDefault="00601754" w:rsidP="00601754">
      <w:pPr>
        <w:jc w:val="both"/>
        <w:rPr>
          <w:b/>
        </w:rPr>
      </w:pPr>
      <w:r w:rsidRPr="000317EF">
        <w:rPr>
          <w:b/>
        </w:rPr>
        <w:t>Požiarna ochrana</w:t>
      </w:r>
      <w:r>
        <w:rPr>
          <w:b/>
        </w:rPr>
        <w:t>:</w:t>
      </w:r>
    </w:p>
    <w:p w:rsidR="00601754" w:rsidRPr="000317EF" w:rsidRDefault="00601754" w:rsidP="00601754">
      <w:pPr>
        <w:jc w:val="both"/>
      </w:pPr>
      <w:r>
        <w:t>M</w:t>
      </w:r>
      <w:r w:rsidRPr="000317EF">
        <w:t>á riešiť spracovanie P</w:t>
      </w:r>
      <w:r>
        <w:t>D požiarnej bezpečnosti stavby.</w:t>
      </w:r>
    </w:p>
    <w:p w:rsidR="00601754" w:rsidRDefault="00601754" w:rsidP="00601754">
      <w:pPr>
        <w:jc w:val="both"/>
        <w:rPr>
          <w:b/>
        </w:rPr>
      </w:pPr>
      <w:r w:rsidRPr="000317EF">
        <w:rPr>
          <w:b/>
        </w:rPr>
        <w:t>Energetický audit</w:t>
      </w:r>
      <w:r w:rsidRPr="000317EF">
        <w:t xml:space="preserve"> </w:t>
      </w:r>
      <w:r w:rsidRPr="00414646">
        <w:rPr>
          <w:b/>
        </w:rPr>
        <w:t>a</w:t>
      </w:r>
      <w:r>
        <w:rPr>
          <w:b/>
        </w:rPr>
        <w:t> </w:t>
      </w:r>
      <w:r w:rsidRPr="00414646">
        <w:rPr>
          <w:b/>
        </w:rPr>
        <w:t>certifikát</w:t>
      </w:r>
      <w:r>
        <w:rPr>
          <w:b/>
        </w:rPr>
        <w:t>:</w:t>
      </w:r>
    </w:p>
    <w:p w:rsidR="00601754" w:rsidRDefault="00601754" w:rsidP="00601754">
      <w:pPr>
        <w:jc w:val="both"/>
      </w:pPr>
      <w:r>
        <w:t>M</w:t>
      </w:r>
      <w:r w:rsidRPr="000317EF">
        <w:t>a riešiť návrh takých materiálov, aby po skončení stavby spĺňal energetický certifi</w:t>
      </w:r>
      <w:r>
        <w:t xml:space="preserve">kát ukazovatele A prípadne B.  </w:t>
      </w:r>
    </w:p>
    <w:p w:rsidR="00601754" w:rsidRPr="0023560F" w:rsidRDefault="00601754" w:rsidP="00601754">
      <w:pPr>
        <w:jc w:val="both"/>
        <w:rPr>
          <w:b/>
        </w:rPr>
      </w:pPr>
      <w:r>
        <w:rPr>
          <w:b/>
        </w:rPr>
        <w:t xml:space="preserve">4.3.2 </w:t>
      </w:r>
      <w:r w:rsidRPr="0023560F">
        <w:rPr>
          <w:b/>
        </w:rPr>
        <w:t xml:space="preserve">SO </w:t>
      </w:r>
      <w:r>
        <w:rPr>
          <w:b/>
        </w:rPr>
        <w:t>3</w:t>
      </w:r>
      <w:r w:rsidRPr="0023560F">
        <w:rPr>
          <w:b/>
        </w:rPr>
        <w:t>02 – Spevnené plochy:</w:t>
      </w:r>
    </w:p>
    <w:p w:rsidR="00601754" w:rsidRPr="00CE7F75" w:rsidRDefault="00601754" w:rsidP="00601754">
      <w:pPr>
        <w:jc w:val="both"/>
        <w:rPr>
          <w:lang w:eastAsia="sk-SK"/>
        </w:rPr>
      </w:pPr>
      <w:r>
        <w:t>R</w:t>
      </w:r>
      <w:r w:rsidRPr="00CE7F75">
        <w:t xml:space="preserve">iešené </w:t>
      </w:r>
      <w:r>
        <w:t>v stavebnom objekte Spevnené plochy v Investičnom zadaní stavby ,,</w:t>
      </w:r>
      <w:r w:rsidRPr="0048776F">
        <w:rPr>
          <w:lang w:eastAsia="sk-SK"/>
        </w:rPr>
        <w:t xml:space="preserve">Štandardy železničných tratí a stavieb - OR Košice – </w:t>
      </w:r>
      <w:proofErr w:type="spellStart"/>
      <w:r w:rsidRPr="0048776F">
        <w:rPr>
          <w:lang w:eastAsia="sk-SK"/>
        </w:rPr>
        <w:t>žst</w:t>
      </w:r>
      <w:proofErr w:type="spellEnd"/>
      <w:r w:rsidRPr="0048776F">
        <w:rPr>
          <w:lang w:eastAsia="sk-SK"/>
        </w:rPr>
        <w:t>. Spišská Nová Ves, rekonštrukcia PB a informačného zariadenia pre cestujúcich</w:t>
      </w:r>
      <w:r>
        <w:rPr>
          <w:lang w:eastAsia="sk-SK"/>
        </w:rPr>
        <w:t xml:space="preserve">“  pri objekte komplexnej rekonštrukcie prijímacej budovy, </w:t>
      </w:r>
      <w:proofErr w:type="spellStart"/>
      <w:r>
        <w:rPr>
          <w:lang w:eastAsia="sk-SK"/>
        </w:rPr>
        <w:t>žst</w:t>
      </w:r>
      <w:proofErr w:type="spellEnd"/>
      <w:r>
        <w:rPr>
          <w:lang w:eastAsia="sk-SK"/>
        </w:rPr>
        <w:t>. Spišská Nová Ves.</w:t>
      </w:r>
    </w:p>
    <w:p w:rsidR="00601754" w:rsidRDefault="00601754" w:rsidP="00601754">
      <w:pPr>
        <w:tabs>
          <w:tab w:val="left" w:pos="426"/>
        </w:tabs>
        <w:rPr>
          <w:b/>
        </w:rPr>
      </w:pPr>
      <w:r>
        <w:rPr>
          <w:b/>
        </w:rPr>
        <w:t xml:space="preserve">4.3.3  </w:t>
      </w:r>
      <w:r w:rsidRPr="000317EF">
        <w:rPr>
          <w:b/>
        </w:rPr>
        <w:t>Prevádzkový súbor</w:t>
      </w:r>
      <w:r>
        <w:rPr>
          <w:b/>
        </w:rPr>
        <w:t>:</w:t>
      </w:r>
    </w:p>
    <w:p w:rsidR="00601754" w:rsidRPr="00052C6A" w:rsidRDefault="00601754" w:rsidP="00601754">
      <w:pPr>
        <w:jc w:val="both"/>
        <w:rPr>
          <w:b/>
        </w:rPr>
      </w:pPr>
      <w:r w:rsidRPr="00052C6A">
        <w:rPr>
          <w:b/>
        </w:rPr>
        <w:t>PS 01 – Informačný systém</w:t>
      </w:r>
      <w:r>
        <w:rPr>
          <w:b/>
        </w:rPr>
        <w:t>:</w:t>
      </w:r>
      <w:r w:rsidRPr="00052C6A">
        <w:rPr>
          <w:b/>
        </w:rPr>
        <w:t xml:space="preserve"> </w:t>
      </w:r>
    </w:p>
    <w:p w:rsidR="00601754" w:rsidRPr="00052C6A" w:rsidRDefault="00601754" w:rsidP="00601754">
      <w:pPr>
        <w:jc w:val="both"/>
        <w:rPr>
          <w:b/>
        </w:rPr>
      </w:pPr>
      <w:proofErr w:type="spellStart"/>
      <w:r w:rsidRPr="00052C6A">
        <w:rPr>
          <w:b/>
        </w:rPr>
        <w:t>HaVIS</w:t>
      </w:r>
      <w:proofErr w:type="spellEnd"/>
      <w:r w:rsidRPr="00052C6A">
        <w:rPr>
          <w:b/>
        </w:rPr>
        <w:t>:</w:t>
      </w:r>
    </w:p>
    <w:p w:rsidR="00601754" w:rsidRPr="001C4C1B" w:rsidRDefault="00601754" w:rsidP="00601754">
      <w:pPr>
        <w:jc w:val="both"/>
        <w:rPr>
          <w:lang w:eastAsia="sk-SK"/>
        </w:rPr>
      </w:pPr>
      <w:r>
        <w:t>R</w:t>
      </w:r>
      <w:r w:rsidRPr="00CE7F75">
        <w:t xml:space="preserve">iešené </w:t>
      </w:r>
      <w:r>
        <w:t>v prevádzkovom súbore Informačný systém v Investičnom zadaní stavby ,,</w:t>
      </w:r>
      <w:r w:rsidRPr="0048776F">
        <w:rPr>
          <w:lang w:eastAsia="sk-SK"/>
        </w:rPr>
        <w:t xml:space="preserve">Štandardy železničných tratí a stavieb - OR Košice – </w:t>
      </w:r>
      <w:proofErr w:type="spellStart"/>
      <w:r w:rsidRPr="0048776F">
        <w:rPr>
          <w:lang w:eastAsia="sk-SK"/>
        </w:rPr>
        <w:t>žst</w:t>
      </w:r>
      <w:proofErr w:type="spellEnd"/>
      <w:r w:rsidRPr="0048776F">
        <w:rPr>
          <w:lang w:eastAsia="sk-SK"/>
        </w:rPr>
        <w:t>. Spišská Nová Ves, rekonštrukcia PB a informačného zariadenia pre cestujúcich</w:t>
      </w:r>
      <w:r>
        <w:rPr>
          <w:lang w:eastAsia="sk-SK"/>
        </w:rPr>
        <w:t xml:space="preserve">“  pri objekte komplexnej rekonštrukcie prijímacej budovy, </w:t>
      </w:r>
      <w:proofErr w:type="spellStart"/>
      <w:r>
        <w:rPr>
          <w:lang w:eastAsia="sk-SK"/>
        </w:rPr>
        <w:t>žst</w:t>
      </w:r>
      <w:proofErr w:type="spellEnd"/>
      <w:r>
        <w:rPr>
          <w:lang w:eastAsia="sk-SK"/>
        </w:rPr>
        <w:t>. Spišská Nová Ves.</w:t>
      </w:r>
    </w:p>
    <w:p w:rsidR="00601754" w:rsidRPr="00052C6A" w:rsidRDefault="00601754" w:rsidP="00601754">
      <w:pPr>
        <w:tabs>
          <w:tab w:val="left" w:pos="426"/>
        </w:tabs>
        <w:jc w:val="both"/>
        <w:rPr>
          <w:b/>
        </w:rPr>
      </w:pPr>
      <w:r w:rsidRPr="00052C6A">
        <w:rPr>
          <w:b/>
        </w:rPr>
        <w:t>Osadenie piktogramov:</w:t>
      </w:r>
    </w:p>
    <w:p w:rsidR="00601754" w:rsidRPr="00183017" w:rsidRDefault="00601754" w:rsidP="00601754">
      <w:pPr>
        <w:tabs>
          <w:tab w:val="left" w:pos="426"/>
        </w:tabs>
        <w:jc w:val="both"/>
        <w:rPr>
          <w:b/>
        </w:rPr>
      </w:pPr>
      <w:r>
        <w:t>V</w:t>
      </w:r>
      <w:r w:rsidRPr="000317EF">
        <w:t>ypracova</w:t>
      </w:r>
      <w:r>
        <w:t>ť</w:t>
      </w:r>
      <w:r w:rsidRPr="000317EF">
        <w:t xml:space="preserve"> PD  osadenia piktogramov, ako informačného systému</w:t>
      </w:r>
      <w:r>
        <w:t>.</w:t>
      </w:r>
      <w:r w:rsidRPr="000317EF">
        <w:t xml:space="preserve">  </w:t>
      </w:r>
    </w:p>
    <w:p w:rsidR="00601754" w:rsidRPr="00052C6A" w:rsidRDefault="00601754" w:rsidP="00601754">
      <w:pPr>
        <w:jc w:val="both"/>
        <w:rPr>
          <w:b/>
        </w:rPr>
      </w:pPr>
      <w:r>
        <w:rPr>
          <w:b/>
        </w:rPr>
        <w:t>PS 02 – E</w:t>
      </w:r>
      <w:r w:rsidRPr="00052C6A">
        <w:rPr>
          <w:b/>
        </w:rPr>
        <w:t>lektrická požiarna signalizácia (EPS)</w:t>
      </w:r>
      <w:r>
        <w:rPr>
          <w:b/>
        </w:rPr>
        <w:t>:</w:t>
      </w:r>
    </w:p>
    <w:p w:rsidR="00601754" w:rsidRPr="00052C6A" w:rsidRDefault="00601754" w:rsidP="00601754">
      <w:pPr>
        <w:jc w:val="both"/>
      </w:pPr>
      <w:r w:rsidRPr="00052C6A">
        <w:t xml:space="preserve">Vybudovanie EPS je podmienené požiadavkami, ktoré budú uvedené v rámci Požiarnej ochrany (spracovanie PD požiarnej bezpečnosti stavby). Z dôvodu vybudovania nových technológií </w:t>
      </w:r>
      <w:proofErr w:type="spellStart"/>
      <w:r w:rsidRPr="00052C6A">
        <w:t>doporučujeme</w:t>
      </w:r>
      <w:proofErr w:type="spellEnd"/>
      <w:r w:rsidRPr="00052C6A">
        <w:t xml:space="preserve"> vybudovanie EPS minimál</w:t>
      </w:r>
      <w:r>
        <w:t>ne pre technologické priestory.</w:t>
      </w:r>
    </w:p>
    <w:p w:rsidR="00601754" w:rsidRPr="00052C6A" w:rsidRDefault="00601754" w:rsidP="00601754">
      <w:pPr>
        <w:jc w:val="both"/>
        <w:rPr>
          <w:b/>
        </w:rPr>
      </w:pPr>
      <w:r w:rsidRPr="00052C6A">
        <w:rPr>
          <w:b/>
        </w:rPr>
        <w:t xml:space="preserve">PS 03 – </w:t>
      </w:r>
      <w:r>
        <w:rPr>
          <w:b/>
        </w:rPr>
        <w:t>K</w:t>
      </w:r>
      <w:r w:rsidRPr="00052C6A">
        <w:rPr>
          <w:b/>
        </w:rPr>
        <w:t>amerový systém (KS) a prostriedky systému narušenia (PSN)</w:t>
      </w:r>
      <w:r>
        <w:rPr>
          <w:b/>
        </w:rPr>
        <w:t>:</w:t>
      </w:r>
    </w:p>
    <w:p w:rsidR="00601754" w:rsidRPr="00183017" w:rsidRDefault="00601754" w:rsidP="00601754">
      <w:pPr>
        <w:jc w:val="both"/>
        <w:rPr>
          <w:lang w:eastAsia="sk-SK"/>
        </w:rPr>
      </w:pPr>
      <w:r>
        <w:lastRenderedPageBreak/>
        <w:t>R</w:t>
      </w:r>
      <w:r w:rsidRPr="00CE7F75">
        <w:t xml:space="preserve">iešené </w:t>
      </w:r>
      <w:r>
        <w:t>v prevádzkovom súbore Kamerový systém a prostriedky systému narušenia v Investičnom zadaní stavby ,,</w:t>
      </w:r>
      <w:r w:rsidRPr="0048776F">
        <w:rPr>
          <w:lang w:eastAsia="sk-SK"/>
        </w:rPr>
        <w:t xml:space="preserve">Štandardy železničných tratí a stavieb - OR Košice – </w:t>
      </w:r>
      <w:proofErr w:type="spellStart"/>
      <w:r w:rsidRPr="0048776F">
        <w:rPr>
          <w:lang w:eastAsia="sk-SK"/>
        </w:rPr>
        <w:t>žst</w:t>
      </w:r>
      <w:proofErr w:type="spellEnd"/>
      <w:r w:rsidRPr="0048776F">
        <w:rPr>
          <w:lang w:eastAsia="sk-SK"/>
        </w:rPr>
        <w:t>. Spišská Nová Ves, rekonštrukcia PB a informačného zariadenia pre cestujúcich</w:t>
      </w:r>
      <w:r>
        <w:rPr>
          <w:lang w:eastAsia="sk-SK"/>
        </w:rPr>
        <w:t xml:space="preserve">“  pri objekte komplexnej rekonštrukcie prijímacej budovy, </w:t>
      </w:r>
      <w:proofErr w:type="spellStart"/>
      <w:r>
        <w:rPr>
          <w:lang w:eastAsia="sk-SK"/>
        </w:rPr>
        <w:t>žst</w:t>
      </w:r>
      <w:proofErr w:type="spellEnd"/>
      <w:r>
        <w:rPr>
          <w:lang w:eastAsia="sk-SK"/>
        </w:rPr>
        <w:t>. Spišská Nová Ves.</w:t>
      </w:r>
    </w:p>
    <w:p w:rsidR="00601754" w:rsidRPr="00052C6A" w:rsidRDefault="00601754" w:rsidP="00601754">
      <w:pPr>
        <w:jc w:val="both"/>
        <w:rPr>
          <w:b/>
        </w:rPr>
      </w:pPr>
      <w:r w:rsidRPr="00052C6A">
        <w:rPr>
          <w:b/>
        </w:rPr>
        <w:t xml:space="preserve">PS 04 – </w:t>
      </w:r>
      <w:r>
        <w:rPr>
          <w:b/>
        </w:rPr>
        <w:t>D</w:t>
      </w:r>
      <w:r w:rsidRPr="00052C6A">
        <w:rPr>
          <w:b/>
        </w:rPr>
        <w:t xml:space="preserve">ispozičný </w:t>
      </w:r>
      <w:proofErr w:type="spellStart"/>
      <w:r w:rsidRPr="00052C6A">
        <w:rPr>
          <w:b/>
        </w:rPr>
        <w:t>zapojovač</w:t>
      </w:r>
      <w:proofErr w:type="spellEnd"/>
      <w:r w:rsidRPr="00052C6A">
        <w:rPr>
          <w:b/>
        </w:rPr>
        <w:t xml:space="preserve"> a</w:t>
      </w:r>
      <w:r>
        <w:rPr>
          <w:b/>
        </w:rPr>
        <w:t> </w:t>
      </w:r>
      <w:r w:rsidRPr="00052C6A">
        <w:rPr>
          <w:b/>
        </w:rPr>
        <w:t>ZZH</w:t>
      </w:r>
      <w:r>
        <w:rPr>
          <w:b/>
        </w:rPr>
        <w:t>:</w:t>
      </w:r>
    </w:p>
    <w:p w:rsidR="00601754" w:rsidRDefault="00601754" w:rsidP="00601754">
      <w:pPr>
        <w:jc w:val="both"/>
        <w:rPr>
          <w:lang w:eastAsia="sk-SK"/>
        </w:rPr>
      </w:pPr>
      <w:r>
        <w:t>R</w:t>
      </w:r>
      <w:r w:rsidRPr="00CE7F75">
        <w:t xml:space="preserve">iešené </w:t>
      </w:r>
      <w:r>
        <w:t xml:space="preserve">v prevádzkovom súbore Dispozičný </w:t>
      </w:r>
      <w:proofErr w:type="spellStart"/>
      <w:r>
        <w:t>zapojovač</w:t>
      </w:r>
      <w:proofErr w:type="spellEnd"/>
      <w:r>
        <w:t xml:space="preserve"> a ZZH v Investičnom zadaní stavby ,,</w:t>
      </w:r>
      <w:r w:rsidRPr="0048776F">
        <w:rPr>
          <w:lang w:eastAsia="sk-SK"/>
        </w:rPr>
        <w:t xml:space="preserve">Štandardy železničných tratí a stavieb - OR Košice – </w:t>
      </w:r>
      <w:proofErr w:type="spellStart"/>
      <w:r w:rsidRPr="0048776F">
        <w:rPr>
          <w:lang w:eastAsia="sk-SK"/>
        </w:rPr>
        <w:t>žst</w:t>
      </w:r>
      <w:proofErr w:type="spellEnd"/>
      <w:r w:rsidRPr="0048776F">
        <w:rPr>
          <w:lang w:eastAsia="sk-SK"/>
        </w:rPr>
        <w:t>. Spišská Nová Ves, rekonštrukcia PB a informačného zariadenia pre cestujúcich</w:t>
      </w:r>
      <w:r>
        <w:rPr>
          <w:lang w:eastAsia="sk-SK"/>
        </w:rPr>
        <w:t xml:space="preserve">“  pri objekte komplexnej rekonštrukcie prijímacej budovy, </w:t>
      </w:r>
      <w:proofErr w:type="spellStart"/>
      <w:r>
        <w:rPr>
          <w:lang w:eastAsia="sk-SK"/>
        </w:rPr>
        <w:t>žst</w:t>
      </w:r>
      <w:proofErr w:type="spellEnd"/>
      <w:r>
        <w:rPr>
          <w:lang w:eastAsia="sk-SK"/>
        </w:rPr>
        <w:t>. Spišská Nová Ves.</w:t>
      </w:r>
    </w:p>
    <w:p w:rsidR="00601754" w:rsidRDefault="00601754" w:rsidP="00601754">
      <w:pPr>
        <w:autoSpaceDE w:val="0"/>
        <w:autoSpaceDN w:val="0"/>
        <w:adjustRightInd w:val="0"/>
        <w:jc w:val="both"/>
        <w:rPr>
          <w:b/>
        </w:rPr>
      </w:pPr>
      <w:r>
        <w:rPr>
          <w:b/>
        </w:rPr>
        <w:t xml:space="preserve">PS 05 </w:t>
      </w:r>
      <w:r w:rsidRPr="00220D34">
        <w:rPr>
          <w:b/>
        </w:rPr>
        <w:t>Slaboprúdové zariadenia</w:t>
      </w:r>
      <w:r>
        <w:rPr>
          <w:b/>
        </w:rPr>
        <w:t>:</w:t>
      </w:r>
    </w:p>
    <w:p w:rsidR="00601754" w:rsidRDefault="00601754" w:rsidP="00601754">
      <w:pPr>
        <w:autoSpaceDE w:val="0"/>
        <w:autoSpaceDN w:val="0"/>
        <w:adjustRightInd w:val="0"/>
        <w:jc w:val="both"/>
        <w:rPr>
          <w:lang w:eastAsia="sk-SK"/>
        </w:rPr>
      </w:pPr>
      <w:r w:rsidRPr="009F42A2">
        <w:rPr>
          <w:lang w:eastAsia="sk-SK"/>
        </w:rPr>
        <w:t xml:space="preserve">V rámci rekonštrukcie sa vybuduje nová štruktúrovanú kabeláž, ktorá bude v plnej miere zabezpečovať pripojenie všetkých miestností s potrebným štandardom. Zriadenie nového stojanu a použitie </w:t>
      </w:r>
      <w:proofErr w:type="spellStart"/>
      <w:r w:rsidRPr="009F42A2">
        <w:rPr>
          <w:lang w:eastAsia="sk-SK"/>
        </w:rPr>
        <w:t>kabelážneho</w:t>
      </w:r>
      <w:proofErr w:type="spellEnd"/>
      <w:r w:rsidRPr="009F42A2">
        <w:rPr>
          <w:lang w:eastAsia="sk-SK"/>
        </w:rPr>
        <w:t xml:space="preserve"> systému </w:t>
      </w:r>
      <w:proofErr w:type="spellStart"/>
      <w:r w:rsidRPr="009F42A2">
        <w:rPr>
          <w:lang w:eastAsia="sk-SK"/>
        </w:rPr>
        <w:t>cat</w:t>
      </w:r>
      <w:proofErr w:type="spellEnd"/>
      <w:r w:rsidRPr="009F42A2">
        <w:rPr>
          <w:lang w:eastAsia="sk-SK"/>
        </w:rPr>
        <w:t xml:space="preserve"> 6A, FTP/tienený. Horizontálna kabeláž bude ukončená na strane účastníkov na dvojitých zásuvkách 2xRJ45 minimálne v počte dva kusy na miestnosť v závislosti od využitia miestností. Pre pripojenie RACK stojanu je potrebné samostatné istenie 230V s minimálne druhým stupňom ochrany. Pre pripojenie účastníkov bude potrebný </w:t>
      </w:r>
      <w:proofErr w:type="spellStart"/>
      <w:r w:rsidRPr="009F42A2">
        <w:rPr>
          <w:lang w:eastAsia="sk-SK"/>
        </w:rPr>
        <w:t>switch</w:t>
      </w:r>
      <w:proofErr w:type="spellEnd"/>
      <w:r w:rsidRPr="009F42A2">
        <w:rPr>
          <w:lang w:eastAsia="sk-SK"/>
        </w:rPr>
        <w:t xml:space="preserve"> CISCO minimálne pre 24 účastníkov s možnosťou pripojenia </w:t>
      </w:r>
      <w:proofErr w:type="spellStart"/>
      <w:r w:rsidRPr="009F42A2">
        <w:rPr>
          <w:lang w:eastAsia="sk-SK"/>
        </w:rPr>
        <w:t>PoE</w:t>
      </w:r>
      <w:proofErr w:type="spellEnd"/>
      <w:r w:rsidRPr="009F42A2">
        <w:rPr>
          <w:lang w:eastAsia="sk-SK"/>
        </w:rPr>
        <w:t xml:space="preserve">. Spolu s </w:t>
      </w:r>
      <w:proofErr w:type="spellStart"/>
      <w:r w:rsidRPr="009F42A2">
        <w:rPr>
          <w:lang w:eastAsia="sk-SK"/>
        </w:rPr>
        <w:t>metalickým</w:t>
      </w:r>
      <w:proofErr w:type="spellEnd"/>
      <w:r w:rsidRPr="009F42A2">
        <w:rPr>
          <w:lang w:eastAsia="sk-SK"/>
        </w:rPr>
        <w:t xml:space="preserve"> káblom pokladaným pre informačný systém žiadame o </w:t>
      </w:r>
      <w:proofErr w:type="spellStart"/>
      <w:r w:rsidRPr="009F42A2">
        <w:rPr>
          <w:lang w:eastAsia="sk-SK"/>
        </w:rPr>
        <w:t>pokládku</w:t>
      </w:r>
      <w:proofErr w:type="spellEnd"/>
      <w:r w:rsidRPr="009F42A2">
        <w:rPr>
          <w:lang w:eastAsia="sk-SK"/>
        </w:rPr>
        <w:t xml:space="preserve"> nového miestneho optického kábla medzi budovou PB a</w:t>
      </w:r>
      <w:r>
        <w:rPr>
          <w:lang w:eastAsia="sk-SK"/>
        </w:rPr>
        <w:t> budovou d</w:t>
      </w:r>
      <w:r w:rsidRPr="009F42A2">
        <w:rPr>
          <w:lang w:eastAsia="sk-SK"/>
        </w:rPr>
        <w:t>opravn</w:t>
      </w:r>
      <w:r>
        <w:rPr>
          <w:lang w:eastAsia="sk-SK"/>
        </w:rPr>
        <w:t>ej</w:t>
      </w:r>
      <w:r w:rsidRPr="009F42A2">
        <w:rPr>
          <w:lang w:eastAsia="sk-SK"/>
        </w:rPr>
        <w:t xml:space="preserve"> kancelári</w:t>
      </w:r>
      <w:r>
        <w:rPr>
          <w:lang w:eastAsia="sk-SK"/>
        </w:rPr>
        <w:t>e</w:t>
      </w:r>
      <w:r w:rsidRPr="009F42A2">
        <w:rPr>
          <w:lang w:eastAsia="sk-SK"/>
        </w:rPr>
        <w:t xml:space="preserve"> (</w:t>
      </w:r>
      <w:proofErr w:type="spellStart"/>
      <w:r w:rsidRPr="009F42A2">
        <w:rPr>
          <w:lang w:eastAsia="sk-SK"/>
        </w:rPr>
        <w:t>releovkou</w:t>
      </w:r>
      <w:proofErr w:type="spellEnd"/>
      <w:r w:rsidRPr="009F42A2">
        <w:rPr>
          <w:lang w:eastAsia="sk-SK"/>
        </w:rPr>
        <w:t>) s ukončením v stojanoch štr</w:t>
      </w:r>
      <w:r>
        <w:rPr>
          <w:lang w:eastAsia="sk-SK"/>
        </w:rPr>
        <w:t xml:space="preserve">uktúrovanej kabeláže objektov. </w:t>
      </w:r>
    </w:p>
    <w:p w:rsidR="00601754" w:rsidRPr="000317EF" w:rsidRDefault="00601754" w:rsidP="00601754">
      <w:pPr>
        <w:jc w:val="both"/>
      </w:pPr>
      <w:r>
        <w:t>4.4</w:t>
      </w:r>
      <w:r w:rsidRPr="000317EF">
        <w:t xml:space="preserve">  Nároky na zvýš</w:t>
      </w:r>
      <w:r>
        <w:t>enie počtu pracovníkov:  žiadne</w:t>
      </w:r>
    </w:p>
    <w:p w:rsidR="00601754" w:rsidRPr="000317EF" w:rsidRDefault="00601754" w:rsidP="00601754">
      <w:pPr>
        <w:jc w:val="both"/>
      </w:pPr>
      <w:r>
        <w:t>4.5</w:t>
      </w:r>
      <w:r w:rsidRPr="000317EF">
        <w:t xml:space="preserve">    Likvidácia zastaraných prevádzok:   žiadne</w:t>
      </w:r>
    </w:p>
    <w:p w:rsidR="00601754" w:rsidRPr="00EB0667" w:rsidRDefault="00601754" w:rsidP="000E547A">
      <w:pPr>
        <w:jc w:val="both"/>
        <w:rPr>
          <w:b/>
        </w:rPr>
      </w:pPr>
      <w:r w:rsidRPr="000317EF">
        <w:rPr>
          <w:color w:val="FF0000"/>
        </w:rPr>
        <w:t xml:space="preserve"> </w:t>
      </w:r>
      <w:r w:rsidRPr="000317EF">
        <w:rPr>
          <w:b/>
        </w:rPr>
        <w:t xml:space="preserve">POSTUP VÝSTAVBY </w:t>
      </w:r>
    </w:p>
    <w:p w:rsidR="00601754" w:rsidRPr="00183017" w:rsidRDefault="00601754" w:rsidP="00601754">
      <w:pPr>
        <w:jc w:val="both"/>
        <w:rPr>
          <w:b/>
        </w:rPr>
      </w:pPr>
      <w:r w:rsidRPr="000317EF">
        <w:t>Stavba sa bude realizovať počas plnej prevádzky a preto ju treba rozdeliť na určité etapy.  Pred začatím prác na každej etape je potrebné zabezpečiť bezpečnosť prevádzkových pracovníkov a cestujúcej verejnosti a zabezpečiť prevádzku aby boli v predstihu prevedené dočasné prepojenia zariadení nevyhnutných pre zabezpečenie prevádzky. V prípravných prácach je potrebné previesť odpojenie rekonštruovaných častí objektu od ZTI, el</w:t>
      </w:r>
      <w:r>
        <w:t>ektrického</w:t>
      </w:r>
      <w:r w:rsidRPr="000317EF">
        <w:t xml:space="preserve"> prúdu a slaboprúdových rozvodov. Práce je potrebné realizovať za prítomnosti zástupcov jednotlivých správcov zariadení.  </w:t>
      </w:r>
    </w:p>
    <w:p w:rsidR="00601754" w:rsidRPr="008B6B0E" w:rsidRDefault="00601754" w:rsidP="00A64F34">
      <w:pPr>
        <w:numPr>
          <w:ilvl w:val="0"/>
          <w:numId w:val="10"/>
        </w:numPr>
        <w:spacing w:after="0" w:line="240" w:lineRule="auto"/>
        <w:rPr>
          <w:b/>
          <w:sz w:val="28"/>
          <w:szCs w:val="28"/>
          <w:u w:val="single"/>
        </w:rPr>
      </w:pPr>
      <w:r w:rsidRPr="000317EF">
        <w:rPr>
          <w:b/>
          <w:sz w:val="28"/>
          <w:szCs w:val="28"/>
          <w:u w:val="single"/>
        </w:rPr>
        <w:t xml:space="preserve">PREPOČET </w:t>
      </w:r>
    </w:p>
    <w:p w:rsidR="00601754" w:rsidRDefault="00601754" w:rsidP="00A64F34">
      <w:pPr>
        <w:numPr>
          <w:ilvl w:val="0"/>
          <w:numId w:val="10"/>
        </w:numPr>
        <w:spacing w:after="0" w:line="240" w:lineRule="auto"/>
        <w:rPr>
          <w:b/>
          <w:sz w:val="28"/>
          <w:szCs w:val="28"/>
          <w:u w:val="single"/>
        </w:rPr>
      </w:pPr>
      <w:r w:rsidRPr="00BF259B">
        <w:rPr>
          <w:b/>
          <w:sz w:val="28"/>
          <w:szCs w:val="28"/>
          <w:u w:val="single"/>
        </w:rPr>
        <w:t>DOKLADY</w:t>
      </w:r>
    </w:p>
    <w:p w:rsidR="00601754" w:rsidRPr="00AE38BC" w:rsidRDefault="00601754" w:rsidP="00601754">
      <w:pPr>
        <w:spacing w:after="0" w:line="240" w:lineRule="auto"/>
        <w:ind w:left="360"/>
        <w:rPr>
          <w:b/>
          <w:sz w:val="28"/>
          <w:szCs w:val="28"/>
          <w:u w:val="single"/>
        </w:rPr>
      </w:pPr>
    </w:p>
    <w:p w:rsidR="00601754" w:rsidRPr="008B6B0E" w:rsidRDefault="00601754" w:rsidP="00A64F34">
      <w:pPr>
        <w:numPr>
          <w:ilvl w:val="0"/>
          <w:numId w:val="10"/>
        </w:numPr>
        <w:spacing w:after="0" w:line="240" w:lineRule="auto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VÝKRESOVÁ ČASŤ</w:t>
      </w:r>
    </w:p>
    <w:p w:rsidR="00601754" w:rsidRPr="000317EF" w:rsidRDefault="00601754" w:rsidP="00601754">
      <w:pPr>
        <w:jc w:val="both"/>
      </w:pPr>
      <w:r w:rsidRPr="000317EF">
        <w:t>Dostupná projektová dokumentácia jestvujúceho stavu bude na vyžiadanie predložená, alebo zapožičaná pre potreby vypracovania projektovej dokumentácie od jednotlivých správcov</w:t>
      </w:r>
      <w:r w:rsidR="00E70535">
        <w:t xml:space="preserve"> </w:t>
      </w:r>
      <w:r w:rsidR="00E70535" w:rsidRPr="000E547A">
        <w:t>úspešnému predkladateľovi</w:t>
      </w:r>
      <w:r w:rsidRPr="000E547A">
        <w:t>.</w:t>
      </w:r>
    </w:p>
    <w:p w:rsidR="00601754" w:rsidRDefault="00601754" w:rsidP="00E70535">
      <w:pPr>
        <w:jc w:val="both"/>
        <w:rPr>
          <w:rFonts w:ascii="Arial" w:hAnsi="Arial" w:cs="Arial"/>
          <w:b/>
          <w:sz w:val="20"/>
          <w:szCs w:val="20"/>
          <w:lang w:eastAsia="sk-SK"/>
        </w:rPr>
      </w:pPr>
    </w:p>
    <w:p w:rsidR="00F976A6" w:rsidRDefault="00F976A6" w:rsidP="005A485E">
      <w:pPr>
        <w:spacing w:after="0" w:line="240" w:lineRule="auto"/>
        <w:outlineLvl w:val="0"/>
        <w:rPr>
          <w:rFonts w:ascii="Arial" w:hAnsi="Arial" w:cs="Arial"/>
          <w:b/>
        </w:rPr>
      </w:pPr>
    </w:p>
    <w:sectPr w:rsidR="00F976A6" w:rsidSect="00CA33C1">
      <w:headerReference w:type="even" r:id="rId15"/>
      <w:footerReference w:type="even" r:id="rId16"/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3827" w:rsidRDefault="00EB3827" w:rsidP="00E0481B">
      <w:pPr>
        <w:spacing w:after="0" w:line="240" w:lineRule="auto"/>
      </w:pPr>
      <w:r>
        <w:separator/>
      </w:r>
    </w:p>
  </w:endnote>
  <w:endnote w:type="continuationSeparator" w:id="0">
    <w:p w:rsidR="00EB3827" w:rsidRDefault="00EB3827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1E82" w:rsidRPr="00AD230B" w:rsidRDefault="00091E82" w:rsidP="00CB39A7">
    <w:pPr>
      <w:pStyle w:val="Pta"/>
      <w:jc w:val="right"/>
      <w:rPr>
        <w:rFonts w:ascii="Arial" w:hAnsi="Arial" w:cs="Arial"/>
      </w:rPr>
    </w:pPr>
  </w:p>
  <w:p w:rsidR="00091E82" w:rsidRPr="00C84E83" w:rsidRDefault="00091E82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091E82" w:rsidRPr="00CA33C1" w:rsidRDefault="00091E82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PAGE</w:instrTex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B823B5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6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CA33C1">
              <w:rPr>
                <w:rFonts w:ascii="Arial" w:hAnsi="Arial" w:cs="Arial"/>
                <w:sz w:val="24"/>
                <w:szCs w:val="24"/>
              </w:rPr>
              <w:t xml:space="preserve"> z 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NUMPAGES</w:instrTex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B823B5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23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91E82" w:rsidRDefault="00091E8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3827" w:rsidRDefault="00EB3827" w:rsidP="00E0481B">
      <w:pPr>
        <w:spacing w:after="0" w:line="240" w:lineRule="auto"/>
      </w:pPr>
      <w:r>
        <w:separator/>
      </w:r>
    </w:p>
  </w:footnote>
  <w:footnote w:type="continuationSeparator" w:id="0">
    <w:p w:rsidR="00EB3827" w:rsidRDefault="00EB3827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1E82" w:rsidRPr="00C84E83" w:rsidRDefault="00091E8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091E82" w:rsidRPr="00C84E83" w:rsidRDefault="00091E8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4984403"/>
    <w:multiLevelType w:val="hybridMultilevel"/>
    <w:tmpl w:val="96E0BF00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E50D8B"/>
    <w:multiLevelType w:val="hybridMultilevel"/>
    <w:tmpl w:val="66D09082"/>
    <w:lvl w:ilvl="0" w:tplc="F9D2B08C">
      <w:start w:val="1"/>
      <w:numFmt w:val="lowerLetter"/>
      <w:lvlText w:val="%1)"/>
      <w:lvlJc w:val="left"/>
      <w:pPr>
        <w:ind w:left="1144" w:hanging="43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4395FDA"/>
    <w:multiLevelType w:val="hybridMultilevel"/>
    <w:tmpl w:val="34A4E836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F226920"/>
    <w:multiLevelType w:val="multilevel"/>
    <w:tmpl w:val="041B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6">
    <w:nsid w:val="36355029"/>
    <w:multiLevelType w:val="hybridMultilevel"/>
    <w:tmpl w:val="E716C498"/>
    <w:lvl w:ilvl="0" w:tplc="041B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7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D850583"/>
    <w:multiLevelType w:val="hybridMultilevel"/>
    <w:tmpl w:val="DDD0286C"/>
    <w:lvl w:ilvl="0" w:tplc="09B60E28">
      <w:start w:val="1"/>
      <w:numFmt w:val="upperLetter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65D43D05"/>
    <w:multiLevelType w:val="multilevel"/>
    <w:tmpl w:val="60C27BE2"/>
    <w:lvl w:ilvl="0">
      <w:start w:val="2"/>
      <w:numFmt w:val="decimal"/>
      <w:lvlText w:val="%1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cs="Times New Roman"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10">
    <w:nsid w:val="675D2C41"/>
    <w:multiLevelType w:val="multilevel"/>
    <w:tmpl w:val="EB48AEE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11">
    <w:nsid w:val="6F7C3547"/>
    <w:multiLevelType w:val="hybridMultilevel"/>
    <w:tmpl w:val="6E5E6402"/>
    <w:lvl w:ilvl="0" w:tplc="3BD85BC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A177F1"/>
    <w:multiLevelType w:val="multilevel"/>
    <w:tmpl w:val="B712E544"/>
    <w:lvl w:ilvl="0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  <w:b/>
        <w:i w:val="0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cs="Times New Roman" w:hint="default"/>
      </w:rPr>
    </w:lvl>
  </w:abstractNum>
  <w:num w:numId="1">
    <w:abstractNumId w:val="3"/>
  </w:num>
  <w:num w:numId="2">
    <w:abstractNumId w:val="7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10"/>
  </w:num>
  <w:num w:numId="7">
    <w:abstractNumId w:val="1"/>
  </w:num>
  <w:num w:numId="8">
    <w:abstractNumId w:val="4"/>
  </w:num>
  <w:num w:numId="9">
    <w:abstractNumId w:val="6"/>
  </w:num>
  <w:num w:numId="10">
    <w:abstractNumId w:val="8"/>
  </w:num>
  <w:num w:numId="11">
    <w:abstractNumId w:val="9"/>
  </w:num>
  <w:num w:numId="12">
    <w:abstractNumId w:val="12"/>
  </w:num>
  <w:num w:numId="13">
    <w:abstractNumId w:val="11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1F0"/>
    <w:rsid w:val="0000198A"/>
    <w:rsid w:val="00006638"/>
    <w:rsid w:val="000138D5"/>
    <w:rsid w:val="00015C7D"/>
    <w:rsid w:val="00017C81"/>
    <w:rsid w:val="0002243F"/>
    <w:rsid w:val="0002404E"/>
    <w:rsid w:val="00024BED"/>
    <w:rsid w:val="000265E4"/>
    <w:rsid w:val="000272FF"/>
    <w:rsid w:val="00027A91"/>
    <w:rsid w:val="00030A99"/>
    <w:rsid w:val="00036B21"/>
    <w:rsid w:val="00042947"/>
    <w:rsid w:val="00046FA5"/>
    <w:rsid w:val="00047AD8"/>
    <w:rsid w:val="00050301"/>
    <w:rsid w:val="000516FA"/>
    <w:rsid w:val="0005313B"/>
    <w:rsid w:val="00053353"/>
    <w:rsid w:val="0006072C"/>
    <w:rsid w:val="00066902"/>
    <w:rsid w:val="000713D5"/>
    <w:rsid w:val="00077BEF"/>
    <w:rsid w:val="00081FBD"/>
    <w:rsid w:val="000830AC"/>
    <w:rsid w:val="00083594"/>
    <w:rsid w:val="0009094A"/>
    <w:rsid w:val="00091E82"/>
    <w:rsid w:val="000B5192"/>
    <w:rsid w:val="000C1B16"/>
    <w:rsid w:val="000C2F36"/>
    <w:rsid w:val="000C4224"/>
    <w:rsid w:val="000D0573"/>
    <w:rsid w:val="000D12E3"/>
    <w:rsid w:val="000D3FDF"/>
    <w:rsid w:val="000E547A"/>
    <w:rsid w:val="000F72DF"/>
    <w:rsid w:val="001016FD"/>
    <w:rsid w:val="00103BDF"/>
    <w:rsid w:val="00104E93"/>
    <w:rsid w:val="00106FBA"/>
    <w:rsid w:val="00110E30"/>
    <w:rsid w:val="0011390B"/>
    <w:rsid w:val="0011560C"/>
    <w:rsid w:val="00130F49"/>
    <w:rsid w:val="00142241"/>
    <w:rsid w:val="00142F22"/>
    <w:rsid w:val="00145010"/>
    <w:rsid w:val="00152144"/>
    <w:rsid w:val="00152C28"/>
    <w:rsid w:val="001773C4"/>
    <w:rsid w:val="001820EE"/>
    <w:rsid w:val="00185849"/>
    <w:rsid w:val="001872B6"/>
    <w:rsid w:val="001951C9"/>
    <w:rsid w:val="001A498F"/>
    <w:rsid w:val="001A5FBC"/>
    <w:rsid w:val="001A6C84"/>
    <w:rsid w:val="001A6C86"/>
    <w:rsid w:val="001B07AA"/>
    <w:rsid w:val="001B2D47"/>
    <w:rsid w:val="001C024E"/>
    <w:rsid w:val="001E43C6"/>
    <w:rsid w:val="001E62D5"/>
    <w:rsid w:val="001F1FA1"/>
    <w:rsid w:val="00202933"/>
    <w:rsid w:val="00202DDC"/>
    <w:rsid w:val="002208CD"/>
    <w:rsid w:val="00223122"/>
    <w:rsid w:val="0022489D"/>
    <w:rsid w:val="00233DD6"/>
    <w:rsid w:val="002369DD"/>
    <w:rsid w:val="00242B30"/>
    <w:rsid w:val="00243724"/>
    <w:rsid w:val="002454B9"/>
    <w:rsid w:val="002479D1"/>
    <w:rsid w:val="00256085"/>
    <w:rsid w:val="00262466"/>
    <w:rsid w:val="00264C45"/>
    <w:rsid w:val="00266906"/>
    <w:rsid w:val="00275AFB"/>
    <w:rsid w:val="00281972"/>
    <w:rsid w:val="00284CAA"/>
    <w:rsid w:val="00287C73"/>
    <w:rsid w:val="00292675"/>
    <w:rsid w:val="0029602F"/>
    <w:rsid w:val="002A35D6"/>
    <w:rsid w:val="002A4F54"/>
    <w:rsid w:val="002B7333"/>
    <w:rsid w:val="002C5EAB"/>
    <w:rsid w:val="002D78B6"/>
    <w:rsid w:val="002E063B"/>
    <w:rsid w:val="002E5049"/>
    <w:rsid w:val="002E6BB0"/>
    <w:rsid w:val="002F0D1E"/>
    <w:rsid w:val="002F3762"/>
    <w:rsid w:val="002F680D"/>
    <w:rsid w:val="002F7241"/>
    <w:rsid w:val="00300019"/>
    <w:rsid w:val="00301A08"/>
    <w:rsid w:val="003047A6"/>
    <w:rsid w:val="0030598F"/>
    <w:rsid w:val="0030693B"/>
    <w:rsid w:val="003118B3"/>
    <w:rsid w:val="00323738"/>
    <w:rsid w:val="00323FB7"/>
    <w:rsid w:val="00325186"/>
    <w:rsid w:val="0032713E"/>
    <w:rsid w:val="00330920"/>
    <w:rsid w:val="00331CBA"/>
    <w:rsid w:val="00343497"/>
    <w:rsid w:val="00350778"/>
    <w:rsid w:val="00350A2C"/>
    <w:rsid w:val="0035250C"/>
    <w:rsid w:val="0035309F"/>
    <w:rsid w:val="003549F8"/>
    <w:rsid w:val="003557D5"/>
    <w:rsid w:val="00360A69"/>
    <w:rsid w:val="00361E7D"/>
    <w:rsid w:val="00362E31"/>
    <w:rsid w:val="0036340C"/>
    <w:rsid w:val="0037279C"/>
    <w:rsid w:val="00377387"/>
    <w:rsid w:val="00387F53"/>
    <w:rsid w:val="0039219D"/>
    <w:rsid w:val="0039791B"/>
    <w:rsid w:val="003A0265"/>
    <w:rsid w:val="003A1FEA"/>
    <w:rsid w:val="003A31F4"/>
    <w:rsid w:val="003A3D1D"/>
    <w:rsid w:val="003A4218"/>
    <w:rsid w:val="003B56FB"/>
    <w:rsid w:val="003C1215"/>
    <w:rsid w:val="003C1A53"/>
    <w:rsid w:val="003C1CB3"/>
    <w:rsid w:val="003C1D19"/>
    <w:rsid w:val="003C379F"/>
    <w:rsid w:val="003C4C63"/>
    <w:rsid w:val="003C4F97"/>
    <w:rsid w:val="003C64A5"/>
    <w:rsid w:val="003D14AB"/>
    <w:rsid w:val="003D2FBB"/>
    <w:rsid w:val="003D4658"/>
    <w:rsid w:val="003D472D"/>
    <w:rsid w:val="003E0711"/>
    <w:rsid w:val="003E085B"/>
    <w:rsid w:val="003E09ED"/>
    <w:rsid w:val="003E5325"/>
    <w:rsid w:val="003E5A9A"/>
    <w:rsid w:val="003E6ACD"/>
    <w:rsid w:val="003F5EC8"/>
    <w:rsid w:val="004067C0"/>
    <w:rsid w:val="004124BA"/>
    <w:rsid w:val="0041370C"/>
    <w:rsid w:val="00415E53"/>
    <w:rsid w:val="00421269"/>
    <w:rsid w:val="004239A8"/>
    <w:rsid w:val="00426E9B"/>
    <w:rsid w:val="00430994"/>
    <w:rsid w:val="00433FDA"/>
    <w:rsid w:val="004415CE"/>
    <w:rsid w:val="00443FFD"/>
    <w:rsid w:val="0044674D"/>
    <w:rsid w:val="0045093D"/>
    <w:rsid w:val="00454350"/>
    <w:rsid w:val="004548E1"/>
    <w:rsid w:val="00457AEF"/>
    <w:rsid w:val="00471B54"/>
    <w:rsid w:val="00472014"/>
    <w:rsid w:val="004751F0"/>
    <w:rsid w:val="004753C1"/>
    <w:rsid w:val="00476BC7"/>
    <w:rsid w:val="0047709F"/>
    <w:rsid w:val="00481098"/>
    <w:rsid w:val="00482AB2"/>
    <w:rsid w:val="00490849"/>
    <w:rsid w:val="00492110"/>
    <w:rsid w:val="00495978"/>
    <w:rsid w:val="004A19B5"/>
    <w:rsid w:val="004A1BF2"/>
    <w:rsid w:val="004B168E"/>
    <w:rsid w:val="004B2ED0"/>
    <w:rsid w:val="004B351D"/>
    <w:rsid w:val="004D7A1A"/>
    <w:rsid w:val="004D7D5C"/>
    <w:rsid w:val="004E3A20"/>
    <w:rsid w:val="004F1C85"/>
    <w:rsid w:val="004F5480"/>
    <w:rsid w:val="004F588B"/>
    <w:rsid w:val="00500EF1"/>
    <w:rsid w:val="005067B2"/>
    <w:rsid w:val="00516298"/>
    <w:rsid w:val="0052148C"/>
    <w:rsid w:val="0052757D"/>
    <w:rsid w:val="00536A16"/>
    <w:rsid w:val="0054083A"/>
    <w:rsid w:val="00540E88"/>
    <w:rsid w:val="005438C3"/>
    <w:rsid w:val="005443D8"/>
    <w:rsid w:val="00552150"/>
    <w:rsid w:val="00552D0A"/>
    <w:rsid w:val="005609FE"/>
    <w:rsid w:val="00561800"/>
    <w:rsid w:val="00561CCC"/>
    <w:rsid w:val="00565507"/>
    <w:rsid w:val="005666FB"/>
    <w:rsid w:val="00571B4E"/>
    <w:rsid w:val="0057303A"/>
    <w:rsid w:val="0057492F"/>
    <w:rsid w:val="0058011A"/>
    <w:rsid w:val="005802E6"/>
    <w:rsid w:val="00587E10"/>
    <w:rsid w:val="005958B4"/>
    <w:rsid w:val="00595B37"/>
    <w:rsid w:val="005A4110"/>
    <w:rsid w:val="005A485E"/>
    <w:rsid w:val="005A644C"/>
    <w:rsid w:val="005D0B3E"/>
    <w:rsid w:val="005D1DA3"/>
    <w:rsid w:val="005D3DF5"/>
    <w:rsid w:val="005D46BC"/>
    <w:rsid w:val="005D6E8D"/>
    <w:rsid w:val="005E4E8F"/>
    <w:rsid w:val="005E6D9F"/>
    <w:rsid w:val="005F1259"/>
    <w:rsid w:val="005F7B62"/>
    <w:rsid w:val="00600B8F"/>
    <w:rsid w:val="00601754"/>
    <w:rsid w:val="00607843"/>
    <w:rsid w:val="006106AD"/>
    <w:rsid w:val="00610BA8"/>
    <w:rsid w:val="00614789"/>
    <w:rsid w:val="0061633C"/>
    <w:rsid w:val="00617B6F"/>
    <w:rsid w:val="006301DF"/>
    <w:rsid w:val="0063168E"/>
    <w:rsid w:val="00634A80"/>
    <w:rsid w:val="00636E36"/>
    <w:rsid w:val="00644CF7"/>
    <w:rsid w:val="006472FC"/>
    <w:rsid w:val="0065634D"/>
    <w:rsid w:val="00660B68"/>
    <w:rsid w:val="00662141"/>
    <w:rsid w:val="0066319F"/>
    <w:rsid w:val="00664CCD"/>
    <w:rsid w:val="00667E32"/>
    <w:rsid w:val="00670186"/>
    <w:rsid w:val="00671D66"/>
    <w:rsid w:val="006728CB"/>
    <w:rsid w:val="006770D4"/>
    <w:rsid w:val="006838E6"/>
    <w:rsid w:val="0068480B"/>
    <w:rsid w:val="00685388"/>
    <w:rsid w:val="006915DF"/>
    <w:rsid w:val="00695F5B"/>
    <w:rsid w:val="006A31BF"/>
    <w:rsid w:val="006B1430"/>
    <w:rsid w:val="006B2265"/>
    <w:rsid w:val="006B5146"/>
    <w:rsid w:val="006B53C7"/>
    <w:rsid w:val="006C1235"/>
    <w:rsid w:val="006C7778"/>
    <w:rsid w:val="006C7844"/>
    <w:rsid w:val="006D19CB"/>
    <w:rsid w:val="006E422D"/>
    <w:rsid w:val="006E506F"/>
    <w:rsid w:val="006E5E9E"/>
    <w:rsid w:val="006E7499"/>
    <w:rsid w:val="006E7AFD"/>
    <w:rsid w:val="006F7FE6"/>
    <w:rsid w:val="00700151"/>
    <w:rsid w:val="0070109C"/>
    <w:rsid w:val="00701383"/>
    <w:rsid w:val="00704392"/>
    <w:rsid w:val="00704839"/>
    <w:rsid w:val="00706EEC"/>
    <w:rsid w:val="00710DF0"/>
    <w:rsid w:val="00714C09"/>
    <w:rsid w:val="00714E66"/>
    <w:rsid w:val="00716590"/>
    <w:rsid w:val="00725407"/>
    <w:rsid w:val="00726A76"/>
    <w:rsid w:val="007369A8"/>
    <w:rsid w:val="0074312A"/>
    <w:rsid w:val="0074627F"/>
    <w:rsid w:val="0075138C"/>
    <w:rsid w:val="007516B6"/>
    <w:rsid w:val="00751C9A"/>
    <w:rsid w:val="00753EF0"/>
    <w:rsid w:val="00756235"/>
    <w:rsid w:val="007563DF"/>
    <w:rsid w:val="007572CB"/>
    <w:rsid w:val="0076094E"/>
    <w:rsid w:val="00781961"/>
    <w:rsid w:val="007856E0"/>
    <w:rsid w:val="00794DC0"/>
    <w:rsid w:val="007A2260"/>
    <w:rsid w:val="007A2C0A"/>
    <w:rsid w:val="007B34A9"/>
    <w:rsid w:val="007B7FDC"/>
    <w:rsid w:val="007C76D9"/>
    <w:rsid w:val="007D0A3B"/>
    <w:rsid w:val="007D3C8F"/>
    <w:rsid w:val="007E1C53"/>
    <w:rsid w:val="007E5550"/>
    <w:rsid w:val="007F429D"/>
    <w:rsid w:val="007F4A42"/>
    <w:rsid w:val="007F5CFB"/>
    <w:rsid w:val="008004AC"/>
    <w:rsid w:val="00807AF6"/>
    <w:rsid w:val="008106B4"/>
    <w:rsid w:val="00811EC7"/>
    <w:rsid w:val="008230AD"/>
    <w:rsid w:val="00823168"/>
    <w:rsid w:val="00825338"/>
    <w:rsid w:val="0082618F"/>
    <w:rsid w:val="00826EE7"/>
    <w:rsid w:val="0083008B"/>
    <w:rsid w:val="00836635"/>
    <w:rsid w:val="00840E8E"/>
    <w:rsid w:val="00846AC3"/>
    <w:rsid w:val="00847D73"/>
    <w:rsid w:val="00851443"/>
    <w:rsid w:val="00871BC2"/>
    <w:rsid w:val="0087687B"/>
    <w:rsid w:val="00881AC2"/>
    <w:rsid w:val="00881E3F"/>
    <w:rsid w:val="00885A46"/>
    <w:rsid w:val="00885C94"/>
    <w:rsid w:val="00890485"/>
    <w:rsid w:val="008928B9"/>
    <w:rsid w:val="00896D87"/>
    <w:rsid w:val="008A45F3"/>
    <w:rsid w:val="008A7386"/>
    <w:rsid w:val="008B032D"/>
    <w:rsid w:val="008B2716"/>
    <w:rsid w:val="008B4636"/>
    <w:rsid w:val="008C3615"/>
    <w:rsid w:val="008C7E7B"/>
    <w:rsid w:val="008D6586"/>
    <w:rsid w:val="008E0151"/>
    <w:rsid w:val="008F10C8"/>
    <w:rsid w:val="008F2D85"/>
    <w:rsid w:val="008F39B1"/>
    <w:rsid w:val="008F5897"/>
    <w:rsid w:val="00901467"/>
    <w:rsid w:val="00901FEC"/>
    <w:rsid w:val="009037A4"/>
    <w:rsid w:val="00905C20"/>
    <w:rsid w:val="00907298"/>
    <w:rsid w:val="00914B6D"/>
    <w:rsid w:val="00917AFC"/>
    <w:rsid w:val="009248C8"/>
    <w:rsid w:val="009268EB"/>
    <w:rsid w:val="0093194D"/>
    <w:rsid w:val="00934F93"/>
    <w:rsid w:val="00937880"/>
    <w:rsid w:val="00946704"/>
    <w:rsid w:val="00957125"/>
    <w:rsid w:val="00960848"/>
    <w:rsid w:val="009646E6"/>
    <w:rsid w:val="009664CE"/>
    <w:rsid w:val="00970CA7"/>
    <w:rsid w:val="00972A77"/>
    <w:rsid w:val="009805AA"/>
    <w:rsid w:val="00982AA9"/>
    <w:rsid w:val="00983226"/>
    <w:rsid w:val="00984EB0"/>
    <w:rsid w:val="00990D12"/>
    <w:rsid w:val="009934B5"/>
    <w:rsid w:val="009935E1"/>
    <w:rsid w:val="00995655"/>
    <w:rsid w:val="009A02EB"/>
    <w:rsid w:val="009A08A6"/>
    <w:rsid w:val="009A2E70"/>
    <w:rsid w:val="009A780E"/>
    <w:rsid w:val="009C133A"/>
    <w:rsid w:val="009D38D9"/>
    <w:rsid w:val="009D43ED"/>
    <w:rsid w:val="009D543C"/>
    <w:rsid w:val="009D5E14"/>
    <w:rsid w:val="009D7423"/>
    <w:rsid w:val="009E697E"/>
    <w:rsid w:val="009E763E"/>
    <w:rsid w:val="009F3A38"/>
    <w:rsid w:val="009F42E4"/>
    <w:rsid w:val="009F4C84"/>
    <w:rsid w:val="009F6E40"/>
    <w:rsid w:val="00A0425C"/>
    <w:rsid w:val="00A05965"/>
    <w:rsid w:val="00A14B8F"/>
    <w:rsid w:val="00A16658"/>
    <w:rsid w:val="00A1729D"/>
    <w:rsid w:val="00A222DE"/>
    <w:rsid w:val="00A22B32"/>
    <w:rsid w:val="00A2333B"/>
    <w:rsid w:val="00A24D11"/>
    <w:rsid w:val="00A27857"/>
    <w:rsid w:val="00A32AE9"/>
    <w:rsid w:val="00A343CA"/>
    <w:rsid w:val="00A37321"/>
    <w:rsid w:val="00A37B98"/>
    <w:rsid w:val="00A43E47"/>
    <w:rsid w:val="00A441AC"/>
    <w:rsid w:val="00A5553F"/>
    <w:rsid w:val="00A63F68"/>
    <w:rsid w:val="00A64F34"/>
    <w:rsid w:val="00A653AC"/>
    <w:rsid w:val="00A660C2"/>
    <w:rsid w:val="00A703BE"/>
    <w:rsid w:val="00A713BA"/>
    <w:rsid w:val="00A72314"/>
    <w:rsid w:val="00A729A6"/>
    <w:rsid w:val="00A77069"/>
    <w:rsid w:val="00A90391"/>
    <w:rsid w:val="00A913F5"/>
    <w:rsid w:val="00A91A4C"/>
    <w:rsid w:val="00A935E8"/>
    <w:rsid w:val="00A948D2"/>
    <w:rsid w:val="00AA1EF6"/>
    <w:rsid w:val="00AA406E"/>
    <w:rsid w:val="00AB3A48"/>
    <w:rsid w:val="00AB7FD1"/>
    <w:rsid w:val="00AC0CA6"/>
    <w:rsid w:val="00AC2988"/>
    <w:rsid w:val="00AD14D9"/>
    <w:rsid w:val="00AD230B"/>
    <w:rsid w:val="00AD3DA8"/>
    <w:rsid w:val="00AE00B1"/>
    <w:rsid w:val="00AF507C"/>
    <w:rsid w:val="00B0582F"/>
    <w:rsid w:val="00B14CB9"/>
    <w:rsid w:val="00B201B6"/>
    <w:rsid w:val="00B20BC1"/>
    <w:rsid w:val="00B2148F"/>
    <w:rsid w:val="00B2330F"/>
    <w:rsid w:val="00B24B8F"/>
    <w:rsid w:val="00B30535"/>
    <w:rsid w:val="00B35502"/>
    <w:rsid w:val="00B50834"/>
    <w:rsid w:val="00B60F5B"/>
    <w:rsid w:val="00B6279B"/>
    <w:rsid w:val="00B64762"/>
    <w:rsid w:val="00B71823"/>
    <w:rsid w:val="00B810AC"/>
    <w:rsid w:val="00B823B5"/>
    <w:rsid w:val="00B855B5"/>
    <w:rsid w:val="00B87338"/>
    <w:rsid w:val="00B87D48"/>
    <w:rsid w:val="00B907D6"/>
    <w:rsid w:val="00B90E99"/>
    <w:rsid w:val="00B95870"/>
    <w:rsid w:val="00B968AE"/>
    <w:rsid w:val="00BA1EB5"/>
    <w:rsid w:val="00BA50C3"/>
    <w:rsid w:val="00BB0C61"/>
    <w:rsid w:val="00BB2501"/>
    <w:rsid w:val="00BB623E"/>
    <w:rsid w:val="00BC5741"/>
    <w:rsid w:val="00BD1566"/>
    <w:rsid w:val="00BD1758"/>
    <w:rsid w:val="00BD26BE"/>
    <w:rsid w:val="00BD2A27"/>
    <w:rsid w:val="00BD4C63"/>
    <w:rsid w:val="00BE3E54"/>
    <w:rsid w:val="00C006ED"/>
    <w:rsid w:val="00C07995"/>
    <w:rsid w:val="00C11FE4"/>
    <w:rsid w:val="00C22D40"/>
    <w:rsid w:val="00C22E0C"/>
    <w:rsid w:val="00C242E9"/>
    <w:rsid w:val="00C25631"/>
    <w:rsid w:val="00C30A11"/>
    <w:rsid w:val="00C31602"/>
    <w:rsid w:val="00C31AB5"/>
    <w:rsid w:val="00C32878"/>
    <w:rsid w:val="00C41C62"/>
    <w:rsid w:val="00C55396"/>
    <w:rsid w:val="00C60454"/>
    <w:rsid w:val="00C60677"/>
    <w:rsid w:val="00C615CD"/>
    <w:rsid w:val="00C737CB"/>
    <w:rsid w:val="00C84006"/>
    <w:rsid w:val="00C84E83"/>
    <w:rsid w:val="00CA0180"/>
    <w:rsid w:val="00CA2AC7"/>
    <w:rsid w:val="00CA33C1"/>
    <w:rsid w:val="00CB017B"/>
    <w:rsid w:val="00CB344D"/>
    <w:rsid w:val="00CB39A7"/>
    <w:rsid w:val="00CC3245"/>
    <w:rsid w:val="00CC393E"/>
    <w:rsid w:val="00CC491B"/>
    <w:rsid w:val="00CC6EC2"/>
    <w:rsid w:val="00CD00BB"/>
    <w:rsid w:val="00CE24D8"/>
    <w:rsid w:val="00CE36AA"/>
    <w:rsid w:val="00CE4CB8"/>
    <w:rsid w:val="00CF38D1"/>
    <w:rsid w:val="00CF3B7B"/>
    <w:rsid w:val="00CF6AF2"/>
    <w:rsid w:val="00D01B74"/>
    <w:rsid w:val="00D06498"/>
    <w:rsid w:val="00D12267"/>
    <w:rsid w:val="00D146CD"/>
    <w:rsid w:val="00D1619B"/>
    <w:rsid w:val="00D22F40"/>
    <w:rsid w:val="00D247F4"/>
    <w:rsid w:val="00D30B6F"/>
    <w:rsid w:val="00D3151C"/>
    <w:rsid w:val="00D315AD"/>
    <w:rsid w:val="00D34B84"/>
    <w:rsid w:val="00D36547"/>
    <w:rsid w:val="00D4378A"/>
    <w:rsid w:val="00D43E07"/>
    <w:rsid w:val="00D44079"/>
    <w:rsid w:val="00D44342"/>
    <w:rsid w:val="00D511FC"/>
    <w:rsid w:val="00D54573"/>
    <w:rsid w:val="00D56DD6"/>
    <w:rsid w:val="00D62B4F"/>
    <w:rsid w:val="00D62B90"/>
    <w:rsid w:val="00D72042"/>
    <w:rsid w:val="00D72AD0"/>
    <w:rsid w:val="00D72C8D"/>
    <w:rsid w:val="00D75CEF"/>
    <w:rsid w:val="00D8118B"/>
    <w:rsid w:val="00D84CD6"/>
    <w:rsid w:val="00D928D1"/>
    <w:rsid w:val="00DA35A5"/>
    <w:rsid w:val="00DA77D9"/>
    <w:rsid w:val="00DB2169"/>
    <w:rsid w:val="00DB2E54"/>
    <w:rsid w:val="00DD3ECA"/>
    <w:rsid w:val="00DD4F46"/>
    <w:rsid w:val="00DD7C46"/>
    <w:rsid w:val="00DE0CBA"/>
    <w:rsid w:val="00DE0FF0"/>
    <w:rsid w:val="00DE2593"/>
    <w:rsid w:val="00DF439C"/>
    <w:rsid w:val="00E02F39"/>
    <w:rsid w:val="00E0481B"/>
    <w:rsid w:val="00E1689F"/>
    <w:rsid w:val="00E16B98"/>
    <w:rsid w:val="00E21DF5"/>
    <w:rsid w:val="00E24E01"/>
    <w:rsid w:val="00E3321D"/>
    <w:rsid w:val="00E355D6"/>
    <w:rsid w:val="00E377BC"/>
    <w:rsid w:val="00E43ECB"/>
    <w:rsid w:val="00E4497B"/>
    <w:rsid w:val="00E57081"/>
    <w:rsid w:val="00E606ED"/>
    <w:rsid w:val="00E60A2B"/>
    <w:rsid w:val="00E62071"/>
    <w:rsid w:val="00E64CCD"/>
    <w:rsid w:val="00E660E4"/>
    <w:rsid w:val="00E678A4"/>
    <w:rsid w:val="00E70535"/>
    <w:rsid w:val="00E715AE"/>
    <w:rsid w:val="00E8015C"/>
    <w:rsid w:val="00E81710"/>
    <w:rsid w:val="00E8361D"/>
    <w:rsid w:val="00E86F66"/>
    <w:rsid w:val="00E94D81"/>
    <w:rsid w:val="00E94FF3"/>
    <w:rsid w:val="00E97E53"/>
    <w:rsid w:val="00EA1669"/>
    <w:rsid w:val="00EA3EC4"/>
    <w:rsid w:val="00EB0BBB"/>
    <w:rsid w:val="00EB2915"/>
    <w:rsid w:val="00EB3827"/>
    <w:rsid w:val="00EC0DCB"/>
    <w:rsid w:val="00EC2F3D"/>
    <w:rsid w:val="00ED1EF7"/>
    <w:rsid w:val="00ED2619"/>
    <w:rsid w:val="00ED33BF"/>
    <w:rsid w:val="00ED4C02"/>
    <w:rsid w:val="00ED585E"/>
    <w:rsid w:val="00EE0C9C"/>
    <w:rsid w:val="00EE1081"/>
    <w:rsid w:val="00EE5CDA"/>
    <w:rsid w:val="00EF63A5"/>
    <w:rsid w:val="00F079A3"/>
    <w:rsid w:val="00F117A4"/>
    <w:rsid w:val="00F1304B"/>
    <w:rsid w:val="00F20407"/>
    <w:rsid w:val="00F21085"/>
    <w:rsid w:val="00F216B9"/>
    <w:rsid w:val="00F22FBA"/>
    <w:rsid w:val="00F2454E"/>
    <w:rsid w:val="00F34629"/>
    <w:rsid w:val="00F370CA"/>
    <w:rsid w:val="00F42396"/>
    <w:rsid w:val="00F52B7A"/>
    <w:rsid w:val="00F62A80"/>
    <w:rsid w:val="00F65448"/>
    <w:rsid w:val="00F66D60"/>
    <w:rsid w:val="00F66DCA"/>
    <w:rsid w:val="00F724F7"/>
    <w:rsid w:val="00F82A33"/>
    <w:rsid w:val="00F83FA1"/>
    <w:rsid w:val="00F86746"/>
    <w:rsid w:val="00F900EF"/>
    <w:rsid w:val="00F92F39"/>
    <w:rsid w:val="00F94074"/>
    <w:rsid w:val="00F94BF2"/>
    <w:rsid w:val="00F96DAF"/>
    <w:rsid w:val="00F976A6"/>
    <w:rsid w:val="00FA0C8C"/>
    <w:rsid w:val="00FA2319"/>
    <w:rsid w:val="00FB7D12"/>
    <w:rsid w:val="00FC4E8E"/>
    <w:rsid w:val="00FC55D6"/>
    <w:rsid w:val="00FD079A"/>
    <w:rsid w:val="00FD1AFC"/>
    <w:rsid w:val="00FD3EC0"/>
    <w:rsid w:val="00FD4CE7"/>
    <w:rsid w:val="00FD6F33"/>
    <w:rsid w:val="00FE4B3B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  <w:style w:type="paragraph" w:customStyle="1" w:styleId="Zkladntext23">
    <w:name w:val="Základný text 23"/>
    <w:basedOn w:val="Normlny"/>
    <w:rsid w:val="00DE0FF0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DE0FF0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Popis">
    <w:name w:val="caption"/>
    <w:basedOn w:val="Normlny"/>
    <w:uiPriority w:val="99"/>
    <w:qFormat/>
    <w:rsid w:val="00601754"/>
    <w:pPr>
      <w:spacing w:before="4320" w:after="0" w:line="240" w:lineRule="auto"/>
      <w:jc w:val="center"/>
    </w:pPr>
    <w:rPr>
      <w:rFonts w:ascii="Tahoma" w:eastAsia="Times New Roman" w:hAnsi="Tahoma" w:cs="Tahoma"/>
      <w:sz w:val="52"/>
      <w:szCs w:val="52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  <w:style w:type="paragraph" w:customStyle="1" w:styleId="Zkladntext23">
    <w:name w:val="Základný text 23"/>
    <w:basedOn w:val="Normlny"/>
    <w:rsid w:val="00DE0FF0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DE0FF0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Popis">
    <w:name w:val="caption"/>
    <w:basedOn w:val="Normlny"/>
    <w:uiPriority w:val="99"/>
    <w:qFormat/>
    <w:rsid w:val="00601754"/>
    <w:pPr>
      <w:spacing w:before="4320" w:after="0" w:line="240" w:lineRule="auto"/>
      <w:jc w:val="center"/>
    </w:pPr>
    <w:rPr>
      <w:rFonts w:ascii="Tahoma" w:eastAsia="Times New Roman" w:hAnsi="Tahoma" w:cs="Tahoma"/>
      <w:sz w:val="52"/>
      <w:szCs w:val="52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jakubisin.peter@zsr.sk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duris.erik@zsr.sk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http://www.orsr.sk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3A75A3-6134-4DDD-913D-97C42132D0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727</TotalTime>
  <Pages>1</Pages>
  <Words>6224</Words>
  <Characters>35478</Characters>
  <Application>Microsoft Office Word</Application>
  <DocSecurity>0</DocSecurity>
  <Lines>295</Lines>
  <Paragraphs>83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41619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Duris.Erik</cp:lastModifiedBy>
  <cp:revision>271</cp:revision>
  <cp:lastPrinted>2015-06-24T10:18:00Z</cp:lastPrinted>
  <dcterms:created xsi:type="dcterms:W3CDTF">2014-01-13T07:33:00Z</dcterms:created>
  <dcterms:modified xsi:type="dcterms:W3CDTF">2015-06-24T11:07:00Z</dcterms:modified>
</cp:coreProperties>
</file>